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6A" w:rsidRPr="00EE754A" w:rsidRDefault="006C176A" w:rsidP="002C7CE1">
      <w:pPr>
        <w:spacing w:line="594" w:lineRule="exact"/>
        <w:ind w:firstLineChars="50" w:firstLine="128"/>
        <w:rPr>
          <w:rFonts w:ascii="宋体" w:hAnsi="宋体"/>
          <w:spacing w:val="-12"/>
          <w:sz w:val="28"/>
          <w:szCs w:val="28"/>
        </w:rPr>
      </w:pPr>
      <w:r w:rsidRPr="00EE754A">
        <w:rPr>
          <w:rFonts w:ascii="宋体" w:hAnsi="宋体" w:hint="eastAsia"/>
          <w:spacing w:val="-12"/>
          <w:sz w:val="28"/>
          <w:szCs w:val="28"/>
        </w:rPr>
        <w:t>附件</w:t>
      </w:r>
      <w:r w:rsidR="007C7123">
        <w:rPr>
          <w:rFonts w:ascii="宋体" w:hAnsi="宋体" w:hint="eastAsia"/>
          <w:spacing w:val="-12"/>
          <w:sz w:val="28"/>
          <w:szCs w:val="28"/>
        </w:rPr>
        <w:t>3</w:t>
      </w:r>
    </w:p>
    <w:p w:rsidR="00133EB6" w:rsidRDefault="00133EB6" w:rsidP="00EC22B2">
      <w:pPr>
        <w:spacing w:line="594" w:lineRule="exact"/>
        <w:jc w:val="center"/>
        <w:rPr>
          <w:rFonts w:ascii="Times New Roman" w:eastAsia="方正小标宋简体" w:hAnsi="Times New Roman"/>
          <w:spacing w:val="-12"/>
          <w:sz w:val="44"/>
          <w:szCs w:val="44"/>
        </w:rPr>
      </w:pPr>
    </w:p>
    <w:p w:rsidR="00EC22B2" w:rsidRPr="00746AC1" w:rsidRDefault="00ED5006" w:rsidP="00D94F4E">
      <w:pPr>
        <w:spacing w:line="594" w:lineRule="exact"/>
        <w:jc w:val="center"/>
        <w:rPr>
          <w:rFonts w:ascii="Times New Roman" w:eastAsia="方正小标宋简体" w:hAnsi="Times New Roman"/>
          <w:spacing w:val="-12"/>
          <w:sz w:val="44"/>
          <w:szCs w:val="44"/>
        </w:rPr>
      </w:pPr>
      <w:r>
        <w:rPr>
          <w:rFonts w:ascii="Times New Roman" w:eastAsia="方正小标宋简体" w:hAnsi="Times New Roman" w:hint="eastAsia"/>
          <w:spacing w:val="-12"/>
          <w:sz w:val="44"/>
          <w:szCs w:val="44"/>
        </w:rPr>
        <w:t>食品安全监督抽检</w:t>
      </w:r>
      <w:r w:rsidR="00EC22B2" w:rsidRPr="008A29DE">
        <w:rPr>
          <w:rFonts w:ascii="Times New Roman" w:eastAsia="方正小标宋简体" w:hAnsi="Times New Roman"/>
          <w:spacing w:val="-12"/>
          <w:sz w:val="44"/>
          <w:szCs w:val="44"/>
        </w:rPr>
        <w:t>部分不合格项目的小知识</w:t>
      </w:r>
    </w:p>
    <w:p w:rsidR="00456A8C" w:rsidRPr="00F34FB0" w:rsidRDefault="00456A8C" w:rsidP="00722B73">
      <w:pPr>
        <w:widowControl/>
        <w:shd w:val="clear" w:color="auto" w:fill="FFFFFF"/>
        <w:jc w:val="left"/>
        <w:rPr>
          <w:rFonts w:ascii="仿宋" w:eastAsia="仿宋" w:hAnsi="仿宋"/>
          <w:b/>
          <w:kern w:val="0"/>
          <w:sz w:val="44"/>
          <w:szCs w:val="44"/>
        </w:rPr>
      </w:pPr>
    </w:p>
    <w:p w:rsidR="00A96136" w:rsidRPr="00423F03" w:rsidRDefault="007C7123" w:rsidP="007C7123">
      <w:pPr>
        <w:pStyle w:val="a7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仿宋" w:eastAsia="仿宋" w:hAnsi="仿宋" w:hint="eastAsia"/>
          <w:b/>
          <w:kern w:val="0"/>
          <w:sz w:val="32"/>
          <w:szCs w:val="32"/>
        </w:rPr>
      </w:pPr>
      <w:r w:rsidRPr="00423F03">
        <w:rPr>
          <w:rFonts w:ascii="仿宋" w:eastAsia="仿宋" w:hAnsi="仿宋" w:hint="eastAsia"/>
          <w:b/>
          <w:kern w:val="0"/>
          <w:sz w:val="32"/>
          <w:szCs w:val="32"/>
        </w:rPr>
        <w:t>酸价</w:t>
      </w:r>
      <w:r w:rsidR="009D20D1">
        <w:rPr>
          <w:rFonts w:ascii="仿宋" w:eastAsia="仿宋" w:hAnsi="仿宋" w:hint="eastAsia"/>
          <w:b/>
          <w:kern w:val="0"/>
          <w:sz w:val="32"/>
          <w:szCs w:val="32"/>
        </w:rPr>
        <w:t>(酸值</w:t>
      </w:r>
      <w:r w:rsidRPr="00423F03">
        <w:rPr>
          <w:rFonts w:ascii="仿宋" w:eastAsia="仿宋" w:hAnsi="仿宋" w:hint="eastAsia"/>
          <w:b/>
          <w:kern w:val="0"/>
          <w:sz w:val="32"/>
          <w:szCs w:val="32"/>
        </w:rPr>
        <w:t>)</w:t>
      </w:r>
      <w:r w:rsidR="00A96136" w:rsidRPr="00423F03">
        <w:rPr>
          <w:rFonts w:ascii="仿宋" w:eastAsia="仿宋" w:hAnsi="仿宋" w:cs="Arial"/>
          <w:color w:val="333333"/>
          <w:sz w:val="32"/>
          <w:szCs w:val="32"/>
        </w:rPr>
        <w:t xml:space="preserve"> </w:t>
      </w:r>
      <w:bookmarkStart w:id="0" w:name="_GoBack"/>
      <w:bookmarkEnd w:id="0"/>
    </w:p>
    <w:p w:rsidR="00423F03" w:rsidRPr="00423F03" w:rsidRDefault="00A96136" w:rsidP="00423F03">
      <w:pPr>
        <w:pStyle w:val="a7"/>
        <w:widowControl/>
        <w:shd w:val="clear" w:color="auto" w:fill="FFFFFF"/>
        <w:ind w:left="744" w:firstLineChars="0" w:firstLine="0"/>
        <w:jc w:val="left"/>
        <w:rPr>
          <w:rFonts w:ascii="仿宋" w:eastAsia="仿宋" w:hAnsi="仿宋" w:cs="Arial" w:hint="eastAsia"/>
          <w:color w:val="333333"/>
          <w:sz w:val="32"/>
          <w:szCs w:val="32"/>
        </w:rPr>
      </w:pPr>
      <w:r w:rsidRPr="00423F03">
        <w:rPr>
          <w:rFonts w:ascii="仿宋" w:eastAsia="仿宋" w:hAnsi="仿宋" w:cs="Arial" w:hint="eastAsia"/>
          <w:color w:val="333333"/>
          <w:sz w:val="32"/>
          <w:szCs w:val="32"/>
        </w:rPr>
        <w:t>酸价（酸值）主要反映食品中的油脂酸败的程度。油脂</w:t>
      </w:r>
    </w:p>
    <w:p w:rsidR="00456A8C" w:rsidRPr="00423F03" w:rsidRDefault="00A96136" w:rsidP="00423F03">
      <w:pPr>
        <w:widowControl/>
        <w:shd w:val="clear" w:color="auto" w:fill="FFFFFF"/>
        <w:jc w:val="left"/>
        <w:rPr>
          <w:rFonts w:ascii="仿宋" w:eastAsia="仿宋" w:hAnsi="仿宋"/>
          <w:b/>
          <w:kern w:val="0"/>
          <w:sz w:val="32"/>
          <w:szCs w:val="32"/>
        </w:rPr>
      </w:pPr>
      <w:r w:rsidRPr="00423F03">
        <w:rPr>
          <w:rFonts w:ascii="仿宋" w:eastAsia="仿宋" w:hAnsi="仿宋" w:cs="Arial" w:hint="eastAsia"/>
          <w:color w:val="333333"/>
          <w:sz w:val="32"/>
          <w:szCs w:val="32"/>
        </w:rPr>
        <w:t>酸败产生的醛酮类化合物长期摄入会对健康有一定影响，但一般情况下，消费者在使用过程中可以明显辨别出其有哈喇等异味，需避免食用。造成酸价（酸值）不合格的主要原因有：原料采购上把关不严，如原料水分过高，会加速油脂的酸败;生产工艺不达标，如植物油精炼不到位或未精炼;产品储藏条件不当，特别是在夏季，受气候环境影响因素更大，易导致食品中脂肪的氧化酸败。</w:t>
      </w:r>
    </w:p>
    <w:p w:rsidR="00DE127B" w:rsidRPr="00423F03" w:rsidRDefault="0018240D" w:rsidP="00423F03">
      <w:pPr>
        <w:pStyle w:val="a7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仿宋" w:eastAsia="仿宋" w:hAnsi="仿宋" w:hint="eastAsia"/>
          <w:b/>
          <w:kern w:val="0"/>
          <w:sz w:val="32"/>
          <w:szCs w:val="32"/>
        </w:rPr>
      </w:pPr>
      <w:r w:rsidRPr="00423F03">
        <w:rPr>
          <w:rFonts w:ascii="仿宋" w:eastAsia="仿宋" w:hAnsi="仿宋" w:hint="eastAsia"/>
          <w:b/>
          <w:kern w:val="0"/>
          <w:sz w:val="32"/>
          <w:szCs w:val="32"/>
        </w:rPr>
        <w:t>镉</w:t>
      </w:r>
      <w:r w:rsidR="00423F03" w:rsidRPr="00423F03">
        <w:rPr>
          <w:rFonts w:ascii="仿宋" w:eastAsia="仿宋" w:hAnsi="仿宋" w:hint="eastAsia"/>
          <w:b/>
          <w:kern w:val="0"/>
          <w:sz w:val="32"/>
          <w:szCs w:val="32"/>
        </w:rPr>
        <w:t>（以Cd计）</w:t>
      </w:r>
    </w:p>
    <w:p w:rsidR="0018240D" w:rsidRPr="00423F03" w:rsidRDefault="0018240D" w:rsidP="00423F03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423F03">
        <w:rPr>
          <w:rFonts w:ascii="仿宋" w:eastAsia="仿宋" w:hAnsi="仿宋" w:hint="eastAsia"/>
          <w:kern w:val="0"/>
          <w:sz w:val="32"/>
          <w:szCs w:val="32"/>
        </w:rPr>
        <w:t>镉是最常见的重金属元素污染物之一。</w:t>
      </w:r>
      <w:proofErr w:type="gramStart"/>
      <w:r w:rsidR="00B00E20" w:rsidRPr="00423F03">
        <w:rPr>
          <w:rFonts w:ascii="仿宋" w:eastAsia="仿宋" w:hAnsi="仿宋" w:hint="eastAsia"/>
          <w:kern w:val="0"/>
          <w:sz w:val="32"/>
          <w:szCs w:val="32"/>
        </w:rPr>
        <w:t>镉对人体</w:t>
      </w:r>
      <w:proofErr w:type="gramEnd"/>
      <w:r w:rsidR="00B00E20" w:rsidRPr="00423F03">
        <w:rPr>
          <w:rFonts w:ascii="仿宋" w:eastAsia="仿宋" w:hAnsi="仿宋" w:hint="eastAsia"/>
          <w:kern w:val="0"/>
          <w:sz w:val="32"/>
          <w:szCs w:val="32"/>
        </w:rPr>
        <w:t>的危害主要是慢性蓄积性。长期大量摄入</w:t>
      </w:r>
      <w:proofErr w:type="gramStart"/>
      <w:r w:rsidR="00B00E20" w:rsidRPr="00423F03">
        <w:rPr>
          <w:rFonts w:ascii="仿宋" w:eastAsia="仿宋" w:hAnsi="仿宋" w:hint="eastAsia"/>
          <w:kern w:val="0"/>
          <w:sz w:val="32"/>
          <w:szCs w:val="32"/>
        </w:rPr>
        <w:t>镉</w:t>
      </w:r>
      <w:proofErr w:type="gramEnd"/>
      <w:r w:rsidR="00B00E20" w:rsidRPr="00423F03">
        <w:rPr>
          <w:rFonts w:ascii="仿宋" w:eastAsia="仿宋" w:hAnsi="仿宋" w:hint="eastAsia"/>
          <w:kern w:val="0"/>
          <w:sz w:val="32"/>
          <w:szCs w:val="32"/>
        </w:rPr>
        <w:t>含量超标的食品可能会导致肾和骨骼损伤等健康危害。</w:t>
      </w:r>
    </w:p>
    <w:p w:rsidR="00B00E20" w:rsidRPr="00423F03" w:rsidRDefault="00B00E20" w:rsidP="00B00E20">
      <w:pPr>
        <w:pStyle w:val="a7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仿宋" w:eastAsia="仿宋" w:hAnsi="仿宋" w:hint="eastAsia"/>
          <w:b/>
          <w:kern w:val="0"/>
          <w:sz w:val="32"/>
          <w:szCs w:val="32"/>
        </w:rPr>
      </w:pPr>
      <w:r w:rsidRPr="00423F03">
        <w:rPr>
          <w:rFonts w:ascii="仿宋" w:eastAsia="仿宋" w:hAnsi="仿宋" w:hint="eastAsia"/>
          <w:b/>
          <w:kern w:val="0"/>
          <w:sz w:val="32"/>
          <w:szCs w:val="32"/>
        </w:rPr>
        <w:t>铜绿假单胞菌</w:t>
      </w:r>
    </w:p>
    <w:p w:rsidR="00B00E20" w:rsidRPr="00423F03" w:rsidRDefault="00B00E20" w:rsidP="00B00E20">
      <w:pPr>
        <w:pStyle w:val="a7"/>
        <w:widowControl/>
        <w:shd w:val="clear" w:color="auto" w:fill="FFFFFF"/>
        <w:ind w:left="744" w:firstLineChars="0" w:firstLine="0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423F03">
        <w:rPr>
          <w:rFonts w:ascii="仿宋" w:eastAsia="仿宋" w:hAnsi="仿宋" w:hint="eastAsia"/>
          <w:kern w:val="0"/>
          <w:sz w:val="32"/>
          <w:szCs w:val="32"/>
        </w:rPr>
        <w:t>铜绿假单胞菌又名绿脓杆菌，是一种常见的革兰阴性杆</w:t>
      </w:r>
    </w:p>
    <w:p w:rsidR="00D82303" w:rsidRPr="00423F03" w:rsidRDefault="00B00E20" w:rsidP="00B00E20">
      <w:pPr>
        <w:widowControl/>
        <w:shd w:val="clear" w:color="auto" w:fill="FFFFFF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423F03">
        <w:rPr>
          <w:rFonts w:ascii="仿宋" w:eastAsia="仿宋" w:hAnsi="仿宋" w:hint="eastAsia"/>
          <w:kern w:val="0"/>
          <w:sz w:val="32"/>
          <w:szCs w:val="32"/>
        </w:rPr>
        <w:t>菌，广泛分布在水、土壤、食品以及医院等环境中。对抵抗力较弱的人群存在较大健康风险，容易引起急性肠道炎、脑膜炎、败血症和皮肤炎症等疾病。包装饮用水中铜绿假单胞</w:t>
      </w:r>
      <w:r w:rsidRPr="00423F03">
        <w:rPr>
          <w:rFonts w:ascii="仿宋" w:eastAsia="仿宋" w:hAnsi="仿宋" w:hint="eastAsia"/>
          <w:kern w:val="0"/>
          <w:sz w:val="32"/>
          <w:szCs w:val="32"/>
        </w:rPr>
        <w:lastRenderedPageBreak/>
        <w:t>菌超标的主要原因有：水源受到污染，或生产过程中卫生控制不严格，从业人员未经消毒的手直接与饮用水或容器内壁接触；或包装材料未进行彻底清洗消毒。</w:t>
      </w:r>
    </w:p>
    <w:p w:rsidR="00B00E20" w:rsidRPr="00423F03" w:rsidRDefault="00B00E20" w:rsidP="00B00E20">
      <w:pPr>
        <w:pStyle w:val="a7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仿宋" w:eastAsia="仿宋" w:hAnsi="仿宋" w:hint="eastAsia"/>
          <w:b/>
          <w:kern w:val="0"/>
          <w:sz w:val="32"/>
          <w:szCs w:val="32"/>
        </w:rPr>
      </w:pPr>
      <w:r w:rsidRPr="00423F03">
        <w:rPr>
          <w:rFonts w:ascii="仿宋" w:eastAsia="仿宋" w:hAnsi="仿宋" w:hint="eastAsia"/>
          <w:b/>
          <w:kern w:val="0"/>
          <w:sz w:val="32"/>
          <w:szCs w:val="32"/>
        </w:rPr>
        <w:t>铅(以</w:t>
      </w:r>
      <w:proofErr w:type="spellStart"/>
      <w:r w:rsidRPr="00423F03">
        <w:rPr>
          <w:rFonts w:ascii="仿宋" w:eastAsia="仿宋" w:hAnsi="仿宋" w:hint="eastAsia"/>
          <w:b/>
          <w:kern w:val="0"/>
          <w:sz w:val="32"/>
          <w:szCs w:val="32"/>
        </w:rPr>
        <w:t>Pb</w:t>
      </w:r>
      <w:proofErr w:type="spellEnd"/>
      <w:r w:rsidRPr="00423F03">
        <w:rPr>
          <w:rFonts w:ascii="仿宋" w:eastAsia="仿宋" w:hAnsi="仿宋" w:hint="eastAsia"/>
          <w:b/>
          <w:kern w:val="0"/>
          <w:sz w:val="32"/>
          <w:szCs w:val="32"/>
        </w:rPr>
        <w:t>计)</w:t>
      </w:r>
    </w:p>
    <w:p w:rsidR="00B00E20" w:rsidRPr="00423F03" w:rsidRDefault="00B00E20" w:rsidP="00423F03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423F03">
        <w:rPr>
          <w:rFonts w:ascii="仿宋" w:eastAsia="仿宋" w:hAnsi="仿宋" w:hint="eastAsia"/>
          <w:kern w:val="0"/>
          <w:sz w:val="32"/>
          <w:szCs w:val="32"/>
        </w:rPr>
        <w:t>铅是最常见的重金属元素污染物之一。铅可在人体内积累，长期摄入铅超标的食品会严重影响大脑和神经系统，尤其会对儿童造成智力发育障碍和表现行为异常。</w:t>
      </w:r>
    </w:p>
    <w:sectPr w:rsidR="00B00E20" w:rsidRPr="00423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EB7" w:rsidRDefault="00656EB7" w:rsidP="00B96DF7">
      <w:r>
        <w:separator/>
      </w:r>
    </w:p>
  </w:endnote>
  <w:endnote w:type="continuationSeparator" w:id="0">
    <w:p w:rsidR="00656EB7" w:rsidRDefault="00656EB7" w:rsidP="00B9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EB7" w:rsidRDefault="00656EB7" w:rsidP="00B96DF7">
      <w:r>
        <w:separator/>
      </w:r>
    </w:p>
  </w:footnote>
  <w:footnote w:type="continuationSeparator" w:id="0">
    <w:p w:rsidR="00656EB7" w:rsidRDefault="00656EB7" w:rsidP="00B96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90B7B"/>
    <w:multiLevelType w:val="hybridMultilevel"/>
    <w:tmpl w:val="FDDEB404"/>
    <w:lvl w:ilvl="0" w:tplc="43D23E72">
      <w:start w:val="1"/>
      <w:numFmt w:val="japaneseCounting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D1"/>
    <w:rsid w:val="00027BD3"/>
    <w:rsid w:val="00054EC2"/>
    <w:rsid w:val="00091D82"/>
    <w:rsid w:val="000A11B4"/>
    <w:rsid w:val="000C16F6"/>
    <w:rsid w:val="00133EB6"/>
    <w:rsid w:val="0018240D"/>
    <w:rsid w:val="001A03F8"/>
    <w:rsid w:val="001A092C"/>
    <w:rsid w:val="001C7D40"/>
    <w:rsid w:val="001F0D6E"/>
    <w:rsid w:val="00260B45"/>
    <w:rsid w:val="00264F07"/>
    <w:rsid w:val="0027237C"/>
    <w:rsid w:val="002C7CE1"/>
    <w:rsid w:val="003C0135"/>
    <w:rsid w:val="00404B2D"/>
    <w:rsid w:val="00423F03"/>
    <w:rsid w:val="00426902"/>
    <w:rsid w:val="00456A8C"/>
    <w:rsid w:val="0049043F"/>
    <w:rsid w:val="00497BA1"/>
    <w:rsid w:val="004C35C4"/>
    <w:rsid w:val="004C46A8"/>
    <w:rsid w:val="004E7B08"/>
    <w:rsid w:val="005113C9"/>
    <w:rsid w:val="005302C7"/>
    <w:rsid w:val="00567E7A"/>
    <w:rsid w:val="005B2731"/>
    <w:rsid w:val="005C5DD1"/>
    <w:rsid w:val="0060102E"/>
    <w:rsid w:val="006026F7"/>
    <w:rsid w:val="0061618E"/>
    <w:rsid w:val="006219A2"/>
    <w:rsid w:val="00635956"/>
    <w:rsid w:val="00646A16"/>
    <w:rsid w:val="00656EB7"/>
    <w:rsid w:val="006C176A"/>
    <w:rsid w:val="006D3758"/>
    <w:rsid w:val="006D6748"/>
    <w:rsid w:val="006E4CB7"/>
    <w:rsid w:val="0071291E"/>
    <w:rsid w:val="00722B73"/>
    <w:rsid w:val="00741F13"/>
    <w:rsid w:val="00746AC1"/>
    <w:rsid w:val="00752A27"/>
    <w:rsid w:val="007916E9"/>
    <w:rsid w:val="007A3AE8"/>
    <w:rsid w:val="007B334B"/>
    <w:rsid w:val="007C7123"/>
    <w:rsid w:val="007F5254"/>
    <w:rsid w:val="007F6DE9"/>
    <w:rsid w:val="00883B13"/>
    <w:rsid w:val="008A4EC2"/>
    <w:rsid w:val="008B0D82"/>
    <w:rsid w:val="008C44BD"/>
    <w:rsid w:val="008C6663"/>
    <w:rsid w:val="008D0EF0"/>
    <w:rsid w:val="008D2039"/>
    <w:rsid w:val="00932B92"/>
    <w:rsid w:val="0098160D"/>
    <w:rsid w:val="009833B0"/>
    <w:rsid w:val="0099575E"/>
    <w:rsid w:val="009C6A65"/>
    <w:rsid w:val="009D020B"/>
    <w:rsid w:val="009D20D1"/>
    <w:rsid w:val="009D709F"/>
    <w:rsid w:val="009D7BF2"/>
    <w:rsid w:val="00A96136"/>
    <w:rsid w:val="00AE6586"/>
    <w:rsid w:val="00B00E20"/>
    <w:rsid w:val="00B25983"/>
    <w:rsid w:val="00B45F52"/>
    <w:rsid w:val="00B74680"/>
    <w:rsid w:val="00B96DF7"/>
    <w:rsid w:val="00BA1567"/>
    <w:rsid w:val="00C20E9F"/>
    <w:rsid w:val="00CC57F6"/>
    <w:rsid w:val="00D3547E"/>
    <w:rsid w:val="00D82303"/>
    <w:rsid w:val="00D94F4E"/>
    <w:rsid w:val="00DB31FD"/>
    <w:rsid w:val="00DC5533"/>
    <w:rsid w:val="00DE127B"/>
    <w:rsid w:val="00DF036C"/>
    <w:rsid w:val="00E81AA6"/>
    <w:rsid w:val="00EC22B2"/>
    <w:rsid w:val="00EC39F9"/>
    <w:rsid w:val="00ED0A19"/>
    <w:rsid w:val="00ED5006"/>
    <w:rsid w:val="00EE754A"/>
    <w:rsid w:val="00F34FB0"/>
    <w:rsid w:val="00F408FA"/>
    <w:rsid w:val="00F53796"/>
    <w:rsid w:val="00F71667"/>
    <w:rsid w:val="00F8237C"/>
    <w:rsid w:val="00FC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96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96DF7"/>
    <w:rPr>
      <w:sz w:val="18"/>
      <w:szCs w:val="18"/>
    </w:rPr>
  </w:style>
  <w:style w:type="character" w:styleId="a5">
    <w:name w:val="Hyperlink"/>
    <w:uiPriority w:val="99"/>
    <w:semiHidden/>
    <w:unhideWhenUsed/>
    <w:rsid w:val="00D3547E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E754A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EE754A"/>
    <w:rPr>
      <w:sz w:val="18"/>
      <w:szCs w:val="18"/>
    </w:rPr>
  </w:style>
  <w:style w:type="paragraph" w:styleId="a7">
    <w:name w:val="List Paragraph"/>
    <w:basedOn w:val="a"/>
    <w:uiPriority w:val="34"/>
    <w:qFormat/>
    <w:rsid w:val="0099575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96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96DF7"/>
    <w:rPr>
      <w:sz w:val="18"/>
      <w:szCs w:val="18"/>
    </w:rPr>
  </w:style>
  <w:style w:type="character" w:styleId="a5">
    <w:name w:val="Hyperlink"/>
    <w:uiPriority w:val="99"/>
    <w:semiHidden/>
    <w:unhideWhenUsed/>
    <w:rsid w:val="00D3547E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E754A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EE754A"/>
    <w:rPr>
      <w:sz w:val="18"/>
      <w:szCs w:val="18"/>
    </w:rPr>
  </w:style>
  <w:style w:type="paragraph" w:styleId="a7">
    <w:name w:val="List Paragraph"/>
    <w:basedOn w:val="a"/>
    <w:uiPriority w:val="34"/>
    <w:qFormat/>
    <w:rsid w:val="009957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1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single" w:sz="6" w:space="5" w:color="DDDDDD"/>
                <w:right w:val="single" w:sz="6" w:space="6" w:color="DDDDDD"/>
              </w:divBdr>
              <w:divsChild>
                <w:div w:id="2082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1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311;&#23450;&#31532;53&#26399;&#20449;&#24687;&#20844;&#31034;20191213\&#20844;&#31034;\&#39135;&#21697;&#23433;&#20840;&#30417;&#30563;&#25277;&#26816;&#37096;&#20998;&#19981;&#21512;&#26684;&#39033;&#30446;&#30340;&#23567;&#30693;&#35782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食品安全监督抽检部分不合格项目的小知识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GSJ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钟德余</dc:creator>
  <cp:lastModifiedBy>钟德余</cp:lastModifiedBy>
  <cp:revision>2</cp:revision>
  <cp:lastPrinted>2019-12-11T07:29:00Z</cp:lastPrinted>
  <dcterms:created xsi:type="dcterms:W3CDTF">2019-12-24T02:42:00Z</dcterms:created>
  <dcterms:modified xsi:type="dcterms:W3CDTF">2019-12-24T02:43:00Z</dcterms:modified>
</cp:coreProperties>
</file>