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3F6CCF" w:rsidRDefault="003F6CCF" w:rsidP="003F6CC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3F6CCF" w:rsidRDefault="003F6CCF" w:rsidP="003F6C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2763-2016《食品安全国家标准 食品中农药最大残留限量》、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、GB 2707-2016《食品安全国家标准 鲜(冻)畜、禽产品》、整顿办函[2010]50号《食品中可能违法添加的非食用物质和易滥用的食品添加剂品种名单(第四批)》、农业部公告第2292号发布在食品动物中停止使用洛美沙星、培氟沙星、氧氟沙星、诺氟沙星4种兽药的决定、GB 2763.1-2018《食品安全国家标准 食品中百草枯等43种农药最大残留限量》标准和指标的要求。</w:t>
      </w:r>
    </w:p>
    <w:p w:rsidR="003F6CCF" w:rsidRDefault="003F6CCF" w:rsidP="003F6C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1.鸡肝检验项目包括：总汞(以Hg计)、总砷(以As计)、铬(以Cr计)、呋喃唑酮代谢物、呋喃它酮代谢物、呋喃西林代谢物、呋喃妥因代谢物、氯霉素、氟苯尼考、洛美沙星、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培氟沙星、氧氟沙星、诺氟沙星、五氯酚酸钠(以五氯酚计)、替米考星、金刚烷胺、金刚乙胺、利巴韦林。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西瓜检验项目包括：铅(以Pb计)、辛硫磷、肟菌酯、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鸡蛋检验项目包括：铅(以Pb计)、恩诺沙星(以恩诺沙星与环丙沙星之和计)、培氟沙星、氧氟沙星、诺氟沙星、洛美沙星、氯霉素、氟苯尼考、多西环素(强力霉素)、呋喃它酮代谢物、呋喃唑酮代谢物、呋喃西林代谢物、呋喃妥因代谢物、金刚烷胺、金刚乙胺、利巴韦林、氟虫腈(以氟虫腈、氟甲腈、氟虫腈砜、氟虫腈亚砜之和计)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鸡肉检验项目包括：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5.羊肉检验项目包括：挥发性盐基氮、铅(以Pb计)、克伦特罗、沙丁胺醇、莱克多巴胺、特布他林、呋喃唑酮代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谢物、呋喃它酮代谢物、呋喃西林代谢物、呋喃妥因代谢物、氯霉素、氟苯尼考、土霉素、恩诺沙星(以恩诺沙星与环丙沙星之和计)、洛美沙星、培氟沙星、氧氟沙星、诺氟沙星、达氟沙星、氟甲喹、磺胺类(总量)、五氯酚酸钠(以五氯酚计)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猪肉检验项目包括：挥发性盐基氮、克伦特罗、沙丁胺醇、莱克多巴胺、特布他林、呋喃唑酮代谢物、呋喃它酮代谢物、呋喃西林代谢物、呋喃妥因代谢物、氯霉素、氟苯尼考、多西环素(强力霉素)、土霉素、恩诺沙星(以恩诺沙星与环丙沙星之和计)、洛美沙星、培氟沙星、氧氟沙星、诺氟沙星、氯丙嗪、磺胺类(总量)、五氯酚酸钠(以五氯酚计)、喹乙醇代谢物、利巴韦林。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.芹菜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油麦菜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lastRenderedPageBreak/>
        <w:t>辛硫磷、氧乐果、乙酰甲胺磷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.菠菜检验项目包括：铅（以Pb计）、镉（以Cd计）、毒死蜱、氧乐果、氯氰菊酯和高效氯氰菊酯、氟虫腈、甲霜灵和精甲霜灵、阿维菌素、倍硫磷、二嗪磷、伏杀硫磷、硫线磷、灭多威、杀扑磷、水胺硫磷、克百威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.大白菜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11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.黄瓜检验项目包括：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lastRenderedPageBreak/>
        <w:t>基阿维菌素苯甲酸盐、甲霜灵和精甲霜灵、唑螨酯、氧乐果</w:t>
      </w:r>
    </w:p>
    <w:p w:rsidR="00C40F1C" w:rsidRPr="00C40F1C" w:rsidRDefault="00AB56D6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12</w:t>
      </w:r>
      <w:r w:rsidR="00C40F1C" w:rsidRPr="00C40F1C">
        <w:rPr>
          <w:rFonts w:ascii="仿宋_GB2312" w:eastAsia="仿宋_GB2312" w:hAnsi="Calibri" w:cs="仿宋_GB2312" w:hint="eastAsia"/>
          <w:sz w:val="32"/>
          <w:szCs w:val="32"/>
        </w:rPr>
        <w:t>.韭菜检验项目包括：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</w:r>
    </w:p>
    <w:p w:rsidR="00C40F1C" w:rsidRPr="00C40F1C" w:rsidRDefault="00AB56D6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13</w:t>
      </w:r>
      <w:r w:rsidR="00C40F1C" w:rsidRPr="00C40F1C">
        <w:rPr>
          <w:rFonts w:ascii="仿宋_GB2312" w:eastAsia="仿宋_GB2312" w:hAnsi="Calibri" w:cs="仿宋_GB2312" w:hint="eastAsia"/>
          <w:sz w:val="32"/>
          <w:szCs w:val="32"/>
        </w:rPr>
        <w:t>.辣椒检验项目包括：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</w:r>
    </w:p>
    <w:p w:rsidR="00C40F1C" w:rsidRPr="00C40F1C" w:rsidRDefault="00AB56D6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14</w:t>
      </w:r>
      <w:r w:rsidR="00C40F1C" w:rsidRPr="00C40F1C">
        <w:rPr>
          <w:rFonts w:ascii="仿宋_GB2312" w:eastAsia="仿宋_GB2312" w:hAnsi="Calibri" w:cs="仿宋_GB2312" w:hint="eastAsia"/>
          <w:sz w:val="32"/>
          <w:szCs w:val="32"/>
        </w:rPr>
        <w:t>.梨检验项目包括：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</w:r>
    </w:p>
    <w:p w:rsidR="00C40F1C" w:rsidRPr="00C40F1C" w:rsidRDefault="00AB56D6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15.</w:t>
      </w:r>
      <w:r w:rsidR="00C40F1C" w:rsidRPr="00C40F1C">
        <w:rPr>
          <w:rFonts w:ascii="仿宋_GB2312" w:eastAsia="仿宋_GB2312" w:hAnsi="Calibri" w:cs="仿宋_GB2312" w:hint="eastAsia"/>
          <w:sz w:val="32"/>
          <w:szCs w:val="32"/>
        </w:rPr>
        <w:t>葡萄检验项目包括：铅（以Pb计）、辛硫磷、戊唑醇、戊菌唑、噻菌灵、氰戊菊酯和S-氰戊菊酯、嘧霉胺、嘧菌酯、氯吡脲、甲霜灵和精甲霜灵、己唑醇、氟硅唑、氟虫</w:t>
      </w:r>
      <w:r w:rsidR="00C40F1C" w:rsidRPr="00C40F1C">
        <w:rPr>
          <w:rFonts w:ascii="仿宋_GB2312" w:eastAsia="仿宋_GB2312" w:hAnsi="Calibri" w:cs="仿宋_GB2312" w:hint="eastAsia"/>
          <w:sz w:val="32"/>
          <w:szCs w:val="32"/>
        </w:rPr>
        <w:lastRenderedPageBreak/>
        <w:t>腈、啶酰菌胺、苯醚甲环唑、溴氰菊酯、百菌清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40F1C"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AB56D6">
        <w:rPr>
          <w:rFonts w:ascii="仿宋_GB2312" w:eastAsia="仿宋_GB2312" w:hAnsi="Calibri" w:cs="仿宋_GB2312" w:hint="eastAsia"/>
          <w:sz w:val="32"/>
          <w:szCs w:val="32"/>
        </w:rPr>
        <w:t>6.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桃检验项目包括：铅（以Pb计）、辛硫磷、戊唑醇、氰戊菊酯和S-氰戊菊酯、氯氰菊酯和高效氯氰菊酯、抗蚜威、腈苯唑、氟虫腈、吡唑醚菌酯、苯醚甲环唑、啶虫脒、乐果、多菌灵、氯唑磷</w:t>
      </w:r>
    </w:p>
    <w:p w:rsidR="00C40F1C" w:rsidRPr="00C40F1C" w:rsidRDefault="00C40F1C" w:rsidP="00C40F1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40F1C"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AB56D6">
        <w:rPr>
          <w:rFonts w:ascii="仿宋_GB2312" w:eastAsia="仿宋_GB2312" w:hAnsi="Calibri" w:cs="仿宋_GB2312" w:hint="eastAsia"/>
          <w:sz w:val="32"/>
          <w:szCs w:val="32"/>
        </w:rPr>
        <w:t>7.</w:t>
      </w:r>
      <w:r w:rsidRPr="00C40F1C">
        <w:rPr>
          <w:rFonts w:ascii="仿宋_GB2312" w:eastAsia="仿宋_GB2312" w:hAnsi="Calibri" w:cs="仿宋_GB2312" w:hint="eastAsia"/>
          <w:sz w:val="32"/>
          <w:szCs w:val="32"/>
        </w:rPr>
        <w:t>香蕉检验项目包括：铅（以Pb计）、镉（以Cd计）、溴氰菊酯、辛硫磷、烯唑醇、肟菌酯、噻菌灵、氰戊菊酯和S-氰戊菊酯、嘧菌酯、腈菌唑、腈苯唑、氟环唑、氟虫腈、丙环唑、苯醚甲环唑、百菌清、吡唑醚菌酯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B2299">
        <w:rPr>
          <w:rFonts w:ascii="仿宋_GB2312" w:eastAsia="仿宋_GB2312" w:hAnsi="Calibri" w:cs="仿宋_GB2312" w:hint="eastAsia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8.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19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.豆芽检验项目包括：铅（以Pb计）、镉（以Cd计）、铬（以Cr计）、亚硫酸盐（以 SO2 计）、6-苄基腺嘌呤（6-BA）、4-氯苯氧乙酸钠（以 4-氯苯氧乙酸计）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B2299">
        <w:rPr>
          <w:rFonts w:ascii="仿宋_GB2312" w:eastAsia="仿宋_GB2312" w:hAnsi="Calibri" w:cs="仿宋_GB2312" w:hint="eastAsia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0.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淡水虾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lastRenderedPageBreak/>
        <w:t>沙星、诺氟沙星、四环素、金霉素、土霉素、磺胺类（总量）、地西泮、甲硝唑、地美硝唑、洛硝哒唑、羟基甲硝唑、羟甲基甲硝咪唑、五氯酚酸钠(以五氯酚计）。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21.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淡水蟹检验项目包括：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22.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淡水鱼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23.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海水虾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lastRenderedPageBreak/>
        <w:t>地西泮、甲硝唑、地美硝唑、洛硝哒唑、羟基甲硝唑、羟甲基甲硝咪唑、五氯酚酸钠(以五氯酚计）、二氧化硫残留量。</w:t>
      </w:r>
    </w:p>
    <w:p w:rsidR="000B2299" w:rsidRPr="000B2299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24.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海水蟹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、二氧化硫残留量。</w:t>
      </w:r>
    </w:p>
    <w:p w:rsidR="00C40F1C" w:rsidRPr="00AB56D6" w:rsidRDefault="000B2299" w:rsidP="000B22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25.</w:t>
      </w:r>
      <w:r w:rsidRPr="000B2299">
        <w:rPr>
          <w:rFonts w:ascii="仿宋_GB2312" w:eastAsia="仿宋_GB2312" w:hAnsi="Calibri" w:cs="仿宋_GB2312" w:hint="eastAsia"/>
          <w:sz w:val="32"/>
          <w:szCs w:val="32"/>
        </w:rPr>
        <w:t>海水鱼检验项目包括：挥发性盐基氮、组胺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 w:rsidR="003F6CCF" w:rsidRDefault="003F6CCF" w:rsidP="003F6CC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二、肉制品</w:t>
      </w:r>
    </w:p>
    <w:p w:rsidR="003F6CCF" w:rsidRDefault="003F6CCF" w:rsidP="003F6C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 2726-2016《食品安全国家标准 熟肉制品》、GB 29921-2013《食品安全国家标准 食品中致病菌限量》、食品整治办[2008]3号《食品中可能违法添加的非食用物质和易滥用的食品添加剂品种名单(第一批)》标准和指标的要求。</w:t>
      </w:r>
    </w:p>
    <w:p w:rsidR="003F6CCF" w:rsidRDefault="003F6CCF" w:rsidP="003F6C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卤肉制品检验项目包括：亚硝酸盐(以亚硝酸钠计)、苯甲酸及其钠盐(以苯甲酸计)、山梨酸及其钾盐(以山梨酸计)、脱氢乙酸及其钠盐(以脱氢乙酸计)、胭脂红、酸性橙Ⅱ、氯霉素、菌落总数、大肠菌群、沙门氏菌、金黄色葡萄球菌、单核细胞增生李斯特氏菌、糖精钠(以糖精计)、铅(以Pb计)、镉(以Cd计)、铬(以Cr计)、总砷(以As计)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熏煮香肠火腿制品检验项目包括：铅(以Pb计)、镉(以Cd计)、铬(以Cr计)、亚硝酸盐(以亚硝酸钠计)、苯甲酸及其钠盐(以苯甲酸计)、山梨酸及其钾盐(以山梨酸计)、脱氢乙酸及其钠盐(以脱氢乙酸计)、糖精钠(以糖精计)、氯霉素、菌落总数、大肠菌群、沙门氏菌、金黄色葡萄球菌、单核细胞增生李斯特氏菌。</w:t>
      </w:r>
    </w:p>
    <w:p w:rsidR="003F6CCF" w:rsidRDefault="003F6CCF" w:rsidP="003F6CC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三、食用油、油脂及其制品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2716-2018《食品安全国家标准 植物油》、GB 2762-2017《食品安全国家标准 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 2761-2017《食品安全国家标准 食品中真菌毒素限量》、GB 2760-2014《食品安全国家标准 食品添加剂使用标准》、GB/T 19111-2017《玉米油》、GB/T 1534-2003《花生油》、Q/BBAH0023S-2017《营养强化维生素A大豆油》标准和指标的要求。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1.玉米油检验项目包括:酸价(以KOH计)、过氧化值、溶剂残留量、总砷(以As计)、铅(以Pb计)、黄曲霉毒素B1、苯并[a]芘、丁基羟基茴香醚(BHA)、二丁基羟基甲苯(BHT)、特丁基对苯二酚(TBHQ)。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2.花生油检验项目包括:酸值(KOH)、过氧化值、溶剂残留量、总砷(以As计)、铅(以Pb计)、黄曲霉毒素B1、苯并[a]芘、丁基羟基茴香醚(BHA)、二丁基羟基甲苯(BHT)、特丁基对苯二酚(TBHQ)。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3.大豆油检验项目包括:酸价(KOH)、过氧化值、溶剂残留量、苯并[a]芘、丁基羟基茴香醚(BHA)、二丁基羟基甲苯(BHT)、特丁基对苯二酚(TBHQ)、总砷(以As计)、铅(以Pb计)。</w:t>
      </w:r>
    </w:p>
    <w:p w:rsidR="003F27B5" w:rsidRDefault="003F27B5" w:rsidP="003F27B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4.芝麻油检验项目包括：酸值/酸价、过氧化值、总砷（以As计）、铅（以Pb计）、苯并[a]芘、溶剂残留量、丁基羟基茴香醚（BHA）、二丁基羟基甲苯（BHT）、特丁基对苯二酚（TBHQ）。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3F27B5" w:rsidRDefault="003F27B5" w:rsidP="003F27B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5.食用植物调和油检验项目包括：酸价、过氧化值、总砷（以As计）、铅（以Pb计）、苯并[a]芘、溶剂残留量、丁基羟基茴香醚（BHA）、二丁基羟基甲苯（BHT）、特丁基对苯二酚（TBHQ）。</w:t>
      </w:r>
    </w:p>
    <w:p w:rsidR="003F27B5" w:rsidRDefault="003F27B5" w:rsidP="003F27B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其他食用植物油（半精炼、全精炼）检验项目包括：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 w:rsidR="003F6CCF" w:rsidRDefault="003F6CCF" w:rsidP="003F6CC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四、饮料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6A75CD" w:rsidRPr="006A75C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食品添加剂使用标准》、GB 7101-2015《食品安全国家标准 饮料》、GB 29921-2013《食品安全国家标准 食品中致病菌限量》、GB 2762-2017《食品安全国家标准 食品中污染物限量》、GB 2761-2017《食品安全国家标准 食品中真菌毒素限量》、GB 19298-2014《食品安全国家标准 包装饮用水》、GB 8537-2008《饮用天然矿泉水》、GB 29921-2013《食品安全国家标准 食品中致病菌限量》</w:t>
      </w:r>
      <w:r w:rsidR="006A75CD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6A75CD" w:rsidRPr="006A75CD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 w:rsidR="006A75CD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A75CD" w:rsidRP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A75CD">
        <w:rPr>
          <w:rFonts w:ascii="仿宋_GB2312" w:eastAsia="仿宋_GB2312" w:hAnsi="Calibri" w:cs="仿宋_GB2312" w:hint="eastAsia"/>
          <w:sz w:val="32"/>
          <w:szCs w:val="32"/>
        </w:rPr>
        <w:t>1. 茶饮料检验项目包括：茶多酚、咖啡因、甜蜜素(以</w:t>
      </w:r>
      <w:r w:rsidRPr="006A75CD">
        <w:rPr>
          <w:rFonts w:ascii="仿宋_GB2312" w:eastAsia="仿宋_GB2312" w:hAnsi="Calibri" w:cs="仿宋_GB2312" w:hint="eastAsia"/>
          <w:sz w:val="32"/>
          <w:szCs w:val="32"/>
        </w:rPr>
        <w:lastRenderedPageBreak/>
        <w:t>环己基氨基磺酸计)、菌落总数、金黄色葡萄球菌、沙门氏菌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A75CD" w:rsidRP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A75CD">
        <w:rPr>
          <w:rFonts w:ascii="仿宋_GB2312" w:eastAsia="仿宋_GB2312" w:hAnsi="Calibri" w:cs="仿宋_GB2312" w:hint="eastAsia"/>
          <w:sz w:val="32"/>
          <w:szCs w:val="32"/>
        </w:rPr>
        <w:t>2. 果、蔬汁饮料检验项目包括：铅(以Pb计)、苯甲酸及其钠盐(以苯甲酸计、山梨酸及其钾盐(以山梨酸计)、脱氢乙酸及其钠盐(以脱氢乙酸计)、纳他霉素、糖精钠(以糖精计)、安赛蜜、甜蜜素(以环己基氨基磺酸计)、合成着色剂（胭脂红、柠檬黄、日落黄、亮蓝、苋菜红）、菌落总数、大肠菌群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A75CD" w:rsidRP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A75CD">
        <w:rPr>
          <w:rFonts w:ascii="仿宋_GB2312" w:eastAsia="仿宋_GB2312" w:hAnsi="Calibri" w:cs="仿宋_GB2312" w:hint="eastAsia"/>
          <w:sz w:val="32"/>
          <w:szCs w:val="32"/>
        </w:rPr>
        <w:t>3. 饮用纯净水检验项目包括：耗氧量(以O2计)、亚硝酸盐(以NO2-计)、余氯(游离氯)、三氯甲烷、溴酸盐、大肠菌群、铜绿假单胞菌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A75CD">
        <w:rPr>
          <w:rFonts w:ascii="仿宋_GB2312" w:eastAsia="仿宋_GB2312" w:hAnsi="Calibri" w:cs="仿宋_GB2312" w:hint="eastAsia"/>
          <w:sz w:val="32"/>
          <w:szCs w:val="32"/>
        </w:rPr>
        <w:t>4. 饮用天然矿泉水检验项目包括：界限指标-偏硅酸、界限指标-溶解性总固体、镍、锑、溴酸盐、硝酸盐(以NO3-计)、亚硝酸盐(以NO2-计)、大肠菌群、粪链球菌、产气荚膜梭菌、铜绿假单胞菌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C17" w:rsidRDefault="00AE17EB" w:rsidP="00BC2C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t>.其他饮用水检验项目包括：浑浊度、耗氧量(以O</w:t>
      </w:r>
      <w:r w:rsidR="00BC2C17">
        <w:rPr>
          <w:rFonts w:ascii="仿宋_GB2312" w:eastAsia="仿宋_GB2312" w:hAnsi="Calibri" w:cs="仿宋_GB2312" w:hint="eastAsia"/>
          <w:sz w:val="20"/>
          <w:szCs w:val="32"/>
        </w:rPr>
        <w:t>2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 w:rsidR="00BC2C17">
        <w:rPr>
          <w:rFonts w:ascii="仿宋_GB2312" w:eastAsia="仿宋_GB2312" w:hAnsi="Calibri" w:cs="仿宋_GB2312" w:hint="eastAsia"/>
          <w:sz w:val="16"/>
          <w:szCs w:val="32"/>
        </w:rPr>
        <w:t>2</w:t>
      </w:r>
      <w:r w:rsidR="00BC2C17">
        <w:rPr>
          <w:rFonts w:ascii="宋体" w:eastAsia="宋体" w:hAnsi="宋体" w:cs="宋体" w:hint="eastAsia"/>
          <w:sz w:val="20"/>
          <w:szCs w:val="32"/>
        </w:rPr>
        <w:t>¯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BC2C17" w:rsidRPr="00BC2C17" w:rsidRDefault="00AE17EB" w:rsidP="00BC2C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BC2C17">
        <w:rPr>
          <w:rFonts w:hint="eastAsia"/>
        </w:rPr>
        <w:t xml:space="preserve"> 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t>其他饮料检验项目包括：苯甲酸及其钠盐(以苯甲酸计)、山梨酸及其钾盐(以山梨酸计)、脱氢乙酸及其钠盐(以脱氢乙酸计)、防腐剂混合使用时各自用量占其最大使用量的比例之和、糖精钠(以糖精计)、安赛蜜、甜蜜素(以环己</w:t>
      </w:r>
      <w:r w:rsidR="00BC2C17">
        <w:rPr>
          <w:rFonts w:ascii="仿宋_GB2312" w:eastAsia="仿宋_GB2312" w:hAnsi="Calibri" w:cs="仿宋_GB2312" w:hint="eastAsia"/>
          <w:sz w:val="32"/>
          <w:szCs w:val="32"/>
        </w:rPr>
        <w:lastRenderedPageBreak/>
        <w:t>基氨基磺酸计)、合成着色剂（赤藓红、苋菜红、新红、胭脂红、柠檬黄、日落黄、亮蓝）、菌落总数、霉菌、酵母、金黄色葡萄球菌、沙门氏菌。</w:t>
      </w:r>
    </w:p>
    <w:p w:rsidR="003F6CCF" w:rsidRDefault="003F6CCF" w:rsidP="003F6CCF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五、酒类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6A75CD">
        <w:rPr>
          <w:rFonts w:ascii="仿宋_GB2312" w:eastAsia="仿宋_GB2312" w:hAnsi="Calibri" w:cs="仿宋_GB2312" w:hint="eastAsia"/>
          <w:sz w:val="32"/>
          <w:szCs w:val="32"/>
        </w:rPr>
        <w:t>《产品明示标准和质量要求》、GB 2760-2014《食品安全国家标准 食品添加剂使用标准》、GB 2762-2017《食品安全国家标准 食品中污染物限量》、GB 2757-2012《食品安全国家标准 蒸馏酒及其配制酒》、GB 2757-1981《蒸馏酒及配制酒卫生标准》、GB 2758-2012《食品安全国家标准 发酵酒及其配制酒》、GB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、GB/T 27586-2011《山葡萄酒》、GB/T 15037-2006《葡萄酒》、GB/T 10781.2-2006《清香型白酒》、GB/T 10781.1-2006</w:t>
      </w:r>
      <w:r w:rsidR="006A75CD">
        <w:rPr>
          <w:rFonts w:ascii="仿宋_GB2312" w:eastAsia="仿宋_GB2312" w:hAnsi="Calibri" w:cs="仿宋_GB2312" w:hint="eastAsia"/>
          <w:sz w:val="32"/>
          <w:szCs w:val="32"/>
        </w:rPr>
        <w:t>《浓香型白酒》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1.白酒、白酒(液态)、白酒(原酒)检验项目包括：酒精度、铅(以Pb计)、甲醇、氰化物(以HCN计)、糖精钠(以糖精计)、甜蜜素(以环己基氨基磺酸计)、三氯蔗糖。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2.葡萄酒检验项目包括：酒精度、铅(以Pb计)、赭曲霉毒素A、苯甲酸及其钠盐(以苯甲酸计)、山梨酸及其钾盐(以山梨酸计)、脱氢乙酸及其钠盐(以脱氢乙酸计)、纳他霉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素、二氧化硫残留量、糖精钠(以糖精计)、甜蜜素(以环己基氨基磺酸计)、三氯蔗糖、甲醇。</w:t>
      </w:r>
    </w:p>
    <w:p w:rsid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3.啤酒检验项目包括：酒精度、铅（以Pb计）、甲醛、二氧化硫残留量、警示语标注。</w:t>
      </w:r>
    </w:p>
    <w:p w:rsidR="006A75CD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4.果酒检验项目包括：酒精度、铅（以Pb计）、展青霉素、二氧化硫残留量、糖精钠（以糖精计）、三氯蔗糖。</w:t>
      </w:r>
    </w:p>
    <w:p w:rsidR="003F6CCF" w:rsidRDefault="003F6CCF" w:rsidP="003F6CCF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六、粮食加工品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</w:t>
      </w:r>
      <w:r w:rsidR="00866C39" w:rsidRPr="002A56C7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食品中真菌毒素限量》、GB 29921-2013 《食品安全国家标准 食品中致病菌限量》、《产品明示标准及质量要求》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食品中污染物限量》标准和指标的要求。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3F6CCF" w:rsidP="003F6C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1.生湿面制品检验项目包括：苯甲酸及其钠盐(以苯甲酸计)、山梨酸及其钾盐(以山梨酸计)、铅(以Pb计)、脱氢乙酸及其钠盐(以脱氢乙酸计)。</w:t>
      </w:r>
    </w:p>
    <w:p w:rsidR="008E674A" w:rsidRDefault="006A75CD" w:rsidP="006A75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A75CD"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8E674A" w:rsidRPr="006A75CD">
        <w:rPr>
          <w:rFonts w:ascii="仿宋_GB2312" w:eastAsia="仿宋_GB2312" w:hAnsi="Calibri" w:cs="仿宋_GB2312" w:hint="eastAsia"/>
          <w:sz w:val="32"/>
          <w:szCs w:val="32"/>
        </w:rPr>
        <w:t>发酵面制品检验项目包括：铅（以Pb计）、苯甲酸及其钠盐（以苯甲酸计）、山梨酸及其钾盐（以山梨酸计）、脱氢乙酸及其钠盐（以脱氢乙酸计）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66C39" w:rsidRDefault="00866C39" w:rsidP="00866C3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 w:rsidRPr="00C41669">
        <w:rPr>
          <w:rFonts w:hint="eastAsia"/>
        </w:rPr>
        <w:t xml:space="preserve"> </w:t>
      </w:r>
      <w:r w:rsidRPr="002A56C7">
        <w:rPr>
          <w:rFonts w:ascii="仿宋_GB2312" w:eastAsia="仿宋_GB2312" w:hAnsi="Calibri" w:cs="仿宋_GB2312" w:hint="eastAsia"/>
          <w:sz w:val="32"/>
          <w:szCs w:val="32"/>
        </w:rPr>
        <w:t>其他谷物粉类制成品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2A56C7">
        <w:rPr>
          <w:rFonts w:ascii="仿宋_GB2312" w:eastAsia="仿宋_GB2312" w:hAnsi="Calibri" w:cs="仿宋_GB2312" w:hint="eastAsia"/>
          <w:sz w:val="32"/>
          <w:szCs w:val="32"/>
        </w:rPr>
        <w:t>铅（以Pb计）、</w:t>
      </w:r>
      <w:r w:rsidRPr="002A56C7">
        <w:rPr>
          <w:rFonts w:ascii="仿宋_GB2312" w:eastAsia="仿宋_GB2312" w:hAnsi="Calibri" w:cs="仿宋_GB2312" w:hint="eastAsia"/>
          <w:sz w:val="32"/>
          <w:szCs w:val="32"/>
        </w:rPr>
        <w:lastRenderedPageBreak/>
        <w:t>黄曲霉毒素B</w:t>
      </w:r>
      <w:r w:rsidRPr="00E402B0">
        <w:rPr>
          <w:rFonts w:ascii="仿宋_GB2312" w:eastAsia="仿宋_GB2312" w:hAnsi="Calibri" w:cs="仿宋_GB2312" w:hint="eastAsia"/>
          <w:sz w:val="16"/>
          <w:szCs w:val="32"/>
        </w:rPr>
        <w:t xml:space="preserve"> 1 </w:t>
      </w:r>
      <w:r w:rsidRPr="002A56C7">
        <w:rPr>
          <w:rFonts w:ascii="仿宋_GB2312" w:eastAsia="仿宋_GB2312" w:hAnsi="Calibri" w:cs="仿宋_GB2312" w:hint="eastAsia"/>
          <w:sz w:val="32"/>
          <w:szCs w:val="32"/>
        </w:rPr>
        <w:t>、苯甲酸及其钠盐（以苯甲酸计）、山梨酸及其钾盐（以山梨酸计）、菌落总数、大肠菌群、沙门氏菌、金黄色葡萄球菌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66C39" w:rsidRPr="00F70C56" w:rsidRDefault="00866C39" w:rsidP="00866C3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.大米检验项目包括：总汞（以Hg计）、无机砷（以As计）、铅（以Pb计）、铬（以Cr计）、镉（以Cd计）、黄曲霉毒素B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  <w:vertAlign w:val="subscript"/>
        </w:rPr>
        <w:t>1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Default="00866C39" w:rsidP="008E674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8E674A">
        <w:rPr>
          <w:rFonts w:ascii="黑体" w:eastAsia="黑体" w:hAnsi="黑体" w:cs="黑体" w:hint="eastAsia"/>
          <w:sz w:val="32"/>
          <w:szCs w:val="32"/>
        </w:rPr>
        <w:t>、调味品</w:t>
      </w:r>
    </w:p>
    <w:p w:rsidR="008E674A" w:rsidRDefault="008E674A" w:rsidP="008E674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E674A" w:rsidRDefault="008E674A" w:rsidP="008E674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食品添加剂使用标准》、《产品明示标准和质量要求》、《食品中可能违法添加的非食用物质和易滥用的食品添加剂名单（第三批》）、《食品整治办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866C39">
        <w:rPr>
          <w:rFonts w:ascii="仿宋_GB2312" w:eastAsia="仿宋_GB2312" w:hAnsi="Calibri" w:cs="仿宋_GB2312"/>
          <w:sz w:val="32"/>
          <w:szCs w:val="32"/>
        </w:rPr>
        <w:t>2008]</w:t>
      </w:r>
      <w:r>
        <w:rPr>
          <w:rFonts w:ascii="仿宋_GB2312" w:eastAsia="仿宋_GB2312" w:hAnsi="Calibri" w:cs="仿宋_GB2312" w:hint="eastAsia"/>
          <w:sz w:val="32"/>
          <w:szCs w:val="32"/>
        </w:rPr>
        <w:t>3号》、《整顿办函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866C39">
        <w:rPr>
          <w:rFonts w:ascii="仿宋_GB2312" w:eastAsia="仿宋_GB2312" w:hAnsi="Calibri" w:cs="仿宋_GB2312"/>
          <w:sz w:val="32"/>
          <w:szCs w:val="32"/>
        </w:rPr>
        <w:t>2011]</w:t>
      </w:r>
      <w:r>
        <w:rPr>
          <w:rFonts w:ascii="仿宋_GB2312" w:eastAsia="仿宋_GB2312" w:hAnsi="Calibri" w:cs="仿宋_GB2312" w:hint="eastAsia"/>
          <w:sz w:val="32"/>
          <w:szCs w:val="32"/>
        </w:rPr>
        <w:t>1号》、GB 2763-2016《食品安全国家标准 食品中农药最大残留限量》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866C39" w:rsidRPr="00866C39">
        <w:rPr>
          <w:rFonts w:ascii="仿宋_GB2312" w:eastAsia="仿宋_GB2312" w:hAnsi="Calibri" w:cs="仿宋_GB2312" w:hint="eastAsia"/>
          <w:sz w:val="32"/>
          <w:szCs w:val="32"/>
        </w:rPr>
        <w:t>GB 2717-2003《酱油卫生标准》、GB/T 18186-2000《酿造酱油》、</w:t>
      </w:r>
      <w:bookmarkStart w:id="0" w:name="_GoBack"/>
      <w:bookmarkEnd w:id="0"/>
      <w:r w:rsidR="00866C39" w:rsidRPr="00866C39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食品中真菌毒素限量》、GB 29921-2013《食品安全国家标准 食品中致病菌限量》标准和指标的要求。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8E674A" w:rsidRDefault="008E674A" w:rsidP="008E674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E674A" w:rsidRDefault="008E674A" w:rsidP="008E674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1.辣椒、花椒、辣椒粉、花椒粉检验项目包括：铅（以Pb计）、戊唑醇、马拉硫磷、罗丹明B、苏丹红I-IV、苯甲酸及其钠盐（以苯甲酸计）、山梨酸及其钾盐（以山梨酸计）、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糖精钠（以糖精计）。</w:t>
      </w:r>
    </w:p>
    <w:p w:rsidR="008E674A" w:rsidRPr="00866C39" w:rsidRDefault="008E674A" w:rsidP="00866C3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866C39" w:rsidRPr="00866C39">
        <w:rPr>
          <w:rFonts w:ascii="仿宋_GB2312" w:eastAsia="仿宋_GB2312" w:hAnsi="Calibri" w:cs="仿宋_GB2312"/>
          <w:sz w:val="32"/>
          <w:szCs w:val="32"/>
        </w:rPr>
        <w:t>2.</w:t>
      </w:r>
      <w:r w:rsidR="00866C39" w:rsidRPr="00866C39"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氨基酸态氮、铵盐（以占氨基酸态氮的百分比计）、铅（以Pb计）、总砷（以As计）、黄曲霉毒素B1、苯甲酸及其钠盐（以苯甲酸计）、山梨酸及其钾盐（以山梨酸计）、脱氢乙酸及其钠盐（以脱氢乙酸计）、对羟基苯甲酸酯类及其钠盐（以对羟基苯甲酸计）、糖精钠（以糖精计）、菌落总数、大肠菌群、金黄色葡萄球菌、沙门氏菌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E674A" w:rsidRDefault="00866C39" w:rsidP="008E674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8E674A">
        <w:rPr>
          <w:rFonts w:ascii="黑体" w:eastAsia="黑体" w:hAnsi="黑体" w:cs="黑体" w:hint="eastAsia"/>
          <w:sz w:val="32"/>
          <w:szCs w:val="32"/>
        </w:rPr>
        <w:t>、炒货食品及坚果制品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食品添加剂使用标准》、GB 29921-2013《食品安全国家标准 食品中致病菌限量》、GB 19300-2014《食品安全国家标准 坚果与籽类食品》标准和指标的要求。</w:t>
      </w:r>
    </w:p>
    <w:p w:rsidR="008E674A" w:rsidRDefault="008E674A" w:rsidP="008E674A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66C39" w:rsidRDefault="00866C39" w:rsidP="00866C3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866C39">
        <w:rPr>
          <w:rFonts w:ascii="仿宋_GB2312" w:eastAsia="仿宋_GB2312" w:hAnsi="Calibri" w:cs="仿宋_GB2312" w:hint="eastAsia"/>
          <w:sz w:val="32"/>
          <w:szCs w:val="32"/>
        </w:rPr>
        <w:t>开心果、杏仁、松仁、瓜子检验项目包括：酸价（以脂肪计）、过氧化值（以脂肪计）、铅（以Pb计）、黄曲霉毒素B1、糖精钠（以糖精计）、甜蜜素（以环己基氨基磺酸计）、三氯蔗糖、纽甜、二氧化硫残留量、大肠菌群、霉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E674A" w:rsidRDefault="00866C39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2</w:t>
      </w:r>
      <w:r w:rsidR="008E674A">
        <w:rPr>
          <w:rFonts w:ascii="仿宋_GB2312" w:eastAsia="仿宋_GB2312" w:hAnsi="Calibri" w:cs="仿宋_GB2312" w:hint="eastAsia"/>
          <w:sz w:val="32"/>
          <w:szCs w:val="32"/>
        </w:rPr>
        <w:t>.其他炒货食品及坚果制品检验项目包括：酸价（以脂肪计）、过氧化值（以脂肪计）、铅（以Pb计）、黄曲霉毒素B1、糖精钠（以糖精计）、甜蜜素（以环己基氨基磺酸计）、三氯蔗糖、纽甜、二氧化硫残留量、大肠菌群、霉菌、沙门氏菌。</w:t>
      </w:r>
    </w:p>
    <w:p w:rsidR="008E674A" w:rsidRDefault="00866C39" w:rsidP="008E674A">
      <w:pPr>
        <w:ind w:left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8E674A">
        <w:rPr>
          <w:rFonts w:ascii="黑体" w:eastAsia="黑体" w:hAnsi="黑体" w:cs="黑体" w:hint="eastAsia"/>
          <w:sz w:val="32"/>
          <w:szCs w:val="32"/>
        </w:rPr>
        <w:t>、糕点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7099-2015《食品安全国家标准 糕点、面包》、GB 2762-2017《食品安全国家标准 食品中污染物限量》、GB 2760-2014《食品安全国家标准 食品添加剂使用标准》、GB 29921-2013《食品安全国家标准 食品中致病菌限量》、《整顿办函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866C39">
        <w:rPr>
          <w:rFonts w:ascii="仿宋_GB2312" w:eastAsia="仿宋_GB2312" w:hAnsi="Calibri" w:cs="仿宋_GB2312"/>
          <w:sz w:val="32"/>
          <w:szCs w:val="32"/>
        </w:rPr>
        <w:t>2011]</w:t>
      </w:r>
      <w:r>
        <w:rPr>
          <w:rFonts w:ascii="仿宋_GB2312" w:eastAsia="仿宋_GB2312" w:hAnsi="Calibri" w:cs="仿宋_GB2312" w:hint="eastAsia"/>
          <w:sz w:val="32"/>
          <w:szCs w:val="32"/>
        </w:rPr>
        <w:t>1号》、《食品整治办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866C39">
        <w:rPr>
          <w:rFonts w:ascii="仿宋_GB2312" w:eastAsia="仿宋_GB2312" w:hAnsi="Calibri" w:cs="仿宋_GB2312"/>
          <w:sz w:val="32"/>
          <w:szCs w:val="32"/>
        </w:rPr>
        <w:t>2009</w:t>
      </w:r>
      <w:r w:rsidR="00866C39">
        <w:rPr>
          <w:rFonts w:ascii="仿宋_GB2312" w:eastAsia="仿宋_GB2312" w:hAnsi="Calibri" w:cs="仿宋_GB2312" w:hint="eastAsia"/>
          <w:sz w:val="32"/>
          <w:szCs w:val="32"/>
        </w:rPr>
        <w:t>]</w:t>
      </w:r>
      <w:r>
        <w:rPr>
          <w:rFonts w:ascii="仿宋_GB2312" w:eastAsia="仿宋_GB2312" w:hAnsi="Calibri" w:cs="仿宋_GB2312" w:hint="eastAsia"/>
          <w:sz w:val="32"/>
          <w:szCs w:val="32"/>
        </w:rPr>
        <w:t>5号》标准和指标的要求。</w:t>
      </w:r>
    </w:p>
    <w:p w:rsidR="008E674A" w:rsidRDefault="008E674A" w:rsidP="008E674A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金黄色葡萄球菌、沙门氏菌、霉菌。</w:t>
      </w:r>
    </w:p>
    <w:p w:rsidR="008E674A" w:rsidRDefault="00866C39" w:rsidP="008E674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8E674A">
        <w:rPr>
          <w:rFonts w:ascii="黑体" w:eastAsia="黑体" w:hAnsi="黑体" w:cs="黑体" w:hint="eastAsia"/>
          <w:sz w:val="32"/>
          <w:szCs w:val="32"/>
        </w:rPr>
        <w:t>、蜂产品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14963-2011《食品安全国家标准 蜂蜜》、GB 2760-2014《食品安全国家标准 食品添加剂使用标准》、《农业部公告第23号》、《农业部第2292号》标准和指标的要求。</w:t>
      </w:r>
    </w:p>
    <w:p w:rsidR="008E674A" w:rsidRDefault="008E674A" w:rsidP="008E674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F6CCF" w:rsidRDefault="008E674A" w:rsidP="008E674A">
      <w:pPr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 w:rsidR="008E674A" w:rsidRPr="00F70C56" w:rsidRDefault="00866C39" w:rsidP="008E674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</w:t>
      </w:r>
      <w:r w:rsidR="008E674A" w:rsidRPr="00F70C56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8E674A" w:rsidRPr="00F70C56" w:rsidRDefault="008E674A" w:rsidP="008E674A">
      <w:pPr>
        <w:ind w:firstLine="560"/>
        <w:rPr>
          <w:rFonts w:ascii="仿宋_GB2312" w:eastAsia="仿宋_GB2312" w:cs="仿宋_GB2312"/>
          <w:sz w:val="32"/>
          <w:szCs w:val="32"/>
        </w:rPr>
      </w:pPr>
      <w:r w:rsidRPr="00F70C56">
        <w:rPr>
          <w:rFonts w:ascii="仿宋_GB2312" w:eastAsia="仿宋_GB2312" w:cs="仿宋_GB2312" w:hint="eastAsia"/>
          <w:sz w:val="32"/>
          <w:szCs w:val="32"/>
        </w:rPr>
        <w:t>（一）抽检依据</w:t>
      </w:r>
    </w:p>
    <w:p w:rsidR="008E674A" w:rsidRPr="00F70C56" w:rsidRDefault="008E674A" w:rsidP="008E674A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F70C56">
        <w:rPr>
          <w:rFonts w:ascii="仿宋_GB2312" w:eastAsia="仿宋_GB2312" w:cs="仿宋_GB2312" w:hint="eastAsia"/>
          <w:sz w:val="32"/>
          <w:szCs w:val="32"/>
        </w:rPr>
        <w:t>抽检依据GB 2760-2014《食品安全国家标准 食品添加剂使用标准》、中华人民共和国卫生部 国家食品药品监督管理局公告 2012年 第10号,GB 2762-2017《食品安全国家标准 食品中污染物限量》,食品整治办[2008]3号《食品中可能违法添加的非食用物质和易滥用的食品添加剂品种名单(第一批)》,GB 10136-2015《食品安全国家标准 动物性水产制品》,GB 2761-2017《食品安全国家标准 食品中真菌</w:t>
      </w:r>
      <w:r w:rsidRPr="00F70C56">
        <w:rPr>
          <w:rFonts w:ascii="仿宋_GB2312" w:eastAsia="仿宋_GB2312" w:cs="仿宋_GB2312" w:hint="eastAsia"/>
          <w:sz w:val="32"/>
          <w:szCs w:val="32"/>
        </w:rPr>
        <w:lastRenderedPageBreak/>
        <w:t>毒素限量》,GB 7100-2015《食品安全国家标准 饼干》,GB 2760-2014《食品安全国家标准 食品添加剂使用标准》,GB 7099-2015《食品安全国家标准 糕点、面包》,GB 2760-2014《食品安全国家标准 食品添加剂使用标准》,食品整治办[2009]5号《食品中可能违法添加的非食用物质名单(第二批)》,GB 2714-2015《食品安全国家标准 酱腌菜》,GB 29921-2013《食品安全国家标准 食品中致病菌限量》,GB 2713-2015《食品安全国家标准 淀粉制品》,GB 2757-2012 《食品安全国家标准 蒸馏酒及其配制酒》 ,GB 2758-2012 《食品安全国家标准 发酵酒及其配制酒》 标准和指标的要求。</w:t>
      </w:r>
    </w:p>
    <w:p w:rsidR="008E674A" w:rsidRPr="00F70C56" w:rsidRDefault="008E674A" w:rsidP="008E674A">
      <w:pPr>
        <w:ind w:firstLine="560"/>
        <w:rPr>
          <w:rFonts w:ascii="仿宋_GB2312" w:eastAsia="仿宋_GB2312" w:cs="仿宋_GB2312"/>
          <w:sz w:val="32"/>
          <w:szCs w:val="32"/>
        </w:rPr>
      </w:pPr>
      <w:r w:rsidRPr="00F70C56">
        <w:rPr>
          <w:rFonts w:ascii="仿宋_GB2312" w:eastAsia="仿宋_GB2312" w:cs="仿宋_GB2312" w:hint="eastAsia"/>
          <w:sz w:val="32"/>
          <w:szCs w:val="32"/>
        </w:rPr>
        <w:t>（二）检验项目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1.发酵面制品(自制)检验项目包括：苯甲酸及其钠盐(以苯甲酸计)、山梨酸及其钾盐(以山梨酸计)、糖精钠(以糖精计）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2.酱卤肉制品、肉灌肠、其他熟肉(自制)检验项目包括：胭脂红、亚硝酸盐(以亚硝酸钠计)、苯甲酸及其钠盐(以苯甲酸计)、山梨酸及其钾盐(以山梨酸计)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.肉冻、皮冻(自制)检验项目包括：铬(以Cr计)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.饼干（餐饮单位自制)检验项目包括：酸价(以脂肪计)、过氧化值(以脂肪计)、铝的残留量(干样品，以Al计)、苯甲酸及其钠盐(以苯甲酸计)、山梨酸及其钾盐(以山梨酸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计)、糖精钠（以糖精计）、甜蜜素(以环己基氨基磺酸计)、二氧化硫残留量、三氯蔗糖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.生湿面制品（餐饮)检验项目包括：铅（以Pb计）、苯甲酸及其钠盐(以苯甲酸计)、山梨酸及其钾盐(以山梨酸计)、脱氢乙酸及其钠盐(以脱氢乙酸计)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米粉制品（餐饮)检验项目包括：铅（以Pb计）、苯甲酸及其钠盐(以苯甲酸计)、山梨酸及其钾盐(以山梨酸计)、脱氢乙酸及其钠盐(以脱氢乙酸计)、二氧化硫残留量、菌落总数、大肠菌群、沙门氏菌、金黄色葡萄球菌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.粉丝、粉条（餐饮）检验项目包括：铅（以Pb计）、铝的残留量（干样品，以AI计）、二氧化硫残留量、菌落总数、大肠菌群、沙门氏菌、金黄色葡萄球菌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.酱腌菜（餐饮)检验项目包括：铅(以Pb计)、亚硝酸盐(以NaNO</w:t>
      </w:r>
      <w:r w:rsidRPr="00B01B61">
        <w:rPr>
          <w:rFonts w:ascii="仿宋_GB2312" w:eastAsia="仿宋_GB2312" w:hAnsi="宋体" w:cs="宋体" w:hint="eastAsia"/>
          <w:kern w:val="0"/>
          <w:sz w:val="32"/>
          <w:szCs w:val="32"/>
          <w:vertAlign w:val="subscript"/>
        </w:rPr>
        <w:t>2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F70C56" w:rsidRDefault="008E674A" w:rsidP="008E674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.冰淇淋、雪糕、雪泥、冰棍、食用冰、甜味冰、其他类（餐饮)检验项目包括：铅(以Pb计)、糖精钠（以糖精计）、甜蜜素(以环己基氨基磺酸计)、三氯蔗糖（又名蔗糖素）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674A" w:rsidRPr="008E674A" w:rsidRDefault="008E674A" w:rsidP="00866C39">
      <w:pPr>
        <w:widowControl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10</w:t>
      </w:r>
      <w:r w:rsidRPr="00F70C56">
        <w:rPr>
          <w:rFonts w:ascii="仿宋_GB2312" w:eastAsia="仿宋_GB2312" w:hAnsi="宋体" w:cs="宋体" w:hint="eastAsia"/>
          <w:kern w:val="0"/>
          <w:sz w:val="32"/>
          <w:szCs w:val="32"/>
        </w:rPr>
        <w:t>.复用餐饮具检验项目包括：游离性余氯、阴离子合成洗涤剂（以十二烷基苯磺酸钠计）、大肠菌群、沙门氏菌</w:t>
      </w:r>
      <w:r w:rsidR="00866C3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8E674A" w:rsidRPr="008E67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CB" w:rsidRDefault="00A14ACB">
      <w:r>
        <w:separator/>
      </w:r>
    </w:p>
  </w:endnote>
  <w:endnote w:type="continuationSeparator" w:id="0">
    <w:p w:rsidR="00A14ACB" w:rsidRDefault="00A1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87A4E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87A4E">
                      <w:rPr>
                        <w:noProof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CB" w:rsidRDefault="00A14ACB">
      <w:r>
        <w:separator/>
      </w:r>
    </w:p>
  </w:footnote>
  <w:footnote w:type="continuationSeparator" w:id="0">
    <w:p w:rsidR="00A14ACB" w:rsidRDefault="00A1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340E7"/>
    <w:rsid w:val="0008324A"/>
    <w:rsid w:val="000B2299"/>
    <w:rsid w:val="000D78FA"/>
    <w:rsid w:val="000E0C84"/>
    <w:rsid w:val="00107A86"/>
    <w:rsid w:val="00113809"/>
    <w:rsid w:val="001162E5"/>
    <w:rsid w:val="00122D40"/>
    <w:rsid w:val="00136E30"/>
    <w:rsid w:val="00151B45"/>
    <w:rsid w:val="00181818"/>
    <w:rsid w:val="001818A9"/>
    <w:rsid w:val="001A04D1"/>
    <w:rsid w:val="001D5544"/>
    <w:rsid w:val="001E0B9C"/>
    <w:rsid w:val="00211509"/>
    <w:rsid w:val="00241320"/>
    <w:rsid w:val="00253A88"/>
    <w:rsid w:val="00255DBC"/>
    <w:rsid w:val="002561FC"/>
    <w:rsid w:val="002843CC"/>
    <w:rsid w:val="00287A4E"/>
    <w:rsid w:val="002A4270"/>
    <w:rsid w:val="002E5A19"/>
    <w:rsid w:val="002E7A13"/>
    <w:rsid w:val="00312DDA"/>
    <w:rsid w:val="0031766F"/>
    <w:rsid w:val="00326D34"/>
    <w:rsid w:val="003475DF"/>
    <w:rsid w:val="003E192A"/>
    <w:rsid w:val="003F27B5"/>
    <w:rsid w:val="003F6CCF"/>
    <w:rsid w:val="00440429"/>
    <w:rsid w:val="0044343E"/>
    <w:rsid w:val="004555DE"/>
    <w:rsid w:val="004575C1"/>
    <w:rsid w:val="004C0B3B"/>
    <w:rsid w:val="004C4AD3"/>
    <w:rsid w:val="004E08E2"/>
    <w:rsid w:val="00513F29"/>
    <w:rsid w:val="00530EE4"/>
    <w:rsid w:val="00535765"/>
    <w:rsid w:val="0053790E"/>
    <w:rsid w:val="00546227"/>
    <w:rsid w:val="00567B3F"/>
    <w:rsid w:val="00573755"/>
    <w:rsid w:val="005858C8"/>
    <w:rsid w:val="005A1565"/>
    <w:rsid w:val="005B5A1C"/>
    <w:rsid w:val="005C33AD"/>
    <w:rsid w:val="005E4B9F"/>
    <w:rsid w:val="005F4B2C"/>
    <w:rsid w:val="005F53F5"/>
    <w:rsid w:val="005F6521"/>
    <w:rsid w:val="005F7002"/>
    <w:rsid w:val="006150DC"/>
    <w:rsid w:val="006345D1"/>
    <w:rsid w:val="00634C76"/>
    <w:rsid w:val="00642142"/>
    <w:rsid w:val="0064423C"/>
    <w:rsid w:val="00645E0C"/>
    <w:rsid w:val="00670E8C"/>
    <w:rsid w:val="006A75CD"/>
    <w:rsid w:val="006B1412"/>
    <w:rsid w:val="006C2592"/>
    <w:rsid w:val="006D08FB"/>
    <w:rsid w:val="006E1CC6"/>
    <w:rsid w:val="006E3D45"/>
    <w:rsid w:val="006F46EF"/>
    <w:rsid w:val="006F4E0A"/>
    <w:rsid w:val="00734A20"/>
    <w:rsid w:val="00753CF0"/>
    <w:rsid w:val="00764B42"/>
    <w:rsid w:val="007746A3"/>
    <w:rsid w:val="00777E7B"/>
    <w:rsid w:val="00782909"/>
    <w:rsid w:val="00790487"/>
    <w:rsid w:val="00797827"/>
    <w:rsid w:val="007B34D4"/>
    <w:rsid w:val="007D366C"/>
    <w:rsid w:val="007D62E3"/>
    <w:rsid w:val="0081334B"/>
    <w:rsid w:val="008239EB"/>
    <w:rsid w:val="00823C68"/>
    <w:rsid w:val="00852541"/>
    <w:rsid w:val="00865429"/>
    <w:rsid w:val="00866C39"/>
    <w:rsid w:val="00886CAC"/>
    <w:rsid w:val="008964C4"/>
    <w:rsid w:val="008C3EE7"/>
    <w:rsid w:val="008E674A"/>
    <w:rsid w:val="00971388"/>
    <w:rsid w:val="0097272A"/>
    <w:rsid w:val="009C5881"/>
    <w:rsid w:val="009D5152"/>
    <w:rsid w:val="009D77E8"/>
    <w:rsid w:val="009E0F08"/>
    <w:rsid w:val="00A14ACB"/>
    <w:rsid w:val="00A55846"/>
    <w:rsid w:val="00A61E2C"/>
    <w:rsid w:val="00A75833"/>
    <w:rsid w:val="00A8792E"/>
    <w:rsid w:val="00A87A47"/>
    <w:rsid w:val="00AB56D6"/>
    <w:rsid w:val="00AC68FF"/>
    <w:rsid w:val="00AD51CB"/>
    <w:rsid w:val="00AE17EB"/>
    <w:rsid w:val="00AE2C7D"/>
    <w:rsid w:val="00AF35B8"/>
    <w:rsid w:val="00B437A1"/>
    <w:rsid w:val="00B45442"/>
    <w:rsid w:val="00B6670F"/>
    <w:rsid w:val="00B767AF"/>
    <w:rsid w:val="00BC2C17"/>
    <w:rsid w:val="00BD00DD"/>
    <w:rsid w:val="00BD3B74"/>
    <w:rsid w:val="00BF2EA2"/>
    <w:rsid w:val="00C02A21"/>
    <w:rsid w:val="00C12652"/>
    <w:rsid w:val="00C142B7"/>
    <w:rsid w:val="00C356EC"/>
    <w:rsid w:val="00C40F1C"/>
    <w:rsid w:val="00C55E87"/>
    <w:rsid w:val="00C62633"/>
    <w:rsid w:val="00CF04B8"/>
    <w:rsid w:val="00CF7E55"/>
    <w:rsid w:val="00D14645"/>
    <w:rsid w:val="00D522CF"/>
    <w:rsid w:val="00D90FE4"/>
    <w:rsid w:val="00D96754"/>
    <w:rsid w:val="00DC17F6"/>
    <w:rsid w:val="00DC1C70"/>
    <w:rsid w:val="00DC3BB0"/>
    <w:rsid w:val="00DD023F"/>
    <w:rsid w:val="00DF6CA1"/>
    <w:rsid w:val="00E27A77"/>
    <w:rsid w:val="00E31CCE"/>
    <w:rsid w:val="00E51B48"/>
    <w:rsid w:val="00E57F4F"/>
    <w:rsid w:val="00E74B54"/>
    <w:rsid w:val="00E9268D"/>
    <w:rsid w:val="00E92D92"/>
    <w:rsid w:val="00EB5653"/>
    <w:rsid w:val="00EE0418"/>
    <w:rsid w:val="00EE12E5"/>
    <w:rsid w:val="00F07A10"/>
    <w:rsid w:val="00F16A5E"/>
    <w:rsid w:val="00F26324"/>
    <w:rsid w:val="00F67CC1"/>
    <w:rsid w:val="00F70F04"/>
    <w:rsid w:val="00F90196"/>
    <w:rsid w:val="00FB1477"/>
    <w:rsid w:val="00FB4463"/>
    <w:rsid w:val="00FB4C21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1603</Words>
  <Characters>9139</Characters>
  <Application>Microsoft Office Word</Application>
  <DocSecurity>0</DocSecurity>
  <Lines>76</Lines>
  <Paragraphs>21</Paragraphs>
  <ScaleCrop>false</ScaleCrop>
  <Company>微软中国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124</cp:revision>
  <cp:lastPrinted>2019-01-08T02:13:00Z</cp:lastPrinted>
  <dcterms:created xsi:type="dcterms:W3CDTF">2014-10-29T12:08:00Z</dcterms:created>
  <dcterms:modified xsi:type="dcterms:W3CDTF">2019-10-22T07:30:00Z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