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本次检验项目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  <w:t>粮食加工品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1.大米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检验项目包括总汞（以Hg计）、无机砷（以As计）、铅（以Pb计）、铬（以Cr计）、镉（以Cd计）、黄曲霉毒素B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2.通用小麦粉、专用小麦粉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检验项目包括铅（以Pb计）、镉（以Cd计）、玉米赤霉烯酮、脱氧雪腐镰刀菌烯醇、赭曲霉毒素A、黄曲霉毒素B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、苯并[a]芘、过氧化苯甲酰、滑石粉、二氧化钛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3.其他谷物碾磨加工品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检验项目包括铅（以Pb计）、总砷（以As计）、铬（以Cr计）、赭曲霉毒素A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4.其他谷物粉类制成品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检验项目包括铅（以Pb计）、黄曲霉毒素B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、苯甲酸及其钠盐（以苯甲酸计）、山梨酸及其钾盐（以山梨酸计）、菌落总数、大肠菌群、沙门氏菌、金黄色葡萄球菌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二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、食用油、油脂及其制品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1.食用植物调和油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检验项目包括酸价、过氧化值、总砷（以As计）、铅（以Pb计）、苯并[a]芘、溶剂残留量、丁基羟基茴香醚（BHA）、二丁基羟基甲苯（BHT）、特丁基对苯二酚（TBHQ）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default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2.芝麻油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检验项目包括酸值/酸价、过氧化值、总砷（以As计）、铅（以Pb计）、苯并[a]芘、溶剂残留量、丁基羟基茴香醚 （BHA）、二丁基羟基甲苯（BHT）、特丁基对苯二酚（TBHQ）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3.大豆油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检验项目包括酸值/酸价、过氧化值、总砷（以As计）、铅（以Pb计）、苯并[a]芘、溶剂残留量、丁基羟基茴香醚 （BHA）、二丁基羟基甲苯（BHT）、特丁基对苯二酚（TBHQ）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4.玉米油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检验项目包括酸值/酸价、过氧化值、总砷（以As计）、铅（以Pb计）、黄曲霉毒素B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、苯并[a]芘、溶剂残留量、丁基羟基茴香醚（BHA）、二丁基羟基甲苯（BHT）、特丁基对苯二酚（TBHQ）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5.其他食用植物油(半精炼、全精炼)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检验项目包括酸值/酸价、过氧化值、总砷（以As计）、铅（以Pb计）、黄曲霉毒素B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、苯并[a]芘、溶剂残留量、游离棉酚、丁基羟基茴香醚（BHA）、二丁基羟基甲苯（BHT）、特丁基对苯二酚（TBHQ）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三、调味品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其他香辛料调味品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包括铅（以Pb计）、苏丹红I-IV、苯甲酸及其钠盐（以苯甲酸计）、山梨酸及其钾盐（以山梨酸计）、糖精钠（以糖精计）。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四、肉制品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1.酱卤肉制品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铬（以Cr计）、总砷（以As计）、氯霉素、酸性橙Ⅱ、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O157:H7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2.熏烧烤肉制品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包括苯并[a]芘、N-二甲基亚硝胺、亚硝酸盐（以亚硝酸钠计）、菌落总数、大肠菌群、沙门氏菌、金黄色葡萄球菌、单核细胞增生李斯特氏菌、大肠埃希氏O157:H7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3.熏煮香肠火腿制品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铬（以Cr计）、氯霉素、亚硝酸盐（以亚硝酸钠计）、苯甲酸及其钠盐（以苯甲酸计）、山梨酸及其钾盐（以山梨酸计）、脱氢乙酸及其钠盐（以脱氢乙酸计）、防腐剂混合使用时各自用量占其最大使用量的比例之和、糖精钠（以糖精计）、菌落总数、大肠菌群、沙门氏菌、金黄色葡萄球菌、单核细胞增生李斯特氏菌、大肠埃希氏菌O157:H7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五、乳制品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1.灭菌乳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包括脂肪、蛋白质、非脂乳固体、酸度、铅(以Pb计)、铬(以Cr计)、黄曲霉毒素M1、地塞米松、三聚氰胺、商业无菌。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2.发酵乳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包括脂肪、蛋白质、非脂乳固体、酸度、乳酸菌数、铅(以Pb计)、铬(以Cr计)、黄曲霉毒素M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、三聚氰胺、山梨酸及其钾盐（以山梨酸计）、酵母、金黄色葡萄球菌、霉菌、沙门氏菌、大肠菌群。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3.调制乳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包括脂肪、蛋白质、铅(以Pb计)、铬(以Cr计)、黄曲霉毒素M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、三聚氰胺、菌落总数、大肠菌群、金黄色葡萄球菌、沙门氏菌、商业无菌。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4.全脂乳粉、脱脂乳粉、部分脱脂乳粉、调制乳粉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包括脂肪、蛋白质、水分、铅(以Pb计)、总砷(以As计) 、铬(以Cr计)、黄曲霉毒素M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、亚硝酸盐(以NaNO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计)、三聚氰胺、菌落总数、大肠菌群、金黄色葡萄球菌、沙门氏菌。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六、饮料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1.饮用天然矿泉水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包括界限指标、镍、锑、溴酸盐、硝酸盐(以NO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-计)、亚硝酸盐(以NO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-计)、大肠菌群、粪链球菌、产气荚膜梭菌、铜绿假单胞菌。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2.饮用纯净水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耗氧量(以O</w:t>
      </w:r>
      <w:r>
        <w:rPr>
          <w:rFonts w:hint="default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计)、亚硝酸盐(以NO</w:t>
      </w:r>
      <w:r>
        <w:rPr>
          <w:rFonts w:hint="default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-计)、余氯(游离氯)、三氯甲烷、溴酸盐、大肠菌群、铜绿假单胞菌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3.其他饮用水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浑浊度、耗氧量(以O</w:t>
      </w:r>
      <w:r>
        <w:rPr>
          <w:rFonts w:hint="default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计)、亚硝酸盐(以NO</w:t>
      </w:r>
      <w:r>
        <w:rPr>
          <w:rFonts w:hint="default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-计)、余氯(游离氯)、三氯甲烷、溴酸盐、挥发性酚(以苯酚计)、大肠菌群、铜绿假单胞菌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4.果、蔬汁饮料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</w:t>
      </w:r>
      <w:r>
        <w:rPr>
          <w:rFonts w:hint="default" w:ascii="宋体" w:hAnsi="宋体" w:cs="宋体"/>
          <w:color w:val="000000"/>
          <w:sz w:val="32"/>
          <w:szCs w:val="32"/>
          <w:lang w:val="en-US" w:eastAsia="zh-CN"/>
        </w:rPr>
        <w:t>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新红、胭脂红、柠檬黄、日落黄、亮蓝）、菌落总数、大肠菌群、霉菌、酵母、金黄色葡萄球菌、沙门氏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 七、方便食品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numPr>
          <w:ilvl w:val="0"/>
          <w:numId w:val="1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方便粥、方便盒饭、冷面及其他熟制方便食品等检验项目包括酸价（以脂肪计）、过氧化值（以脂肪计）、铅（以Pb计）、黄曲霉毒素B</w:t>
      </w:r>
      <w:r>
        <w:rPr>
          <w:rFonts w:hint="eastAsia" w:ascii="宋体" w:hAnsi="宋体" w:eastAsia="宋体" w:cs="宋体"/>
          <w:color w:val="00000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、苯甲酸及其钠盐（以苯甲酸计）、山梨酸及其钾盐（以山梨酸计）、糖精钠（以糖精计）、菌落总数、大肠菌群、霉菌、商业无菌、沙门氏菌、金黄色葡萄球菌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八、罐头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numPr>
          <w:ilvl w:val="0"/>
          <w:numId w:val="1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食用菌罐头检验项目包括总砷（以As计）、铅（以Pb计）、镉（以Cd计）、总汞（以Hg计）、二氧化硫残留量、脱氢乙酸及其钠盐（以脱氢乙酸计）、苯甲酸及其钠盐（以苯甲酸计）、山梨酸及其钾盐（以山梨酸计）、糖精钠（以糖精计）、乙二胺四乙酸二钠、商业无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九、冷冻饮品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冰淇淋、雪糕、雪泥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冰棍、食用冰、甜味冰、其他类检验项目包括蛋白质、铅(以Pb计)、糖精钠（以糖精计）、甜蜜素（以环己基氨基磺酸计）、菌落总数、大肠菌群、沙门氏菌、金黄色葡萄球菌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十、速冻食品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1.水饺、元宵、馄饨等生制品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检验项目包括过氧化值（以脂肪计）、糖精钠（以糖精计）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/>
        <w:jc w:val="left"/>
        <w:textAlignment w:val="auto"/>
        <w:outlineLvl w:val="9"/>
        <w:rPr>
          <w:rFonts w:hint="default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2.包子、馒头等熟制品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检验项目包括糖精钠（以糖精计）、菌落总数、大肠菌群、金黄色葡萄球菌、沙门氏菌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十一、酒类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1.白酒、白酒(液态)、白酒(原酒)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包括酒精度、铅（以Pb计）、甲醇、氰化物（以HCN计）、糖精钠（以糖精计）、甜蜜素（以环己基氨基磺酸计）、三氯蔗糖。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果酒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包括酒精度、铅（以Pb计）、展青霉素、二氧化硫残留量、糖精钠（以糖精计）、三氯蔗糖。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3.以蒸馏酒及食用酒精为酒基的配制酒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包括酒精度、铅（以Pb计）、甲醇、氰化物（以HCN计）、二氧化硫残留量、糖精钠（以糖精计）、甜蜜素（以环己基氨基磺酸计）。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十二、蔬菜制品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酱腌菜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包括铅（以Pb计）、亚硝酸盐（以NaNO</w:t>
      </w:r>
      <w:r>
        <w:rPr>
          <w:rFonts w:hint="eastAsia" w:ascii="宋体" w:hAnsi="宋体" w:cs="宋体"/>
          <w:color w:val="00000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计）、阿斯巴甜、苯甲酸及其钠盐（以苯甲酸计）、二氧化硫残留量、防腐剂混合使用时各自用量占其最大使用量比例之和、纽甜、三氯蔗糖、山梨酸及其钾盐（以山梨酸计）、糖精钠（以糖精计）、甜蜜素（以环己基氨基磺酸计）、脱氢乙酸及其钠盐（以脱氢乙酸计）、苏丹红I-IV、大肠菌群、金黄色葡萄球菌、沙门氏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十三、水果制品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蜜饯类、凉果类、果脯类、话化类、果糕类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展青霉素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、沙门氏菌、金黄色葡萄球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十四、蛋制品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1.其他类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包括铅（以Pb计）、苯甲酸及其钠盐（以苯甲酸计）、山梨酸及其钾盐（以山梨酸计）、菌落总数、大肠菌群、沙门氏菌、商业无菌。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2.再制蛋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包括铅（以Pb计）、苯甲酸及其钠盐（以苯甲酸计）、山梨酸及其钾盐（以山梨酸计）、菌落总数、大肠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菌群、沙门氏菌、商业无菌。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十五、水产制品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熟制动物性水产制品检验项目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包括镉（以Cd计）、N-二甲基亚硝胺、苯并[a]芘、苯甲酸及其钠盐（以苯甲酸计）、山梨酸及其钾盐（以山梨酸计）、糖精钠（以糖精计）、二氧化硫残留量、沙门氏菌、金黄色葡萄球菌、副溶血性弧菌。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2.藻类干制品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包括铅（以Pb计）、二氧化硫残留量、菌落总数、大肠菌群、沙门氏菌、金黄色葡萄球菌、副溶血性弧菌、霉菌。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十六、淀粉及淀粉制品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粉丝粉条检验项目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包括铅（以Pb计）、铝的残留量（干样品，以Al计）、二氧化硫残留量、菌落总数、大肠菌群、金黄色葡萄球菌、沙门氏菌。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十七、糕点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糕点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混合使用时各自用量占其最大使用量的比例之和、菌落总数、大肠菌群、金黄色葡萄球菌、沙门氏菌、霉菌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十八、豆制品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1.腐竹、油皮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苯甲酸及其钠盐（以苯甲酸计）、山梨酸及其钾盐（以山梨酸计）、脱氢乙酸及其钠盐（以脱氢乙酸计）、糖精钠（以糖精计）、三氯蔗糖、二氧化硫残留量、铝的残留量（干样品，以Al计）、大肠菌群、沙门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2.大豆蛋白类制品等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包括铅（以Pb计）、山梨酸及其钾盐（以山梨酸计）、脱氢乙酸及其钠盐（以脱氢乙酸计）、糖精钠（以糖精计）、三氯蔗糖、铝的残留量（干样品，以Al计）、大肠菌群、沙门氏菌、金黄色葡萄球菌。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十九、蜂产品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2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蜂蜜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包括果糖和葡萄糖、蔗糖、铅（以Pb计）、氯霉素、喹诺酮类（洛美沙星、培氟沙星、氧氟沙星、诺氟沙星）、山梨酸及其钾盐（以山梨酸计）、菌落总数、大肠菌群、霉菌计数、嗜渗酵母计数。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二十、餐饮食品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2"/>
        <w:jc w:val="left"/>
        <w:textAlignment w:val="auto"/>
        <w:outlineLvl w:val="9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1.发酵面制品(自制)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包括苯甲酸及其钠盐(以苯甲酸计)、山梨酸及其钾盐(以山梨酸计)、糖精钠(以糖精计）。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2"/>
        <w:jc w:val="left"/>
        <w:textAlignment w:val="auto"/>
        <w:outlineLvl w:val="9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2.酱卤肉制品、肉灌肠、其他熟肉(自制)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包括胭脂红、亚硝酸盐(以亚硝酸钠计)、苯甲酸及其钠盐(以苯甲酸计)、山梨酸及其钾盐(以山梨酸计)。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2"/>
        <w:jc w:val="left"/>
        <w:textAlignment w:val="auto"/>
        <w:outlineLvl w:val="9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3.生食动物性水产品（餐饮）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包括挥发性盐基氮、镉、吸虫囊蚴、线虫幼虫、绦虫裂头蚴。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2"/>
        <w:jc w:val="left"/>
        <w:textAlignment w:val="auto"/>
        <w:outlineLvl w:val="9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4.花生及其制品（餐饮)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包括黄曲霉毒素B</w:t>
      </w:r>
      <w:r>
        <w:rPr>
          <w:rFonts w:hint="eastAsia" w:ascii="宋体" w:hAnsi="宋体" w:cs="宋体"/>
          <w:color w:val="auto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2"/>
        <w:jc w:val="left"/>
        <w:textAlignment w:val="auto"/>
        <w:outlineLvl w:val="9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5.复用餐饮具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包括游离性余氯、阴离子合成洗涤剂（以十二烷基苯磺酸钠计）、大肠菌群、沙门氏菌。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firstLine="642"/>
        <w:jc w:val="left"/>
        <w:textAlignment w:val="auto"/>
        <w:outlineLvl w:val="9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6.生湿面制品(餐饮)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包括铅(以Pb计)、苯甲酸及其钠盐(以苯甲酸计)、山梨酸及其钾盐(以山梨酸计)、脱氢乙酸及其钠盐(以脱氢乙酸计)、滑石粉、硼砂(以硼酸计)、甲醛次硫酸氢钠。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firstLine="643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二十一、食用农产品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1.猪肉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包括挥发性盐基氮、克伦特罗、沙丁胺醇、莱克多巴胺、特布他林、呋喃唑酮代谢物、呋喃它酮代谢物、呋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喃西林代谢物、呋喃妥因代谢物、氯霉素、氟苯尼考、土霉素、多西环素(强力霉素)、恩诺沙星（以恩诺沙星与环丙沙星之和计）、洛美沙星、培氟沙星、氧氟沙星、诺氟沙星、氯丙嗪、磺胺类(总量)、五氯酚酸钠（以五氯酚计）、喹乙醇代谢物、利巴韦林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2.牛肉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挥发性盐基氮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磺胺类(总量)、五氯酚酸钠（以五氯酚计）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3.羊肉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挥发性盐基氮、铅(以Pb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（以五氯酚计）、氟甲喹、达氟沙星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4.鸡肉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包括挥发性盐基氮、呋喃唑酮代谢物、呋喃它酮代谢物、呋喃西林代谢物、呋喃妥因代谢物、氯霉素、氟苯 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尼考、土霉素、多西环素(强力霉素)、四环素、金霉素、恩诺沙星（以恩诺沙星与环丙沙星之和计）、洛美沙星、培氟沙星、氧氟沙星、诺氟沙星、沙拉沙星、磺胺类(总量)、五氯酚酸钠（以五氯酚计）、替米考星、尼卡巴嗪残留标志物、金刚烷胺、金刚乙胺、利巴韦林、甲硝唑。 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5.鸭肉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包括挥发性盐基氮、呋喃唑酮代谢物、呋喃它酮代谢物、呋喃西林代谢物、呋喃妥因代谢物、氯霉素、氟苯 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尼考、土霉素、多西环素(强力霉素)、四环素、金霉素、恩诺沙星（以恩诺沙星与环丙沙星之和计）、洛美沙星、培氟沙星、氧氟沙星、诺氟沙星、磺胺类(总量)、五氯酚酸钠（以五氯酚计）。 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6.猪肝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镉（以Cd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。 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7.猪肾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（以五氯酚计）。 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8.其他畜副产品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克伦特罗、沙丁胺醇、莱克多巴胺、特布他林、呋喃唑酮代谢物、呋喃它酮代谢物、呋喃西林代谢物、氯霉素、土霉素、五氯酚酸钠（以五氯酚计）、洛美沙星、培氟沙星、氧氟沙星、诺氟沙星、磺胺类(总量)。 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9.鸡肝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总汞（以Hg计）、总砷（以As计）、铬（以Cr计）、呋喃唑酮代谢物、呋喃它酮代谢物、呋喃西林代谢物、呋喃妥因代谢物、氯霉素、氟苯尼考、洛美沙星、培氟沙星、氧氟沙星、诺氟沙星、五氯酚酸钠（以五氯酚计）、替米考星、金刚烷胺、金刚乙胺、利巴韦林。 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10.其他禽副产品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包括铬（以Cr计）、呋喃唑酮代谢物、呋喃它酮代谢物、呋喃西林代谢物、呋喃妥因代谢物、氯霉素、氟苯尼考、洛美沙星、培氟沙星、氧氟沙星、诺氟沙星、五氯酚酸钠（以五氯酚计）。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11.韭菜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12.鲜食用菌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包括铅（以Pb计）、镉（以Cd计）、总汞（以Hg计）、总砷（以As计）、氯氰菊酯和高效氯氰菊酯、氯氟氰菊酯和高效氯氟氰菊酯、氟氯氰菊酯和高效氟氯氰菊酯、二氧化硫残留量。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13.结球甘蓝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14.菠菜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包括铅（以Pb计）、镉（以Cd计）、毒死蜱、氧乐果、氯氰菊酯和高效氯氰菊酯、氟虫腈、甲霜灵和精甲霜灵、阿维菌素、倍硫磷、二嗪磷、伏杀硫磷、硫线磷、灭多威、杀扑磷、水胺硫磷、克百威。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15.芹菜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16.油麦菜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。 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17.茄子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18.辣椒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19.番茄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20.黄瓜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21.豇豆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22.豆芽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包括铅（以Pb计）、镉（以Cd计）、铬（以Cr计）、亚硫酸盐（以SO2计）、6-苄基腺嘌呤（6-BA）、4-氯苯氧乙酸钠（以4-氯苯氧乙酸计）。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23.大白菜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胺硫磷、氧乐果、乙酰甲胺磷、唑虫酰胺。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24.山药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25.淡水鱼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挥发性盐基氮、镉（以Cd计）、孔雀石绿、氯霉素、甲砜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26.淡水虾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27.淡水蟹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包括镉（以Cd计）、孔雀石绿、氯霉素、氟苯尼考、呋喃唑酮代谢物、呋喃它酮代谢物、呋喃西林代谢物、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28.海水鱼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包括挥发性盐基氮、组胺、镉（以Cd计）、孔雀石绿、氯霉素、甲砜霉素、氟苯尼考、呋喃唑酮代谢物、呋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。</w:t>
      </w:r>
    </w:p>
    <w:p>
      <w:pPr>
        <w:widowControl w:val="0"/>
        <w:numPr>
          <w:ilvl w:val="0"/>
          <w:numId w:val="2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海水虾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。</w:t>
      </w:r>
    </w:p>
    <w:p>
      <w:pPr>
        <w:widowControl w:val="0"/>
        <w:numPr>
          <w:ilvl w:val="0"/>
          <w:numId w:val="2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海水蟹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挥发性盐基氮、镉（以Cd计）、孔雀石绿、氯霉素、氟苯尼考、呋喃唑酮代谢物、呋喃它酮代谢物、呋喃西林代谢物、呋喃妥因代谢物、恩诺沙星（以恩诺沙星与环丙沙星之和计）、氧氟沙星、培氟沙星、洛美沙星、诺氟沙星、四环素、金霉素、土霉素、磺胺类（总量）、地西泮、甲硝唑、地美硝唑、洛硝哒唑、羟基甲硝唑、羟甲基甲硝咪唑、五氯酚酸钠（以五氯酚计）、二氧化硫残留量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31.其他禽蛋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氯霉素、氟苯尼考、洛美沙星、诺氟沙星、培氟沙星、氧氟沙星、呋喃它酮代谢物、呋喃妥因代谢物、呋喃西林代谢物、呋喃唑酮代谢物、金刚烷胺、金刚乙胺、利巴韦林、氟虫腈（以氟虫腈、氟甲腈、氟虫腈砜、氟虫腈亚砜之和计）</w:t>
      </w:r>
      <w:bookmarkStart w:id="0" w:name="_GoBack"/>
      <w:bookmarkEnd w:id="0"/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。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32.香蕉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包括铅（以Pb计）、镉（以Cd计）、溴氰菊酯、辛硫磷、烯唑醇、肟菌酯、噻菌灵、氰戊菊酯和S-氰戊菊酯、嘧菌酯、腈菌唑、腈苯唑、氟环唑、氟虫腈、丙环唑、苯醚甲环唑、百菌清、吡唑醚菌酯。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33.橙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包括铅（以Pb计）、抑霉唑、乙螨唑、溴氰菊酯、辛硫磷、戊唑醇、四螨嗪、三唑磷、噻嗪酮、噻菌灵、氰 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戊菊酯和S-氰戊菊酯、嘧菌酯、氯唑磷、氯氰菊酯和高效氯氰菊酯、氯氟氰菊酯和高效氯氟氰菊酯、螺螨酯、联苯菊酯、克百威、氟氯氰菊酯和高效氟氯氰菊酯、氟虫腈、毒死蜱、狄氏剂、草甘膦、丙溴磷、苯醚甲环唑、阿维菌素、杀扑磷、氯吡脲、氧乐果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34.草莓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包括铅（以Pb计）、辛硫磷、烯酰吗啉、戊菌唑、氰戊菊酯和S-氰戊菊酯、醚菌酯、氯氰菊酯和高效氯氰菊酯、联苯菊酯、腐霉利、氟虫腈、粉唑醇、啶酰菌胺、草甘膦、阿维菌素、溴氰菊酯、嘧霉胺、多菌灵。 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35.火龙果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包括铅（以Pb计）、辛硫磷、水胺硫磷、敌百虫、久效磷、硫环磷、硫线磷、氯唑磷、灭多威、内吸磷。 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36.西瓜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辛硫磷、肟菌酯、涕灭威、氰戊菊酯和S-氰戊菊酯、嘧菌酯、咪鲜胺和咪鲜胺锰盐、氯吡脲、甲霜灵和精甲霜灵、甲基硫菌灵、氟虫腈、啶氧菌酯、啶虫脒、苯醚甲环唑、阿维菌素、乙酰甲胺磷、噻虫嗪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37.樱桃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包括铅（以Pb计）、溴氰菊酯、辛硫磷、戊唑醇、苯醚甲环唑、啶虫脒、氟虫腈、氰戊菊酯和S-氰戊菊酯、乐果。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38.鸡蛋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包括铅（以Pb计）、氯霉素、氟苯尼考、恩诺沙星（以恩诺沙星与环丙沙星之和计）、洛美沙星、诺氟沙星、培氟沙星、氧氟沙星、呋喃它酮代谢物、呋喃妥因代谢物、呋喃西林代谢物、呋喃唑酮代谢物、金刚烷胺、金刚乙胺、利巴韦林、多西环素（强力霉素）、氟虫腈（以氟虫腈、氟甲腈、氟虫腈砜、氟虫腈亚砜之和计）。 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default" w:ascii="宋体" w:hAnsi="宋体" w:cs="宋体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E105E"/>
    <w:multiLevelType w:val="singleLevel"/>
    <w:tmpl w:val="F4DE105E"/>
    <w:lvl w:ilvl="0" w:tentative="0">
      <w:start w:val="29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6EB80ED"/>
    <w:multiLevelType w:val="singleLevel"/>
    <w:tmpl w:val="26EB80E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735F9A"/>
    <w:rsid w:val="03AA4A0D"/>
    <w:rsid w:val="087153F2"/>
    <w:rsid w:val="09040BC3"/>
    <w:rsid w:val="0A0E32E9"/>
    <w:rsid w:val="0B1C5CD4"/>
    <w:rsid w:val="0E6E1209"/>
    <w:rsid w:val="0EF73D53"/>
    <w:rsid w:val="109E4A47"/>
    <w:rsid w:val="11DC2245"/>
    <w:rsid w:val="13743F67"/>
    <w:rsid w:val="154E47C8"/>
    <w:rsid w:val="15650CD4"/>
    <w:rsid w:val="165C57F1"/>
    <w:rsid w:val="167B344C"/>
    <w:rsid w:val="180B52F3"/>
    <w:rsid w:val="19195402"/>
    <w:rsid w:val="1B395E54"/>
    <w:rsid w:val="22B8582E"/>
    <w:rsid w:val="23FA4CEC"/>
    <w:rsid w:val="266E4F56"/>
    <w:rsid w:val="27C22CE8"/>
    <w:rsid w:val="2CA415EE"/>
    <w:rsid w:val="30C40DAC"/>
    <w:rsid w:val="35697DCB"/>
    <w:rsid w:val="374F5B55"/>
    <w:rsid w:val="387D32A8"/>
    <w:rsid w:val="3969234D"/>
    <w:rsid w:val="39A324BC"/>
    <w:rsid w:val="39B34429"/>
    <w:rsid w:val="3A7B377E"/>
    <w:rsid w:val="3AE44BB1"/>
    <w:rsid w:val="43ED1D84"/>
    <w:rsid w:val="450F0D55"/>
    <w:rsid w:val="45114243"/>
    <w:rsid w:val="45851D1C"/>
    <w:rsid w:val="49B21E5F"/>
    <w:rsid w:val="49E63B91"/>
    <w:rsid w:val="4B370E45"/>
    <w:rsid w:val="4BC81DE0"/>
    <w:rsid w:val="4D0A4B53"/>
    <w:rsid w:val="52C867CD"/>
    <w:rsid w:val="533261DA"/>
    <w:rsid w:val="55465BB1"/>
    <w:rsid w:val="56950DF1"/>
    <w:rsid w:val="574C5936"/>
    <w:rsid w:val="576F2CDB"/>
    <w:rsid w:val="5E5F7727"/>
    <w:rsid w:val="611875A3"/>
    <w:rsid w:val="62A212D0"/>
    <w:rsid w:val="6B8C3983"/>
    <w:rsid w:val="6CCD1FA8"/>
    <w:rsid w:val="6D165709"/>
    <w:rsid w:val="6D712964"/>
    <w:rsid w:val="6F8850B7"/>
    <w:rsid w:val="727957ED"/>
    <w:rsid w:val="73E47A77"/>
    <w:rsid w:val="743271F0"/>
    <w:rsid w:val="7871419A"/>
    <w:rsid w:val="7BAF0898"/>
    <w:rsid w:val="7C676110"/>
    <w:rsid w:val="7DDB1FCF"/>
    <w:rsid w:val="7E1E6778"/>
    <w:rsid w:val="7E510418"/>
    <w:rsid w:val="7E9A3367"/>
    <w:rsid w:val="7F5C46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font6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7</Pages>
  <Words>2941</Words>
  <Characters>3435</Characters>
  <Lines>139</Lines>
  <Paragraphs>44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2016-11-23T00:43:00Z</dcterms:created>
  <dc:creator>SDWM</dc:creator>
  <cp:lastModifiedBy>Administrator</cp:lastModifiedBy>
  <cp:lastPrinted>2018-01-15T06:29:00Z</cp:lastPrinted>
  <dcterms:modified xsi:type="dcterms:W3CDTF">2019-07-18T02:12:09Z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