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黑体"/>
          <w:sz w:val="32"/>
          <w:szCs w:val="32"/>
        </w:rPr>
      </w:pPr>
      <w:r>
        <w:rPr>
          <w:rFonts w:eastAsia="黑体"/>
          <w:sz w:val="32"/>
          <w:szCs w:val="32"/>
        </w:rPr>
        <w:t>附件3</w:t>
      </w:r>
    </w:p>
    <w:p>
      <w:pPr>
        <w:spacing w:line="560" w:lineRule="exact"/>
        <w:rPr>
          <w:rFonts w:eastAsia="仿宋_GB2312"/>
          <w:sz w:val="32"/>
          <w:szCs w:val="32"/>
        </w:rPr>
      </w:pPr>
    </w:p>
    <w:p>
      <w:pPr>
        <w:spacing w:line="590" w:lineRule="exact"/>
        <w:jc w:val="center"/>
        <w:rPr>
          <w:rFonts w:eastAsia="方正小标宋简体"/>
          <w:sz w:val="44"/>
          <w:szCs w:val="44"/>
        </w:rPr>
      </w:pPr>
      <w:r>
        <w:rPr>
          <w:rFonts w:eastAsia="方正小标宋简体"/>
          <w:sz w:val="44"/>
          <w:szCs w:val="44"/>
        </w:rPr>
        <w:t>部分</w:t>
      </w:r>
      <w:r>
        <w:rPr>
          <w:rFonts w:hint="eastAsia" w:eastAsia="方正小标宋简体"/>
          <w:sz w:val="44"/>
          <w:szCs w:val="44"/>
        </w:rPr>
        <w:t>不合格</w:t>
      </w:r>
      <w:r>
        <w:rPr>
          <w:rFonts w:eastAsia="方正小标宋简体"/>
          <w:sz w:val="44"/>
          <w:szCs w:val="44"/>
        </w:rPr>
        <w:t>项目的说明</w:t>
      </w:r>
    </w:p>
    <w:p>
      <w:pPr>
        <w:rPr>
          <w:rFonts w:eastAsia="仿宋_GB2312"/>
          <w:sz w:val="32"/>
          <w:szCs w:val="32"/>
        </w:rPr>
      </w:pPr>
    </w:p>
    <w:p>
      <w:pPr>
        <w:spacing w:line="590" w:lineRule="exact"/>
        <w:ind w:firstLine="640" w:firstLineChars="200"/>
        <w:rPr>
          <w:rFonts w:eastAsia="黑体"/>
          <w:sz w:val="32"/>
          <w:szCs w:val="32"/>
        </w:rPr>
      </w:pPr>
      <w:r>
        <w:rPr>
          <w:rFonts w:hint="eastAsia" w:eastAsia="黑体"/>
          <w:sz w:val="32"/>
          <w:szCs w:val="32"/>
        </w:rPr>
        <w:t>呋喃唑酮代谢物</w:t>
      </w:r>
    </w:p>
    <w:p>
      <w:pPr>
        <w:spacing w:line="590" w:lineRule="exact"/>
        <w:ind w:firstLine="640" w:firstLineChars="200"/>
        <w:rPr>
          <w:rFonts w:hint="eastAsia" w:eastAsia="仿宋_GB2312"/>
          <w:sz w:val="32"/>
          <w:szCs w:val="32"/>
        </w:rPr>
      </w:pPr>
      <w:r>
        <w:rPr>
          <w:rFonts w:hint="eastAsia" w:eastAsia="仿宋_GB2312"/>
          <w:sz w:val="32"/>
          <w:szCs w:val="32"/>
        </w:rPr>
        <w:t>呋喃唑酮属于硝基呋喃类广谱抗生素，广泛应用于畜禽及水产养殖业。硝基呋喃类原型药在生物体内代谢迅速，和蛋白质结合而相当稳定，故常利用对其代谢物的检测来反映硝基呋喃类药物的残留状况。《动物性食品中兽药最高残留限量》（农业部公告第235号）、《兽药地方标准废止目录》（农业部公告第560号）中规定，硝基呋喃类药物及其代谢物为禁止使用的药物，在动物性食品中均不得检出。硝基呋喃类药物及其代谢物，可引起溶血性贫血、多发性神经炎、眼部损害和急性肝坏死等而对人类健康造成危害，对人体有致癌、致畸胎副作用。</w:t>
      </w:r>
    </w:p>
    <w:p>
      <w:pPr>
        <w:spacing w:line="590" w:lineRule="exact"/>
        <w:ind w:firstLine="640" w:firstLineChars="200"/>
        <w:rPr>
          <w:rFonts w:hint="eastAsia"/>
        </w:rPr>
      </w:pPr>
      <w:r>
        <w:rPr>
          <w:rFonts w:eastAsia="仿宋_GB2312"/>
          <w:sz w:val="32"/>
          <w:szCs w:val="32"/>
        </w:rPr>
        <w:t>本次监督抽检发现有1批次</w:t>
      </w:r>
      <w:r>
        <w:rPr>
          <w:rFonts w:hint="eastAsia" w:eastAsia="仿宋_GB2312"/>
          <w:sz w:val="32"/>
          <w:szCs w:val="32"/>
        </w:rPr>
        <w:t>白鲳鱼检出呋喃唑酮代谢物，</w:t>
      </w:r>
      <w:r>
        <w:rPr>
          <w:rFonts w:eastAsia="仿宋_GB2312"/>
          <w:sz w:val="32"/>
          <w:szCs w:val="32"/>
        </w:rPr>
        <w:t>原因可能是</w:t>
      </w:r>
      <w:r>
        <w:rPr>
          <w:rFonts w:hint="eastAsia" w:eastAsia="仿宋_GB2312"/>
          <w:sz w:val="32"/>
          <w:szCs w:val="32"/>
        </w:rPr>
        <w:t>水产养殖者或经营者为了防治疾病和提高产量在养殖水体中非法添加呋喃唑酮</w:t>
      </w:r>
      <w:r>
        <w:rPr>
          <w:rFonts w:eastAsia="仿宋_GB2312"/>
          <w:sz w:val="32"/>
          <w:szCs w:val="32"/>
        </w:rPr>
        <w:t>。</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C0BD2"/>
    <w:rsid w:val="46BC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2019-07-25T10:10:00Z</dcterms:created>
  <dc:creator>胡小雲 </dc:creator>
  <cp:lastModifiedBy>胡小雲 </cp:lastModifiedBy>
  <dcterms:modified xsi:type="dcterms:W3CDTF">2019-07-25T10:10:50Z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