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leftChars="0" w:hanging="425" w:firstLineChars="0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40" w:lineRule="exact"/>
        <w:jc w:val="center"/>
        <w:outlineLvl w:val="1"/>
        <w:rPr>
          <w:rFonts w:ascii="宋体" w:hAnsi="宋体" w:eastAsia="宋体" w:cs="Times New Roman"/>
          <w:b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水果制品</w:t>
      </w:r>
    </w:p>
    <w:p>
      <w:pPr>
        <w:numPr>
          <w:ilvl w:val="0"/>
          <w:numId w:val="3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食品添加剂使用标准》（GB 2760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2014）、《食品安全国家标准 食品中真菌毒素限量》（GB 2761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2017）、《食品安全国家标准 食品中污染物限量》（GB 2762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2017）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食品安全国家标准 蜜饯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14884-2016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及产品明示标准和指标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（二）检验项目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蜜饯类、凉果类、果脯类、话化类、果糕类检验项目包括：铅（以Pb计）、展青霉素、苯甲酸及其钠盐（以苯甲酸计）、山梨酸及其钾盐（以山梨酸计）、脱氢乙酸及其钠盐（以脱氢乙酸计）、糖精钠（以糖精计）、甜蜜素（以环己基氨基磺酸计）、二氧化硫残留量、合成着色剂（亮蓝、柠檬黄、日落黄、苋菜红、胭脂红）、乙二胺四乙酸二钠、菌落总数、大肠菌群、霉菌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糕点</w:t>
      </w:r>
    </w:p>
    <w:p>
      <w:pPr>
        <w:numPr>
          <w:ilvl w:val="0"/>
          <w:numId w:val="4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食品添加剂使用标准》（GB 2760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2014）、《食品安全国家标准 食品中污染物限量》（GB 2762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2017）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食品安全国家标准 食品中致病菌限量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29921-2013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食品安全国家标准 糕点、面包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 7099-2015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《食品中可能违法添加的非食用物质名单（第二批）》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食品整治办〔2009〕5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《食品中可能违法添加的非食用物质和易滥用的食品添加剂品种名单（第五批）》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整顿办函〔2011〕1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（二）检验项目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检验项目包括：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豆制品</w:t>
      </w:r>
    </w:p>
    <w:p>
      <w:pPr>
        <w:numPr>
          <w:ilvl w:val="0"/>
          <w:numId w:val="5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（二）检验项目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豆干、豆腐、豆皮等检验项目包括：铅（以Pb计）、苯甲酸及其钠盐（以苯甲酸计）、山梨酸及其钾盐（以山梨酸计）、脱氢乙酸及其钠盐（以脱氢乙酸计）、丙酸及其钠盐、钙盐（以丙酸计）、糖精钠（以糖精计）、三氯蔗糖、铝的残留量（干样品，以Al计）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抽检依据《食品安全国家标准 食品添加剂使用标准》（GB 2760-2014）、《食品安全国家标准 食品中污染物限量》（GB 2762-2017）、《食品安全国家标准 蜂蜜》（GB 14963-2011）、《发布在食品动物中停止使用洛美沙星、培氟沙星、氧氟沙星、诺氟沙星4种兽药的决定》（农业部公告第 2292 号）、《动物性食品中兽药最高残留限量》（农业部公告第 235 号）等标准及产品明示标准和指标的要求。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蜂蜜检验项目包括：果糖和葡萄糖、蔗糖、铅（以Pb计）、氯霉素、喹诺酮类（洛美沙星、培氟沙星、氧氟沙星、诺氟沙星）、山梨酸及其钾盐（以山梨酸计）、菌落总数、大肠菌群、霉菌计数、嗜渗酵母计数。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抽检依据《食品安全国家标准 消毒餐（饮）具》（GB 14934-2016）等标准及产品明示标准和指标的要求。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复用餐饮具检验项目包括：游离性余氯、阴离子合成洗涤剂（以十二烷基苯磺酸钠计）、大肠菌群、沙门氏菌。</w:t>
      </w:r>
    </w:p>
    <w:p>
      <w:pPr>
        <w:rPr>
          <w:rFonts w:hint="eastAsia" w:eastAsia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抽检依据《食品安全国家标准 鲜（冻）畜、禽产品》（GB 2707-2016）、《食品安全国家标准 食品中污染物限量》（GB 2762-2017）、《动物性食品中兽药最高残留限量》（农业部公告第235号）、《兽药地方标准废止目录》（农业部公告第560号）、《发布在食品动物中停止使用洛美沙星、培氟沙星、氧氟沙星、诺氟沙星4种兽药的决定》（农业部公告第2292号）、《食品中可能违法添加的非食用物质和易滥用的食品添加剂名单（第四批）》（整顿办函〔2010〕50号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6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鸡肉验项目包括：挥发性盐基氮、呋喃唑酮代谢物、呋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喃它酮代谢物、呋喃西林代谢物、呋喃妥因代谢物、氯霉素、氟苯尼考、土霉素、多西环素（强力霉素）、四环素、金霉素、恩诺沙星（以恩诺沙星与环丙沙星之和计）、洛美沙星、培氟沙星、氧氟沙星、诺氟沙星、沙拉沙星、磺胺类（总量）、五氯酚酸钠（以五氯酚计）、替米考星、尼卡巴嗪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留标志物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、金刚烷胺、金刚乙胺、利巴韦林、甲硝唑。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6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鸭肉检验项目包括：挥发性盐基氮、呋喃唑酮代谢物、呋喃它酮代谢物、呋喃西林代谢物、呋喃妥因代谢物、氯霉素、氟苯尼考、土霉素、多西环素（强力霉素）、四环素、金霉素、恩诺沙星（以恩诺沙星与环丙沙星之和计）、洛美沙星、培氟沙星、氧氟沙星、诺氟沙星、磺胺类（总量）、五氯酚酸钠（以五氯酚计）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6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禽肉检验项目包括：挥发性盐基氮、呋喃唑酮代谢物、呋喃它酮代谢物、呋喃西林代谢物、呋喃妥因代谢物、氯霉素、氟苯尼考、土霉素、多西环素（强力霉素）、四环素、金霉素、恩诺沙星（以恩诺沙星与环丙沙星之和计）、洛美沙星、培氟沙星、氧氟沙星、诺氟沙星、磺胺类（总量）、五氯酚酸钠（以五氯酚计）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6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猪肝检验项目包括：镉（以Cd计）、总砷（以As计）、克伦特罗、沙丁胺醇、莱克多巴胺、特布他林、呋喃唑酮代谢物、呋喃它酮代谢物、呋喃西林代谢物、氯霉素、氟苯尼考、多西环素（强力霉素）、土霉素、恩诺沙星（以恩诺沙星与环丙沙星之和计）、洛美沙星、培氟沙星、氧氟沙星、诺氟沙星、磺胺类（总量）、五氯酚酸钠（以五氯酚计）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6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牛肝检验项目包括：克伦特罗、沙丁胺醇、莱克多巴胺、特布他林、呋喃唑酮代谢物、呋喃它酮代谢物、呋喃西林代谢物、氯霉素、氟苯尼考、多西环素（强力霉素）、土霉素、恩诺沙星（以恩诺沙星与环丙沙星之和计）、洛美沙星、培氟沙星、氧氟沙星、诺氟沙星、磺胺类（总量）、五氯酚酸钠（以五氯酚计）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6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羊肝检验项目包括：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（总量）、五氯酚酸钠（以五氯酚计）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6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猪肾检验项目包括：克伦特罗、沙丁胺醇、莱克多巴胺、特布他林、呋喃唑酮代谢物、呋喃它酮代谢物、呋喃西林代谢物、氯霉素、氟苯尼考、多西环素（强力霉素）、土霉素、恩诺沙星（以恩诺沙星与环丙沙星之和计）、洛美沙星、培氟沙星、氧氟沙星、诺氟沙星、磺胺类（总量）、五氯酚酸钠（以五氯酚计）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6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羊肾检验项目包括：镉（以Cd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（总量）、五氯酚酸钠（以五氯酚计）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6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畜副产品检验项目包括：克伦特罗、沙丁胺醇、莱克多巴胺、特布他林、呋喃唑酮代谢物、呋喃它酮代谢物、呋喃西林代谢物、氯霉素、五氯酚酸钠（以五氯酚计）、洛美沙星、培氟沙星、氧氟沙星、诺氟沙星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6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鸡肝检验项目包括：总汞（以Hg计）、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6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禽副产品检验项目包括：铬（以Cr计）、呋喃唑酮代谢物、呋喃它酮代谢物、呋喃西林代谢物、呋喃妥因代谢物、氯霉素、氟苯尼考、洛美沙星、培氟沙星、氧氟沙星、诺氟沙星、五氯酚酸钠（以五氯酚计）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959440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8A4821"/>
    <w:multiLevelType w:val="singleLevel"/>
    <w:tmpl w:val="A88A482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B80B4777"/>
    <w:multiLevelType w:val="singleLevel"/>
    <w:tmpl w:val="B80B477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AD6AB2D"/>
    <w:multiLevelType w:val="singleLevel"/>
    <w:tmpl w:val="CAD6AB2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ED11C80"/>
    <w:multiLevelType w:val="singleLevel"/>
    <w:tmpl w:val="DED11C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5FE069F"/>
    <w:multiLevelType w:val="singleLevel"/>
    <w:tmpl w:val="15FE069F"/>
    <w:lvl w:ilvl="0" w:tentative="0">
      <w:start w:val="1"/>
      <w:numFmt w:val="decimal"/>
      <w:lvlText w:val="附件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黑体" w:cs="宋体"/>
        <w:sz w:val="32"/>
      </w:rPr>
    </w:lvl>
  </w:abstractNum>
  <w:abstractNum w:abstractNumId="5">
    <w:nsid w:val="1F318D08"/>
    <w:multiLevelType w:val="singleLevel"/>
    <w:tmpl w:val="1F318D0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A3"/>
    <w:rsid w:val="000D333E"/>
    <w:rsid w:val="00306F62"/>
    <w:rsid w:val="003673FA"/>
    <w:rsid w:val="00383C1A"/>
    <w:rsid w:val="006431A3"/>
    <w:rsid w:val="006F50F1"/>
    <w:rsid w:val="008D7E18"/>
    <w:rsid w:val="009C15D6"/>
    <w:rsid w:val="009E2CF7"/>
    <w:rsid w:val="009F0E47"/>
    <w:rsid w:val="00A05DC5"/>
    <w:rsid w:val="00A102CA"/>
    <w:rsid w:val="00AC347E"/>
    <w:rsid w:val="00BA1867"/>
    <w:rsid w:val="00CB47CB"/>
    <w:rsid w:val="00D1578C"/>
    <w:rsid w:val="00F25D15"/>
    <w:rsid w:val="00F80A2F"/>
    <w:rsid w:val="026343EA"/>
    <w:rsid w:val="04112369"/>
    <w:rsid w:val="04634448"/>
    <w:rsid w:val="06111A96"/>
    <w:rsid w:val="06773BB4"/>
    <w:rsid w:val="06FE3D93"/>
    <w:rsid w:val="074936EA"/>
    <w:rsid w:val="085253BF"/>
    <w:rsid w:val="0B2C3925"/>
    <w:rsid w:val="0BB44CE7"/>
    <w:rsid w:val="0C3261F0"/>
    <w:rsid w:val="0C882CCD"/>
    <w:rsid w:val="11623CBB"/>
    <w:rsid w:val="1163681B"/>
    <w:rsid w:val="11E3502B"/>
    <w:rsid w:val="12425D27"/>
    <w:rsid w:val="13D47D32"/>
    <w:rsid w:val="14042891"/>
    <w:rsid w:val="14924AAD"/>
    <w:rsid w:val="15132E69"/>
    <w:rsid w:val="15AA6390"/>
    <w:rsid w:val="169F79CE"/>
    <w:rsid w:val="195B27A5"/>
    <w:rsid w:val="19B64248"/>
    <w:rsid w:val="1AEA7831"/>
    <w:rsid w:val="1CC76367"/>
    <w:rsid w:val="1D6C24DF"/>
    <w:rsid w:val="1EE2210A"/>
    <w:rsid w:val="1EEC1E5E"/>
    <w:rsid w:val="1FEF60E6"/>
    <w:rsid w:val="209A2FD7"/>
    <w:rsid w:val="20B847BA"/>
    <w:rsid w:val="22B66D59"/>
    <w:rsid w:val="23DE1C48"/>
    <w:rsid w:val="2562118B"/>
    <w:rsid w:val="282611E5"/>
    <w:rsid w:val="28504D0C"/>
    <w:rsid w:val="28BE1DFC"/>
    <w:rsid w:val="2E794648"/>
    <w:rsid w:val="2F34017E"/>
    <w:rsid w:val="30151EF4"/>
    <w:rsid w:val="30FA77D3"/>
    <w:rsid w:val="33CD2023"/>
    <w:rsid w:val="36036235"/>
    <w:rsid w:val="380A6E07"/>
    <w:rsid w:val="38E53ED3"/>
    <w:rsid w:val="3A784931"/>
    <w:rsid w:val="3D245B68"/>
    <w:rsid w:val="3D606DAB"/>
    <w:rsid w:val="3F397ED7"/>
    <w:rsid w:val="40083C03"/>
    <w:rsid w:val="41503ED0"/>
    <w:rsid w:val="43683A6C"/>
    <w:rsid w:val="43A424FA"/>
    <w:rsid w:val="44C478FB"/>
    <w:rsid w:val="45D75980"/>
    <w:rsid w:val="46641763"/>
    <w:rsid w:val="46671419"/>
    <w:rsid w:val="47A8756D"/>
    <w:rsid w:val="47B82775"/>
    <w:rsid w:val="48603162"/>
    <w:rsid w:val="4A291D28"/>
    <w:rsid w:val="4A2F7EDE"/>
    <w:rsid w:val="4B12496F"/>
    <w:rsid w:val="4B2361DC"/>
    <w:rsid w:val="4C1A3FEB"/>
    <w:rsid w:val="4FD433D3"/>
    <w:rsid w:val="53AB58CB"/>
    <w:rsid w:val="554700D9"/>
    <w:rsid w:val="57455FB6"/>
    <w:rsid w:val="5D4911F1"/>
    <w:rsid w:val="64083995"/>
    <w:rsid w:val="6632137D"/>
    <w:rsid w:val="66B447AF"/>
    <w:rsid w:val="66C6387D"/>
    <w:rsid w:val="67D069E4"/>
    <w:rsid w:val="6A0A6F49"/>
    <w:rsid w:val="6B0D2401"/>
    <w:rsid w:val="6B375ADC"/>
    <w:rsid w:val="6BDF6320"/>
    <w:rsid w:val="6C745B15"/>
    <w:rsid w:val="6DC42855"/>
    <w:rsid w:val="6FB90B8B"/>
    <w:rsid w:val="71350DE1"/>
    <w:rsid w:val="739E189D"/>
    <w:rsid w:val="73F22CB8"/>
    <w:rsid w:val="75B7498D"/>
    <w:rsid w:val="78540A8F"/>
    <w:rsid w:val="7A84698A"/>
    <w:rsid w:val="7C3B62FF"/>
    <w:rsid w:val="7CF04CD1"/>
    <w:rsid w:val="7D3B25AB"/>
    <w:rsid w:val="7D773C48"/>
    <w:rsid w:val="7E072DB4"/>
    <w:rsid w:val="7FE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13</Pages>
  <Words>1239</Words>
  <Characters>7067</Characters>
  <Lines>58</Lines>
  <Paragraphs>16</Paragraphs>
  <TotalTime>0</TotalTime>
  <ScaleCrop>false</ScaleCrop>
  <LinksUpToDate>false</LinksUpToDate>
  <CharactersWithSpaces>8290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2018-02-06T07:14:00Z</dcterms:created>
  <dc:creator>李雨虹</dc:creator>
  <cp:lastModifiedBy>毛毛虫1399570649</cp:lastModifiedBy>
  <dcterms:modified xsi:type="dcterms:W3CDTF">2019-06-20T10:28:59Z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