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17" w:rsidRPr="00841779" w:rsidRDefault="00841779">
      <w:pPr>
        <w:rPr>
          <w:rFonts w:ascii="仿宋_GB2312" w:eastAsia="仿宋_GB2312" w:hAnsi="华文中宋" w:cs="仿宋_GB2312"/>
          <w:sz w:val="32"/>
          <w:szCs w:val="32"/>
        </w:rPr>
      </w:pPr>
      <w:bookmarkStart w:id="0" w:name="_GoBack"/>
      <w:r w:rsidRPr="00841779">
        <w:rPr>
          <w:rFonts w:ascii="仿宋_GB2312" w:eastAsia="仿宋_GB2312" w:hAnsi="华文中宋" w:cs="仿宋_GB2312" w:hint="eastAsia"/>
          <w:sz w:val="32"/>
          <w:szCs w:val="32"/>
        </w:rPr>
        <w:t>附件</w:t>
      </w:r>
      <w:r w:rsidRPr="00841779">
        <w:rPr>
          <w:rFonts w:ascii="仿宋_GB2312" w:eastAsia="仿宋_GB2312" w:hAnsi="华文中宋" w:cs="仿宋_GB2312"/>
          <w:sz w:val="32"/>
          <w:szCs w:val="32"/>
        </w:rPr>
        <w:t>1</w:t>
      </w:r>
    </w:p>
    <w:p w:rsidR="00ED4017" w:rsidRPr="00841779" w:rsidRDefault="00841779">
      <w:pPr>
        <w:ind w:firstLineChars="300" w:firstLine="960"/>
        <w:rPr>
          <w:rFonts w:ascii="新宋体" w:eastAsia="新宋体" w:hAnsi="新宋体" w:cs="新宋体"/>
          <w:b/>
          <w:bCs/>
          <w:sz w:val="36"/>
          <w:szCs w:val="36"/>
        </w:rPr>
      </w:pP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 w:rsidRPr="00841779">
        <w:rPr>
          <w:rFonts w:ascii="仿宋_GB2312" w:eastAsia="仿宋_GB2312" w:hAnsi="仿宋_GB2312" w:cs="仿宋_GB2312"/>
          <w:sz w:val="44"/>
          <w:szCs w:val="44"/>
        </w:rPr>
        <w:t xml:space="preserve"> </w:t>
      </w:r>
      <w:r w:rsidRPr="00841779">
        <w:rPr>
          <w:rFonts w:ascii="新宋体" w:eastAsia="新宋体" w:hAnsi="新宋体" w:cs="新宋体" w:hint="eastAsia"/>
          <w:b/>
          <w:bCs/>
          <w:sz w:val="36"/>
          <w:szCs w:val="36"/>
        </w:rPr>
        <w:t>本次检验项目</w:t>
      </w:r>
      <w:r w:rsidRPr="00841779">
        <w:rPr>
          <w:rFonts w:ascii="新宋体" w:eastAsia="新宋体" w:hAnsi="新宋体" w:cs="新宋体" w:hint="eastAsia"/>
          <w:b/>
          <w:bCs/>
          <w:sz w:val="36"/>
          <w:szCs w:val="36"/>
        </w:rPr>
        <w:t xml:space="preserve"> </w:t>
      </w:r>
    </w:p>
    <w:p w:rsidR="00ED4017" w:rsidRPr="00841779" w:rsidRDefault="00ED4017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</w:p>
    <w:p w:rsidR="00ED4017" w:rsidRPr="00841779" w:rsidRDefault="00841779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一、再制蛋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食品污染物限量》（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GB2762-2017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GB2760-2014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</w:t>
      </w:r>
      <w:r w:rsidRPr="00841779">
        <w:rPr>
          <w:rFonts w:ascii="仿宋_GB2312" w:eastAsia="仿宋_GB2312" w:hAnsi="仿宋_GB2312" w:cs="仿宋_GB2312"/>
          <w:sz w:val="32"/>
          <w:szCs w:val="32"/>
        </w:rPr>
        <w:t>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/>
          <w:sz w:val="32"/>
          <w:szCs w:val="32"/>
        </w:rPr>
        <w:t>蛋与蛋制品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2749-2015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841779">
        <w:rPr>
          <w:rFonts w:ascii="仿宋_GB2312" w:eastAsia="仿宋_GB2312" w:hAnsi="仿宋_GB2312" w:cs="仿宋_GB2312"/>
          <w:sz w:val="32"/>
          <w:szCs w:val="32"/>
        </w:rPr>
        <w:t>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/>
          <w:sz w:val="32"/>
          <w:szCs w:val="32"/>
        </w:rPr>
        <w:t>蛋与蛋制品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等标准要求。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300" w:firstLine="96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" w:cs="仿宋_GB2312" w:hint="eastAsia"/>
          <w:sz w:val="32"/>
          <w:szCs w:val="32"/>
        </w:rPr>
        <w:t>再制蛋检验项目包括铅（以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计）、苯甲酸及其钠盐（以苯甲酸计）、山梨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钾盐（以山梨酸计）、菌落总数、大肠菌群、沙门氏菌、商业无菌。</w:t>
      </w:r>
    </w:p>
    <w:p w:rsidR="00ED4017" w:rsidRPr="00841779" w:rsidRDefault="00841779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二、淀粉及淀粉制品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2760-2014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2762-201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</w:t>
      </w:r>
      <w:r w:rsidRPr="00841779">
        <w:rPr>
          <w:rFonts w:ascii="仿宋_GB2312" w:eastAsia="仿宋_GB2312" w:hAnsi="仿宋_GB2312" w:cs="仿宋_GB2312"/>
          <w:sz w:val="32"/>
          <w:szCs w:val="32"/>
        </w:rPr>
        <w:t>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/>
          <w:sz w:val="32"/>
          <w:szCs w:val="32"/>
        </w:rPr>
        <w:t>淀粉制品</w:t>
      </w:r>
      <w:r w:rsidRPr="00841779">
        <w:rPr>
          <w:rFonts w:ascii="仿宋_GB2312" w:eastAsia="仿宋_GB2312" w:hAnsi="仿宋_GB2312" w:cs="仿宋_GB2312"/>
          <w:sz w:val="32"/>
          <w:szCs w:val="32"/>
        </w:rPr>
        <w:t> 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2713-2015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）及产品明示标准要求。</w:t>
      </w:r>
      <w:r w:rsidRPr="00841779">
        <w:rPr>
          <w:rFonts w:ascii="仿宋_GB2312" w:eastAsia="仿宋_GB2312" w:hAnsi="仿宋_GB2312" w:cs="仿宋_GB2312"/>
          <w:sz w:val="32"/>
          <w:szCs w:val="32"/>
        </w:rPr>
        <w:t> </w:t>
      </w:r>
    </w:p>
    <w:p w:rsidR="00ED4017" w:rsidRPr="00841779" w:rsidRDefault="00841779">
      <w:pPr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粉丝粉条检验项目包括铅（以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计）、铝的残留量（干样品，以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Al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计）、二氧化硫残留量、菌落总数、大肠菌群、金黄色葡萄球菌、沙门氏菌等项目。</w:t>
      </w:r>
    </w:p>
    <w:p w:rsidR="00ED4017" w:rsidRPr="00841779" w:rsidRDefault="00841779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三、豆制品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sz w:val="16"/>
          <w:szCs w:val="16"/>
        </w:rPr>
      </w:pPr>
      <w:r w:rsidRPr="00841779">
        <w:rPr>
          <w:rFonts w:ascii="仿宋_GB2312" w:eastAsia="仿宋_GB2312" w:hAnsi="仿宋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食品污染物限量》（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GB2762-2017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GB2760-2014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食品中真菌毒素限量》（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GB2761-2017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豆制品》（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GB2712-2014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）和《食品安全国家标准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及产品明示标准要求。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非发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酵性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豆制品检验项目包括铅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、苯甲酸及其钠盐（以苯甲酸计）、山梨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钾盐（以山梨酸计）、糖精钠（以糖精计）、脱氢乙酸及其钠盐（以脱氢乙酸计）、甜蜜素（以环已基氨基磺酸计）、丙酸钙、大肠菌群、沙门氏菌、金黄色葡萄球菌、铝的残留量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干样品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,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Al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ED4017" w:rsidRPr="00841779" w:rsidRDefault="00841779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四、糕点</w:t>
      </w:r>
    </w:p>
    <w:p w:rsidR="00ED4017" w:rsidRPr="00841779" w:rsidRDefault="00841779">
      <w:pPr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" w:cs="仿宋_GB2312"/>
          <w:sz w:val="32"/>
          <w:szCs w:val="32"/>
        </w:rPr>
        <w:t>GB 2762-201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" w:cs="仿宋_GB2312"/>
          <w:sz w:val="32"/>
          <w:szCs w:val="32"/>
        </w:rPr>
        <w:t>GB 2760-2014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糕点、面包》（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GB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7099-2015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）、整顿办函</w:t>
      </w:r>
      <w:r w:rsidRPr="00841779">
        <w:rPr>
          <w:rFonts w:ascii="仿宋" w:eastAsia="仿宋" w:hAnsi="仿宋" w:cs="仿宋_GB2312" w:hint="eastAsia"/>
          <w:sz w:val="32"/>
          <w:szCs w:val="32"/>
        </w:rPr>
        <w:t>﹝</w:t>
      </w:r>
      <w:r w:rsidRPr="00841779">
        <w:rPr>
          <w:rFonts w:ascii="仿宋" w:eastAsia="仿宋" w:hAnsi="仿宋" w:cs="仿宋_GB2312" w:hint="eastAsia"/>
          <w:sz w:val="32"/>
          <w:szCs w:val="32"/>
        </w:rPr>
        <w:t>2011</w:t>
      </w:r>
      <w:r w:rsidRPr="00841779">
        <w:rPr>
          <w:rFonts w:ascii="仿宋" w:eastAsia="仿宋" w:hAnsi="仿宋" w:cs="仿宋_GB2312" w:hint="eastAsia"/>
          <w:sz w:val="32"/>
          <w:szCs w:val="32"/>
        </w:rPr>
        <w:t>﹞</w:t>
      </w:r>
      <w:r w:rsidRPr="00841779">
        <w:rPr>
          <w:rFonts w:ascii="仿宋" w:eastAsia="仿宋" w:hAnsi="仿宋" w:cs="仿宋_GB2312" w:hint="eastAsia"/>
          <w:sz w:val="32"/>
          <w:szCs w:val="32"/>
        </w:rPr>
        <w:t>1</w:t>
      </w:r>
      <w:r w:rsidRPr="00841779">
        <w:rPr>
          <w:rFonts w:ascii="仿宋" w:eastAsia="仿宋" w:hAnsi="仿宋" w:cs="仿宋_GB2312" w:hint="eastAsia"/>
          <w:sz w:val="32"/>
          <w:szCs w:val="32"/>
        </w:rPr>
        <w:t>号、食品整治办﹝</w:t>
      </w:r>
      <w:r w:rsidRPr="00841779">
        <w:rPr>
          <w:rFonts w:ascii="仿宋" w:eastAsia="仿宋" w:hAnsi="仿宋" w:cs="仿宋_GB2312" w:hint="eastAsia"/>
          <w:sz w:val="32"/>
          <w:szCs w:val="32"/>
        </w:rPr>
        <w:t>2009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﹞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5号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及产品明示标准要求。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" w:cs="仿宋_GB2312" w:hint="eastAsia"/>
          <w:sz w:val="32"/>
          <w:szCs w:val="32"/>
        </w:rPr>
        <w:t>糕点检验项目包括酸价（以脂肪计）、过氧化值（以脂肪计）、铅（以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计）、富马酸二甲酯、苏丹红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I-IV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、苯甲酸及其钠盐（以苯甲酸计）、山梨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钾盐（以山梨酸计）、糖精钠（以糖精计）、甜蜜素（以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环己基氨基磺酸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计）、安赛蜜、铝的残留量（干样品，以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Al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计）、丙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钠盐、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钙盐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以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丙酸计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、脱氢乙酸及其钠盐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以脱氢乙酸计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、纳他霉素、三氯蔗糖、丙二醇、防腐剂混合使用时各自用量占其最大使用量的比例之和、菌落总数、大肠菌群、金黄色葡萄球菌、沙门氏菌、霉菌等项目。</w:t>
      </w:r>
    </w:p>
    <w:p w:rsidR="00ED4017" w:rsidRPr="00841779" w:rsidRDefault="00841779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五、酒类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sz w:val="16"/>
          <w:szCs w:val="16"/>
        </w:rPr>
      </w:pPr>
      <w:r w:rsidRPr="00841779">
        <w:rPr>
          <w:rFonts w:ascii="仿宋_GB2312" w:eastAsia="仿宋_GB2312" w:hAnsi="仿宋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发酵酒及其配制酒》（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GB2758-2012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蒸馏酒及其配制酒》（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 2757-2012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食品添加剂使用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lastRenderedPageBreak/>
        <w:t>标准》（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GB2760-2014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）和《食品安全国家标准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食品污染物限量》（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GB2762-2017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）及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产品明示标准要求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200" w:firstLine="640"/>
        <w:jc w:val="both"/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果酒检验项目包括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酒精度、铅（以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计）、展青霉素、二氧化硫残留量、糖精钠（以糖精计）、三氯蔗糖等项目</w:t>
      </w:r>
      <w:r w:rsidRPr="00841779">
        <w:rPr>
          <w:rFonts w:hint="eastAsia"/>
        </w:rPr>
        <w:t>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白酒检验项目包括酒精度、铅（以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计）、甲醇、氰化物（以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HCN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计）、糖精钠（以糖精计）、甜蜜素（以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计）、三氯蔗糖等项目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D4017" w:rsidRPr="00841779" w:rsidRDefault="00841779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六、粮食加工品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="645"/>
        <w:jc w:val="both"/>
        <w:rPr>
          <w:rFonts w:ascii="Helvetica" w:eastAsia="Helvetica" w:hAnsi="Helvetica" w:cs="Helvetica"/>
          <w:sz w:val="19"/>
          <w:szCs w:val="19"/>
          <w:shd w:val="clear" w:color="auto" w:fill="FFFFFF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2760-2014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食品中真菌毒素限量》（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GB2761-2017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" w:cs="仿宋_GB2312"/>
          <w:sz w:val="32"/>
          <w:szCs w:val="32"/>
        </w:rPr>
        <w:t>GB 2762-201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及产品明示标准要求。</w:t>
      </w:r>
      <w:r w:rsidRPr="00841779">
        <w:rPr>
          <w:rFonts w:ascii="Helvetica" w:eastAsia="Helvetica" w:hAnsi="Helvetica" w:cs="Helvetica"/>
          <w:sz w:val="19"/>
          <w:szCs w:val="19"/>
          <w:shd w:val="clear" w:color="auto" w:fill="FFFFFF"/>
        </w:rPr>
        <w:t> </w:t>
      </w:r>
    </w:p>
    <w:p w:rsidR="00ED4017" w:rsidRPr="00841779" w:rsidRDefault="00841779">
      <w:pPr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、大米检验项目包括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总汞（以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Hg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计）、无机砷（以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As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计）、铅（以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计）、铬（以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Cr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计）、镉（以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Cd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计）、黄曲霉毒素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B</w:t>
      </w:r>
      <w:r w:rsidRPr="00841779"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、通用小麦粉、专用小麦粉检验项目包括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铅（以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计）、镉（以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Cd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计）、玉米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赤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霉烯酮、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脱氧雪腐镰刀菌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烯醇、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赭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lastRenderedPageBreak/>
        <w:t>曲霉毒素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A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、黄曲霉毒素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B1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、苯并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[a]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芘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、过氧化苯甲酰、滑石粉、二氧化钛等项目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4017" w:rsidRPr="00841779" w:rsidRDefault="00841779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仿宋_GB2312" w:hint="eastAsia"/>
          <w:sz w:val="32"/>
          <w:szCs w:val="32"/>
        </w:rPr>
        <w:t>七</w:t>
      </w:r>
      <w:r w:rsidRPr="00841779">
        <w:rPr>
          <w:rFonts w:ascii="黑体" w:eastAsia="黑体" w:hAnsi="黑体" w:hint="eastAsia"/>
        </w:rPr>
        <w:t>、</w:t>
      </w:r>
      <w:r w:rsidRPr="00841779">
        <w:rPr>
          <w:rFonts w:ascii="黑体" w:eastAsia="黑体" w:hAnsi="黑体" w:cs="黑体" w:hint="eastAsia"/>
          <w:sz w:val="32"/>
          <w:szCs w:val="32"/>
        </w:rPr>
        <w:t>肉制品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Pr="00841779">
        <w:rPr>
          <w:rFonts w:ascii="仿宋_GB2312" w:eastAsia="仿宋_GB2312" w:hAnsi="仿宋_GB2312" w:cs="仿宋_GB2312"/>
          <w:sz w:val="32"/>
          <w:szCs w:val="32"/>
        </w:rPr>
        <w:t>2762-201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《食品安全国家标准食品添加剂使用标准》（</w:t>
      </w:r>
      <w:r w:rsidRPr="00841779">
        <w:rPr>
          <w:rFonts w:ascii="仿宋_GB2312" w:eastAsia="仿宋_GB2312" w:hAnsi="仿宋" w:cs="仿宋_GB2312"/>
          <w:sz w:val="32"/>
          <w:szCs w:val="32"/>
        </w:rPr>
        <w:t>G</w:t>
      </w:r>
      <w:r w:rsidRPr="00841779">
        <w:rPr>
          <w:rFonts w:ascii="仿宋_GB2312" w:eastAsia="仿宋_GB2312" w:hAnsi="仿宋" w:cs="仿宋_GB2312"/>
          <w:sz w:val="32"/>
          <w:szCs w:val="32"/>
        </w:rPr>
        <w:t>B 2760-2014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整顿办函</w:t>
      </w:r>
      <w:r w:rsidRPr="00841779">
        <w:rPr>
          <w:rFonts w:ascii="仿宋" w:eastAsia="仿宋" w:hAnsi="仿宋" w:cs="仿宋_GB2312" w:hint="eastAsia"/>
          <w:sz w:val="32"/>
          <w:szCs w:val="32"/>
        </w:rPr>
        <w:t>﹝</w:t>
      </w:r>
      <w:r w:rsidRPr="00841779">
        <w:rPr>
          <w:rFonts w:ascii="仿宋" w:eastAsia="仿宋" w:hAnsi="仿宋" w:cs="仿宋_GB2312" w:hint="eastAsia"/>
          <w:sz w:val="32"/>
          <w:szCs w:val="32"/>
        </w:rPr>
        <w:t>2011</w:t>
      </w:r>
      <w:r w:rsidRPr="00841779">
        <w:rPr>
          <w:rFonts w:ascii="仿宋" w:eastAsia="仿宋" w:hAnsi="仿宋" w:cs="仿宋_GB2312" w:hint="eastAsia"/>
          <w:sz w:val="32"/>
          <w:szCs w:val="32"/>
        </w:rPr>
        <w:t>﹞</w:t>
      </w:r>
      <w:r w:rsidRPr="00841779">
        <w:rPr>
          <w:rFonts w:ascii="仿宋" w:eastAsia="仿宋" w:hAnsi="仿宋" w:cs="仿宋_GB2312" w:hint="eastAsia"/>
          <w:sz w:val="32"/>
          <w:szCs w:val="32"/>
        </w:rPr>
        <w:t>1</w:t>
      </w:r>
      <w:r w:rsidRPr="00841779">
        <w:rPr>
          <w:rFonts w:ascii="仿宋" w:eastAsia="仿宋" w:hAnsi="仿宋" w:cs="仿宋_GB2312" w:hint="eastAsia"/>
          <w:sz w:val="32"/>
          <w:szCs w:val="32"/>
        </w:rPr>
        <w:t>号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、食品整治办﹝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2008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﹞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号、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）及产品明示标准要求。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熟肉干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制品检验项目包括铅（以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Cd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Cr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氯霉素、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苯甲酸及其钠盐（以苯甲酸计）、山梨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钾盐（以山梨酸计）、脱氢乙酸及其钠盐（以脱氢乙酸计）、防腐剂混合使用时各自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用量占其最大使用量的比例之和、菌落总数、大肠菌群、沙门氏菌、金黄色葡萄球菌、单核细胞增生李斯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氏菌、大肠埃希氏菌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O157:H7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酱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卤肉制品检验项目包括铅（以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Cd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Cr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As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氯霉素、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酸性橙Ⅱ、亚硝酸盐（以亚硝酸钠计）、苯甲酸及其钠盐（以苯甲酸计）、山梨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钾盐（以山梨酸计）、脱氢乙酸及其钠盐（以脱氢乙酸计）、防腐剂混合使用时各自用量占其最大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使用量的比例之和、胭脂红、糖精钠（以糖精计）、菌落总数、大肠菌群、沙门氏菌、金黄色葡萄球菌、单核细胞增生李斯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氏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菌、大肠埃希氏菌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O157:H7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、商业无菌等项目。</w:t>
      </w:r>
    </w:p>
    <w:p w:rsidR="00ED4017" w:rsidRPr="00841779" w:rsidRDefault="00841779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841779">
        <w:rPr>
          <w:rFonts w:hint="eastAsia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腌腊肉制品检验项目包括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过氧化值（以脂肪计）、铅（以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Cr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As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N-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二甲基亚硝胺、氯霉素、亚硝酸盐（以亚硝酸钠计）、苯甲酸及其钠盐（以苯甲酸计）、山梨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钾盐（以山梨酸计）、脱氢乙酸及其钠盐（以脱氢乙酸计）、防腐剂混合使用时各自用量占其最大使用量的比例之和、胭脂红、糖精钠（以糖精计）等项目。</w:t>
      </w:r>
    </w:p>
    <w:p w:rsidR="00ED4017" w:rsidRPr="00841779" w:rsidRDefault="00841779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八、乳制品</w:t>
      </w:r>
    </w:p>
    <w:p w:rsidR="00ED4017" w:rsidRPr="00841779" w:rsidRDefault="00841779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2762-201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2761-201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）、《关于三聚氰胺在食品中的限量值的公告》（卫生部、工业和信息化部、农业部、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工商总局质检总局公告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2011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10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号）、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灭菌乳》（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GB25190-2010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调制乳》（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 25191-2010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/>
          <w:sz w:val="32"/>
          <w:szCs w:val="32"/>
        </w:rPr>
        <w:t>《动物性食品中兽药最高残留限量》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（农业部公告第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235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号）、等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标准要求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灭菌乳检验项目包括脂肪、蛋白质、非脂乳固体、酸度、铅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Cr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黄曲霉毒素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M</w:t>
      </w:r>
      <w:r w:rsidRPr="00841779"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、地塞米松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、三聚氰胺、商业无菌等项目。</w:t>
      </w:r>
    </w:p>
    <w:p w:rsidR="00ED4017" w:rsidRPr="00841779" w:rsidRDefault="00841779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九、食用油、油脂及其制品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="645"/>
        <w:jc w:val="both"/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2760-2014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2761-201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植物油》（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GB 2716-2018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" w:cs="仿宋_GB2312"/>
          <w:sz w:val="32"/>
          <w:szCs w:val="32"/>
        </w:rPr>
        <w:t>GB 2762-201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及产品明示标准要求。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841779">
        <w:t> </w:t>
      </w:r>
    </w:p>
    <w:p w:rsidR="00ED4017" w:rsidRPr="00841779" w:rsidRDefault="00841779">
      <w:pPr>
        <w:numPr>
          <w:ilvl w:val="0"/>
          <w:numId w:val="1"/>
        </w:numPr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检验项目</w:t>
      </w:r>
    </w:p>
    <w:p w:rsidR="00ED4017" w:rsidRPr="00841779" w:rsidRDefault="00841779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841779">
        <w:rPr>
          <w:rFonts w:hint="eastAsia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其他食用植物油(半精炼、全精炼)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检验项目包括酸值/酸价、过氧化值、总砷（以As计）、铅（以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计）、黄曲霉毒素B1、苯并[a]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、溶剂残留量、游离棉酚、丁基羟基茴香醚（BHA）、二丁基羟基甲苯（BHT）、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（TBHQ）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ED4017" w:rsidRPr="00841779" w:rsidRDefault="00841779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841779">
        <w:rPr>
          <w:rFonts w:hint="eastAsia"/>
        </w:rPr>
        <w:t xml:space="preserve"> 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菜籽油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检验项目包括酸值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酸价、过氧化值、总砷（以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As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[a]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、溶剂残留量、丁基羟基茴香醚（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BHA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BHT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TBHQ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ED4017" w:rsidRPr="00841779" w:rsidRDefault="00841779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841779">
        <w:rPr>
          <w:rFonts w:hint="eastAsia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食用植物调和油检验项目包括酸价、过氧化值、总砷（以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As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[a]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、溶剂残留量、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丁基羟基茴香醚（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BHA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BHT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TBHQ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ED4017" w:rsidRPr="00841779" w:rsidRDefault="00841779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841779">
        <w:rPr>
          <w:rFonts w:hint="eastAsia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芝麻油检验项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目包括酸值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酸价、过氧化值、总砷（以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As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[a]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、溶剂残留量、丁基羟基茴香醚（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BHA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BHT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TBHQ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ED4017" w:rsidRPr="00841779" w:rsidRDefault="00841779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 xml:space="preserve">5.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橄榄油、油橄榄果渣油检验项目包括酸值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酸价、过氧化值、总砷（以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As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[a]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、溶剂残留量、丁基羟基茴香醚（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BHA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BHT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TBHQ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ED4017" w:rsidRPr="00841779" w:rsidRDefault="00841779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十、蔬菜制品</w:t>
      </w:r>
    </w:p>
    <w:p w:rsidR="00ED4017" w:rsidRPr="00841779" w:rsidRDefault="00841779">
      <w:pPr>
        <w:ind w:firstLineChars="250" w:firstLine="800"/>
        <w:jc w:val="both"/>
        <w:rPr>
          <w:rFonts w:ascii="仿宋_GB2312" w:eastAsia="仿宋_GB2312" w:hAnsi="楷体" w:cs="仿宋_GB2312"/>
          <w:sz w:val="32"/>
          <w:szCs w:val="32"/>
        </w:rPr>
      </w:pPr>
      <w:r w:rsidRPr="00841779">
        <w:rPr>
          <w:rFonts w:ascii="仿宋_GB2312" w:eastAsia="仿宋_GB2312" w:hAnsi="楷体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GB2760-2014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）、整顿办函</w:t>
      </w:r>
      <w:r w:rsidRPr="00841779">
        <w:rPr>
          <w:rFonts w:ascii="仿宋" w:eastAsia="仿宋" w:hAnsi="仿宋" w:cs="仿宋_GB2312" w:hint="eastAsia"/>
          <w:sz w:val="32"/>
          <w:szCs w:val="32"/>
        </w:rPr>
        <w:t>﹝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2011</w:t>
      </w:r>
      <w:r w:rsidRPr="00841779">
        <w:rPr>
          <w:rFonts w:ascii="仿宋" w:eastAsia="仿宋" w:hAnsi="仿宋" w:cs="仿宋_GB2312" w:hint="eastAsia"/>
          <w:sz w:val="32"/>
          <w:szCs w:val="32"/>
        </w:rPr>
        <w:t>﹞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号、《食品安全国家标准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食品污染物限量》（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GB2762-2017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酱腌菜》（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 2714-2015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）等标准要求。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楷体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841779">
        <w:rPr>
          <w:rFonts w:ascii="仿宋_GB2312" w:eastAsia="仿宋_GB2312" w:hAnsi="楷体" w:cs="仿宋_GB2312" w:hint="eastAsia"/>
          <w:sz w:val="32"/>
          <w:szCs w:val="32"/>
        </w:rPr>
        <w:t>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酱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腌菜检验项目包括铅（以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亚硝酸盐（以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NaNO</w:t>
      </w:r>
      <w:r w:rsidRPr="00841779"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2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计）、阿斯巴甜、苯甲酸及其钠盐（以苯甲酸计）、二氧化硫残留量、防腐剂混合使用时各自用量占其最大使用量比例之和、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纽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甜、三氯蔗糖、山梨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钾盐（以山梨酸计）、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lastRenderedPageBreak/>
        <w:t>糖精钠（以糖精计）、甜蜜素（以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环己基氨基磺酸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计）、脱氢乙酸及其钠盐（以脱氢乙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酸计）、苏丹红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I-IV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、大肠菌群、金黄色葡萄球菌、沙门氏菌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ED4017" w:rsidRPr="00841779" w:rsidRDefault="00841779">
      <w:pPr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十一、水产制品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2762-201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《食品安全国家标准食品添加剂使用标准》（</w:t>
      </w:r>
      <w:r w:rsidRPr="00841779">
        <w:rPr>
          <w:rFonts w:ascii="仿宋_GB2312" w:eastAsia="仿宋_GB2312" w:hAnsi="仿宋" w:cs="仿宋_GB2312"/>
          <w:sz w:val="32"/>
          <w:szCs w:val="32"/>
        </w:rPr>
        <w:t>GB 2760-2014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</w:t>
      </w:r>
      <w:r w:rsidRPr="00841779">
        <w:rPr>
          <w:rFonts w:ascii="仿宋_GB2312" w:eastAsia="仿宋_GB2312" w:hAnsi="仿宋" w:cs="仿宋_GB2312"/>
          <w:sz w:val="32"/>
          <w:szCs w:val="32"/>
        </w:rPr>
        <w:t>食品安全国家标准</w:t>
      </w:r>
      <w:r w:rsidRPr="0084177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/>
          <w:sz w:val="32"/>
          <w:szCs w:val="32"/>
        </w:rPr>
        <w:t>藻类及其制品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》（</w:t>
      </w:r>
      <w:r w:rsidRPr="00841779">
        <w:rPr>
          <w:rFonts w:ascii="仿宋_GB2312" w:eastAsia="仿宋_GB2312" w:hAnsi="仿宋" w:cs="仿宋_GB2312"/>
          <w:sz w:val="32"/>
          <w:szCs w:val="32"/>
        </w:rPr>
        <w:t>GB 19643-2016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）等标准要求。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841779">
        <w:rPr>
          <w:rFonts w:ascii="仿宋_GB2312" w:eastAsia="仿宋_GB2312" w:hAnsi="楷体" w:cs="仿宋_GB2312" w:hint="eastAsia"/>
          <w:sz w:val="32"/>
          <w:szCs w:val="32"/>
        </w:rPr>
        <w:t>检验项目</w:t>
      </w:r>
    </w:p>
    <w:p w:rsidR="00ED4017" w:rsidRPr="00841779" w:rsidRDefault="00841779">
      <w:pPr>
        <w:ind w:firstLineChars="300" w:firstLine="72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hint="eastAsia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藻类干制品检验项目包括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proofErr w:type="spell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计）、二氧化硫残留量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ED4017" w:rsidRPr="00841779" w:rsidRDefault="00841779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十二、水果制品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="645"/>
        <w:jc w:val="both"/>
        <w:rPr>
          <w:rFonts w:ascii="Helvetica" w:eastAsiaTheme="minorEastAsia" w:hAnsi="Helvetica" w:cs="Helvetica"/>
          <w:sz w:val="19"/>
          <w:szCs w:val="19"/>
          <w:shd w:val="clear" w:color="auto" w:fill="FFFFFF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2760-2014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" w:cs="仿宋_GB2312"/>
          <w:sz w:val="32"/>
          <w:szCs w:val="32"/>
        </w:rPr>
        <w:t>GB 2762-201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食品中农药最大残留限量》（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 2763-2016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蜜饯》（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 14884-2016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GB29921-2013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及产品明示标准要求。</w:t>
      </w:r>
    </w:p>
    <w:p w:rsidR="00ED4017" w:rsidRPr="00841779" w:rsidRDefault="00841779">
      <w:pPr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蜜饯类、凉果类、果脯类、</w:t>
      </w:r>
      <w:proofErr w:type="gramStart"/>
      <w:r w:rsidRPr="00841779">
        <w:rPr>
          <w:rFonts w:ascii="仿宋_GB2312" w:eastAsia="仿宋_GB2312" w:hAnsi="仿宋_GB2312" w:cs="仿宋_GB2312" w:hint="eastAsia"/>
          <w:sz w:val="32"/>
          <w:szCs w:val="32"/>
        </w:rPr>
        <w:t>话化类</w:t>
      </w:r>
      <w:proofErr w:type="gramEnd"/>
      <w:r w:rsidRPr="00841779">
        <w:rPr>
          <w:rFonts w:ascii="仿宋_GB2312" w:eastAsia="仿宋_GB2312" w:hAnsi="仿宋_GB2312" w:cs="仿宋_GB2312" w:hint="eastAsia"/>
          <w:sz w:val="32"/>
          <w:szCs w:val="32"/>
        </w:rPr>
        <w:t>、果糕类检验项目包括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二氧化硫残留量、苯甲酸及其钠盐（以苯甲酸计）、山梨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钾盐（以山梨酸计）、糖精钠（以糖精计）、甜蜜素、菌落总数、大肠菌群、沙门氏菌、金黄色葡萄球菌、霉菌等项目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4017" w:rsidRPr="00841779" w:rsidRDefault="00841779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841779">
        <w:rPr>
          <w:rFonts w:ascii="黑体" w:eastAsia="黑体" w:hAnsi="黑体" w:cs="黑体" w:hint="eastAsia"/>
          <w:sz w:val="32"/>
          <w:szCs w:val="32"/>
        </w:rPr>
        <w:t>十三、饮料</w:t>
      </w:r>
    </w:p>
    <w:p w:rsidR="00ED4017" w:rsidRPr="00841779" w:rsidRDefault="00841779">
      <w:pPr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8417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 w:rsidRPr="00841779">
        <w:rPr>
          <w:rFonts w:ascii="仿宋_GB2312" w:eastAsia="仿宋_GB2312" w:hAnsi="仿宋_GB2312" w:cs="仿宋_GB2312"/>
          <w:sz w:val="32"/>
          <w:szCs w:val="32"/>
        </w:rPr>
        <w:t>GB 2760-2014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84177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 w:rsidRPr="00841779">
        <w:rPr>
          <w:rFonts w:ascii="仿宋_GB2312" w:eastAsia="仿宋_GB2312" w:hAnsi="仿宋" w:cs="仿宋_GB2312"/>
          <w:sz w:val="32"/>
          <w:szCs w:val="32"/>
        </w:rPr>
        <w:t>GB 2762-201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7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</w:t>
      </w:r>
      <w:r w:rsidRPr="00841779">
        <w:rPr>
          <w:rFonts w:ascii="仿宋_GB2312" w:eastAsia="仿宋_GB2312" w:hAnsi="仿宋" w:cs="仿宋_GB2312"/>
          <w:sz w:val="32"/>
          <w:szCs w:val="32"/>
        </w:rPr>
        <w:t>饮用天然矿泉水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》（</w:t>
      </w:r>
      <w:r w:rsidRPr="00841779">
        <w:rPr>
          <w:rFonts w:ascii="仿宋_GB2312" w:eastAsia="仿宋_GB2312" w:hAnsi="仿宋" w:cs="仿宋_GB2312"/>
          <w:sz w:val="32"/>
          <w:szCs w:val="32"/>
        </w:rPr>
        <w:t>GB 8537-2008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饮料》（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GB7101-2015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包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装饮用水》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 19298-2014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GB29921-2013）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及产品明示标准要求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" w:cs="仿宋_GB2312" w:hint="eastAsia"/>
          <w:sz w:val="32"/>
          <w:szCs w:val="32"/>
        </w:rPr>
        <w:t>1.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其他饮用水检验项目包括铅（以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计）、总砷（以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As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计）、镉（以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Cd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计）、亚硝酸盐（以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NaNO</w:t>
      </w:r>
      <w:r w:rsidRPr="00841779"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2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计））、余氯、浑浊度、耗氧量（以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O</w:t>
      </w:r>
      <w:r w:rsidRPr="00841779"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2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计）、三氯甲烷、四氯化碳、溴酸盐、大肠菌群、铜绿假单胞菌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41779">
        <w:rPr>
          <w:rFonts w:ascii="仿宋_GB2312" w:eastAsia="仿宋_GB2312" w:hAnsi="仿宋" w:cs="仿宋_GB2312" w:hint="eastAsia"/>
          <w:sz w:val="32"/>
          <w:szCs w:val="32"/>
        </w:rPr>
        <w:t>2.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饮用天然矿泉水检验项目包括界限指标、镍、锑、溴酸盐、硝酸盐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NO3-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、亚硝酸盐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NO2-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、大肠菌群、粪链球菌、产气荚膜梭菌、铜绿假单胞菌等项目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4017" w:rsidRPr="00841779" w:rsidRDefault="00841779">
      <w:pPr>
        <w:ind w:firstLineChars="200" w:firstLine="640"/>
        <w:jc w:val="both"/>
        <w:rPr>
          <w:rFonts w:ascii="黑体" w:eastAsia="仿宋_GB2312" w:hAnsi="黑体" w:cs="黑体"/>
          <w:sz w:val="32"/>
          <w:szCs w:val="32"/>
        </w:rPr>
      </w:pPr>
      <w:r w:rsidRPr="00841779">
        <w:rPr>
          <w:rFonts w:ascii="宋体" w:hAnsi="宋体" w:cs="宋体" w:hint="eastAsia"/>
          <w:sz w:val="32"/>
          <w:szCs w:val="32"/>
        </w:rPr>
        <w:lastRenderedPageBreak/>
        <w:t>3.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果、蔬汁饮料检验项目包括铅（以</w:t>
      </w:r>
      <w:proofErr w:type="spellStart"/>
      <w:r w:rsidRPr="00841779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841779">
        <w:rPr>
          <w:rFonts w:ascii="仿宋_GB2312" w:eastAsia="仿宋_GB2312" w:hAnsi="仿宋" w:cs="仿宋_GB2312" w:hint="eastAsia"/>
          <w:sz w:val="32"/>
          <w:szCs w:val="32"/>
        </w:rPr>
        <w:t>计）、二氧化硫残留量、苯甲酸及其钠盐（以苯甲酸计）、山梨</w:t>
      </w:r>
      <w:proofErr w:type="gramStart"/>
      <w:r w:rsidRPr="00841779"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 w:rsidRPr="00841779">
        <w:rPr>
          <w:rFonts w:ascii="仿宋_GB2312" w:eastAsia="仿宋_GB2312" w:hAnsi="仿宋" w:cs="仿宋_GB2312" w:hint="eastAsia"/>
          <w:sz w:val="32"/>
          <w:szCs w:val="32"/>
        </w:rPr>
        <w:t>钾盐（以山梨酸计）、糖精钠（以糖精计）、脱氢乙酸及其钠盐、纳他霉素、甜蜜素、安赛蜜、合成着色剂、菌落总数、大肠菌群、沙门氏菌、金黄色葡萄球菌、霉菌、酵母等项目。</w:t>
      </w:r>
    </w:p>
    <w:p w:rsidR="00ED4017" w:rsidRPr="00841779" w:rsidRDefault="00841779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841779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841779">
        <w:rPr>
          <w:rFonts w:ascii="仿宋_GB2312" w:eastAsia="仿宋_GB2312" w:hAnsi="仿宋_GB2312" w:cs="仿宋_GB2312" w:hint="eastAsia"/>
          <w:sz w:val="32"/>
          <w:szCs w:val="32"/>
        </w:rPr>
        <w:t>饮用纯净水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检验项目包括耗氧量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O2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、亚硝酸盐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NO2-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、余氯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游离氯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841779">
        <w:rPr>
          <w:rFonts w:ascii="仿宋_GB2312" w:eastAsia="仿宋_GB2312" w:hAnsi="仿宋" w:cs="仿宋_GB2312" w:hint="eastAsia"/>
          <w:sz w:val="32"/>
          <w:szCs w:val="32"/>
        </w:rPr>
        <w:t>三氯甲烷、溴酸盐、大肠菌群、铜绿假单胞菌等项目。</w:t>
      </w:r>
    </w:p>
    <w:p w:rsidR="00ED4017" w:rsidRPr="00841779" w:rsidRDefault="00ED4017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ED4017" w:rsidRPr="00841779" w:rsidRDefault="00ED4017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ED4017" w:rsidRPr="00841779" w:rsidRDefault="00ED4017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ED4017" w:rsidRPr="00841779" w:rsidRDefault="00ED4017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</w:p>
    <w:bookmarkEnd w:id="0"/>
    <w:p w:rsidR="00ED4017" w:rsidRPr="00841779" w:rsidRDefault="00ED4017"/>
    <w:sectPr w:rsidR="00ED4017" w:rsidRPr="0084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1E78"/>
    <w:multiLevelType w:val="singleLevel"/>
    <w:tmpl w:val="1AB31E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6F"/>
    <w:rsid w:val="00111B6F"/>
    <w:rsid w:val="002C35FC"/>
    <w:rsid w:val="004601B2"/>
    <w:rsid w:val="005B5807"/>
    <w:rsid w:val="00694131"/>
    <w:rsid w:val="006C76DB"/>
    <w:rsid w:val="006E59DE"/>
    <w:rsid w:val="00841779"/>
    <w:rsid w:val="00A45CFD"/>
    <w:rsid w:val="00AC2AC8"/>
    <w:rsid w:val="00AE708A"/>
    <w:rsid w:val="00BE676F"/>
    <w:rsid w:val="00E578AC"/>
    <w:rsid w:val="00ED4017"/>
    <w:rsid w:val="29C0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762</Words>
  <Characters>4345</Characters>
  <Application>Microsoft Office Word</Application>
  <DocSecurity>0</DocSecurity>
  <Lines>36</Lines>
  <Paragraphs>10</Paragraphs>
  <ScaleCrop>false</ScaleCrop>
  <Company>Microsoft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论大厅的重要性</dc:creator>
  <cp:lastModifiedBy>论大厅的重要性</cp:lastModifiedBy>
  <cp:revision>13</cp:revision>
  <dcterms:created xsi:type="dcterms:W3CDTF">2019-05-20T03:08:00Z</dcterms:created>
  <dcterms:modified xsi:type="dcterms:W3CDTF">2019-05-20T08:41:00Z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