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4D" w:rsidRPr="00A21389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B65" w:rsidRPr="00C565B4" w:rsidRDefault="0094414D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8F7B65" w:rsidRPr="00C565B4">
        <w:rPr>
          <w:rFonts w:ascii="黑体" w:eastAsia="黑体" w:hAnsi="黑体" w:hint="eastAsia"/>
          <w:sz w:val="32"/>
          <w:szCs w:val="32"/>
        </w:rPr>
        <w:t>、食用农产品</w:t>
      </w:r>
    </w:p>
    <w:p w:rsidR="008F7B65" w:rsidRPr="00C565B4" w:rsidRDefault="008F7B65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C565B4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8F7B65" w:rsidRPr="0059085A" w:rsidRDefault="008F7B65" w:rsidP="00BB60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65B4">
        <w:rPr>
          <w:rFonts w:ascii="Times New Roman" w:eastAsia="仿宋_GB2312" w:hAnsi="Times New Roman" w:hint="eastAsia"/>
          <w:sz w:val="32"/>
          <w:szCs w:val="32"/>
        </w:rPr>
        <w:t>抽检依</w:t>
      </w:r>
      <w:r w:rsidRPr="0059085A">
        <w:rPr>
          <w:rFonts w:ascii="Times New Roman" w:eastAsia="仿宋_GB2312" w:hAnsi="Times New Roman" w:hint="eastAsia"/>
          <w:sz w:val="32"/>
          <w:szCs w:val="32"/>
        </w:rPr>
        <w:t>据为</w:t>
      </w:r>
      <w:r w:rsidR="00213CBC" w:rsidRPr="0059085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213CBC" w:rsidRPr="0059085A">
        <w:rPr>
          <w:rFonts w:ascii="Times New Roman" w:eastAsia="仿宋_GB2312" w:hAnsi="Times New Roman"/>
          <w:sz w:val="32"/>
          <w:szCs w:val="32"/>
        </w:rPr>
        <w:t xml:space="preserve"> </w:t>
      </w:r>
      <w:r w:rsidR="00213CBC" w:rsidRPr="0059085A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213CBC" w:rsidRPr="0059085A">
        <w:rPr>
          <w:rFonts w:ascii="Times New Roman" w:eastAsia="仿宋_GB2312" w:hAnsi="Times New Roman"/>
          <w:sz w:val="32"/>
          <w:szCs w:val="32"/>
        </w:rPr>
        <w:t>GB 2760</w:t>
      </w:r>
      <w:r w:rsidR="00847743" w:rsidRPr="0059085A">
        <w:rPr>
          <w:rFonts w:ascii="Times New Roman" w:eastAsia="仿宋_GB2312" w:hAnsi="Times New Roman" w:hint="eastAsia"/>
          <w:sz w:val="32"/>
          <w:szCs w:val="32"/>
        </w:rPr>
        <w:t>-</w:t>
      </w:r>
      <w:r w:rsidR="00213CBC" w:rsidRPr="0059085A">
        <w:rPr>
          <w:rFonts w:ascii="Times New Roman" w:eastAsia="仿宋_GB2312" w:hAnsi="Times New Roman"/>
          <w:sz w:val="32"/>
          <w:szCs w:val="32"/>
        </w:rPr>
        <w:t>2014</w:t>
      </w:r>
      <w:r w:rsidR="00213CBC" w:rsidRPr="0059085A">
        <w:rPr>
          <w:rFonts w:ascii="Times New Roman" w:eastAsia="仿宋_GB2312" w:hAnsi="Times New Roman" w:hint="eastAsia"/>
          <w:sz w:val="32"/>
          <w:szCs w:val="32"/>
        </w:rPr>
        <w:t>）、</w:t>
      </w:r>
      <w:r w:rsidR="00382FF3" w:rsidRPr="0059085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382FF3" w:rsidRPr="0059085A">
        <w:rPr>
          <w:rFonts w:ascii="Times New Roman" w:eastAsia="仿宋_GB2312" w:hAnsi="Times New Roman"/>
          <w:sz w:val="32"/>
          <w:szCs w:val="32"/>
        </w:rPr>
        <w:t xml:space="preserve"> </w:t>
      </w:r>
      <w:r w:rsidR="00382FF3" w:rsidRPr="0059085A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382FF3" w:rsidRPr="0059085A">
        <w:rPr>
          <w:rFonts w:ascii="Times New Roman" w:eastAsia="仿宋_GB2312" w:hAnsi="Times New Roman"/>
          <w:sz w:val="32"/>
          <w:szCs w:val="32"/>
        </w:rPr>
        <w:t>GB 2762</w:t>
      </w:r>
      <w:r w:rsidR="00847743" w:rsidRPr="0059085A">
        <w:rPr>
          <w:rFonts w:ascii="Times New Roman" w:eastAsia="仿宋_GB2312" w:hAnsi="Times New Roman" w:hint="eastAsia"/>
          <w:sz w:val="32"/>
          <w:szCs w:val="32"/>
        </w:rPr>
        <w:t>-</w:t>
      </w:r>
      <w:r w:rsidR="00382FF3" w:rsidRPr="0059085A">
        <w:rPr>
          <w:rFonts w:ascii="Times New Roman" w:eastAsia="仿宋_GB2312" w:hAnsi="Times New Roman"/>
          <w:sz w:val="32"/>
          <w:szCs w:val="32"/>
        </w:rPr>
        <w:t>2017</w:t>
      </w:r>
      <w:r w:rsidR="00382FF3" w:rsidRPr="0059085A">
        <w:rPr>
          <w:rFonts w:ascii="Times New Roman" w:eastAsia="仿宋_GB2312" w:hAnsi="Times New Roman" w:hint="eastAsia"/>
          <w:sz w:val="32"/>
          <w:szCs w:val="32"/>
        </w:rPr>
        <w:t>）、</w:t>
      </w:r>
      <w:r w:rsidRPr="0059085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59085A">
        <w:rPr>
          <w:rFonts w:ascii="Times New Roman" w:eastAsia="仿宋_GB2312" w:hAnsi="Times New Roman"/>
          <w:sz w:val="32"/>
          <w:szCs w:val="32"/>
        </w:rPr>
        <w:t xml:space="preserve"> </w:t>
      </w:r>
      <w:r w:rsidRPr="0059085A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59085A">
        <w:rPr>
          <w:rFonts w:ascii="Times New Roman" w:eastAsia="仿宋_GB2312" w:hAnsi="Times New Roman"/>
          <w:sz w:val="32"/>
          <w:szCs w:val="32"/>
        </w:rPr>
        <w:t>GB 2763</w:t>
      </w:r>
      <w:r w:rsidR="00847743" w:rsidRPr="0059085A">
        <w:rPr>
          <w:rFonts w:ascii="Times New Roman" w:eastAsia="仿宋_GB2312" w:hAnsi="Times New Roman" w:hint="eastAsia"/>
          <w:sz w:val="32"/>
          <w:szCs w:val="32"/>
        </w:rPr>
        <w:t>-</w:t>
      </w:r>
      <w:r w:rsidRPr="0059085A">
        <w:rPr>
          <w:rFonts w:ascii="Times New Roman" w:eastAsia="仿宋_GB2312" w:hAnsi="Times New Roman"/>
          <w:sz w:val="32"/>
          <w:szCs w:val="32"/>
        </w:rPr>
        <w:t>2016</w:t>
      </w:r>
      <w:r w:rsidRPr="0059085A">
        <w:rPr>
          <w:rFonts w:ascii="Times New Roman" w:eastAsia="仿宋_GB2312" w:hAnsi="Times New Roman" w:hint="eastAsia"/>
          <w:sz w:val="32"/>
          <w:szCs w:val="32"/>
        </w:rPr>
        <w:t>）、</w:t>
      </w:r>
      <w:r w:rsidR="002D295F" w:rsidRPr="0059085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2D295F" w:rsidRPr="0059085A">
        <w:rPr>
          <w:rFonts w:ascii="Times New Roman" w:eastAsia="仿宋_GB2312" w:hAnsi="Times New Roman"/>
          <w:sz w:val="32"/>
          <w:szCs w:val="32"/>
        </w:rPr>
        <w:t xml:space="preserve"> </w:t>
      </w:r>
      <w:r w:rsidR="002D295F" w:rsidRPr="0059085A">
        <w:rPr>
          <w:rFonts w:ascii="Times New Roman" w:eastAsia="仿宋_GB2312" w:hAnsi="Times New Roman" w:hint="eastAsia"/>
          <w:sz w:val="32"/>
          <w:szCs w:val="32"/>
        </w:rPr>
        <w:t>鲜、冻动物性水产品》（</w:t>
      </w:r>
      <w:r w:rsidR="002D295F" w:rsidRPr="0059085A">
        <w:rPr>
          <w:rFonts w:ascii="Times New Roman" w:eastAsia="仿宋_GB2312" w:hAnsi="Times New Roman"/>
          <w:sz w:val="32"/>
          <w:szCs w:val="32"/>
        </w:rPr>
        <w:t>GB 273</w:t>
      </w:r>
      <w:r w:rsidR="00324F00" w:rsidRPr="0059085A">
        <w:rPr>
          <w:rFonts w:ascii="Times New Roman" w:eastAsia="仿宋_GB2312" w:hAnsi="Times New Roman"/>
          <w:sz w:val="32"/>
          <w:szCs w:val="32"/>
        </w:rPr>
        <w:t>3</w:t>
      </w:r>
      <w:r w:rsidR="00847743" w:rsidRPr="0059085A">
        <w:rPr>
          <w:rFonts w:ascii="Times New Roman" w:eastAsia="仿宋_GB2312" w:hAnsi="Times New Roman" w:hint="eastAsia"/>
          <w:sz w:val="32"/>
          <w:szCs w:val="32"/>
        </w:rPr>
        <w:t>-</w:t>
      </w:r>
      <w:r w:rsidR="002D295F" w:rsidRPr="0059085A">
        <w:rPr>
          <w:rFonts w:ascii="Times New Roman" w:eastAsia="仿宋_GB2312" w:hAnsi="Times New Roman"/>
          <w:sz w:val="32"/>
          <w:szCs w:val="32"/>
        </w:rPr>
        <w:t>2015</w:t>
      </w:r>
      <w:r w:rsidR="002D295F" w:rsidRPr="0059085A">
        <w:rPr>
          <w:rFonts w:ascii="Times New Roman" w:eastAsia="仿宋_GB2312" w:hAnsi="Times New Roman" w:hint="eastAsia"/>
          <w:sz w:val="32"/>
          <w:szCs w:val="32"/>
        </w:rPr>
        <w:t>）</w:t>
      </w:r>
      <w:r w:rsidR="00E507F5" w:rsidRPr="0059085A">
        <w:rPr>
          <w:rFonts w:ascii="Times New Roman" w:eastAsia="仿宋_GB2312" w:hAnsi="Times New Roman" w:hint="eastAsia"/>
          <w:sz w:val="32"/>
          <w:szCs w:val="32"/>
        </w:rPr>
        <w:t>、</w:t>
      </w:r>
      <w:r w:rsidRPr="0059085A">
        <w:rPr>
          <w:rFonts w:ascii="Times New Roman" w:eastAsia="仿宋_GB2312" w:hAnsi="Times New Roman" w:hint="eastAsia"/>
          <w:sz w:val="32"/>
          <w:szCs w:val="32"/>
        </w:rPr>
        <w:t>《动物性食品中兽药最高残留限量》（农业部公告第</w:t>
      </w:r>
      <w:r w:rsidRPr="0059085A">
        <w:rPr>
          <w:rFonts w:ascii="Times New Roman" w:eastAsia="仿宋_GB2312" w:hAnsi="Times New Roman"/>
          <w:sz w:val="32"/>
          <w:szCs w:val="32"/>
        </w:rPr>
        <w:t>235</w:t>
      </w:r>
      <w:r w:rsidRPr="0059085A">
        <w:rPr>
          <w:rFonts w:ascii="Times New Roman" w:eastAsia="仿宋_GB2312" w:hAnsi="Times New Roman" w:hint="eastAsia"/>
          <w:sz w:val="32"/>
          <w:szCs w:val="32"/>
        </w:rPr>
        <w:t>号）、《兽药地方标准废止目录》（农业部公告第</w:t>
      </w:r>
      <w:r w:rsidRPr="0059085A">
        <w:rPr>
          <w:rFonts w:ascii="Times New Roman" w:eastAsia="仿宋_GB2312" w:hAnsi="Times New Roman"/>
          <w:sz w:val="32"/>
          <w:szCs w:val="32"/>
        </w:rPr>
        <w:t>560</w:t>
      </w:r>
      <w:r w:rsidRPr="0059085A">
        <w:rPr>
          <w:rFonts w:ascii="Times New Roman" w:eastAsia="仿宋_GB2312" w:hAnsi="Times New Roman" w:hint="eastAsia"/>
          <w:sz w:val="32"/>
          <w:szCs w:val="32"/>
        </w:rPr>
        <w:t>号）、《发布在食品动物中停止使用洛美沙星、培氟沙星、氧氟沙星、诺氟沙星</w:t>
      </w:r>
      <w:r w:rsidRPr="0059085A">
        <w:rPr>
          <w:rFonts w:ascii="Times New Roman" w:eastAsia="仿宋_GB2312" w:hAnsi="Times New Roman"/>
          <w:sz w:val="32"/>
          <w:szCs w:val="32"/>
        </w:rPr>
        <w:t>4</w:t>
      </w:r>
      <w:r w:rsidRPr="0059085A">
        <w:rPr>
          <w:rFonts w:ascii="Times New Roman" w:eastAsia="仿宋_GB2312" w:hAnsi="Times New Roman" w:hint="eastAsia"/>
          <w:sz w:val="32"/>
          <w:szCs w:val="32"/>
        </w:rPr>
        <w:t>种兽药的决定》（农业部公告第</w:t>
      </w:r>
      <w:r w:rsidRPr="0059085A">
        <w:rPr>
          <w:rFonts w:ascii="Times New Roman" w:eastAsia="仿宋_GB2312" w:hAnsi="Times New Roman"/>
          <w:sz w:val="32"/>
          <w:szCs w:val="32"/>
        </w:rPr>
        <w:t>2292</w:t>
      </w:r>
      <w:r w:rsidRPr="0059085A"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号）、《食品中可能违法添加的非食用物质和易滥用的食品添加剂品种名单（第五批）》（整顿办函〔</w:t>
      </w:r>
      <w:r w:rsidRPr="0059085A">
        <w:rPr>
          <w:rFonts w:ascii="Times New Roman" w:eastAsia="仿宋_GB2312" w:hAnsi="Times New Roman"/>
          <w:sz w:val="32"/>
          <w:szCs w:val="32"/>
        </w:rPr>
        <w:t>2011</w:t>
      </w:r>
      <w:r w:rsidRPr="0059085A">
        <w:rPr>
          <w:rFonts w:ascii="Times New Roman" w:eastAsia="仿宋_GB2312" w:hAnsi="Times New Roman" w:hint="eastAsia"/>
          <w:sz w:val="32"/>
          <w:szCs w:val="32"/>
        </w:rPr>
        <w:t>〕</w:t>
      </w:r>
      <w:r w:rsidRPr="0059085A">
        <w:rPr>
          <w:rFonts w:ascii="Times New Roman" w:eastAsia="仿宋_GB2312" w:hAnsi="Times New Roman"/>
          <w:sz w:val="32"/>
          <w:szCs w:val="32"/>
        </w:rPr>
        <w:t>1</w:t>
      </w:r>
      <w:r w:rsidRPr="0059085A"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8F7B65" w:rsidRPr="0059085A" w:rsidRDefault="008F7B65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59085A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8F7B65" w:rsidRPr="0059085A" w:rsidRDefault="00847605" w:rsidP="00BB60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9085A">
        <w:rPr>
          <w:rFonts w:ascii="Times New Roman" w:eastAsia="仿宋_GB2312" w:hAnsi="Times New Roman"/>
          <w:sz w:val="32"/>
          <w:szCs w:val="32"/>
        </w:rPr>
        <w:t>1</w:t>
      </w:r>
      <w:r w:rsidR="008F7B65" w:rsidRPr="0059085A">
        <w:rPr>
          <w:rFonts w:ascii="Times New Roman" w:eastAsia="仿宋_GB2312" w:hAnsi="Times New Roman"/>
          <w:sz w:val="32"/>
          <w:szCs w:val="32"/>
        </w:rPr>
        <w:t>.</w:t>
      </w:r>
      <w:r w:rsidRPr="0059085A">
        <w:rPr>
          <w:rFonts w:ascii="Times New Roman" w:eastAsia="仿宋_GB2312" w:hAnsi="Times New Roman" w:hint="eastAsia"/>
          <w:sz w:val="32"/>
          <w:szCs w:val="32"/>
        </w:rPr>
        <w:t>水果</w:t>
      </w:r>
      <w:r w:rsidR="003726CF" w:rsidRPr="0059085A">
        <w:rPr>
          <w:rFonts w:ascii="Times New Roman" w:eastAsia="仿宋_GB2312" w:hAnsi="Times New Roman" w:hint="eastAsia"/>
          <w:sz w:val="32"/>
          <w:szCs w:val="32"/>
        </w:rPr>
        <w:t>类</w:t>
      </w:r>
      <w:r w:rsidR="008F7B65" w:rsidRPr="0059085A">
        <w:rPr>
          <w:rFonts w:ascii="Times New Roman" w:eastAsia="仿宋_GB2312" w:hAnsi="Times New Roman" w:hint="eastAsia"/>
          <w:sz w:val="32"/>
          <w:szCs w:val="32"/>
        </w:rPr>
        <w:t>检验项目包括铅（以</w:t>
      </w:r>
      <w:r w:rsidR="008F7B65" w:rsidRPr="0059085A">
        <w:rPr>
          <w:rFonts w:ascii="Times New Roman" w:eastAsia="仿宋_GB2312" w:hAnsi="Times New Roman"/>
          <w:sz w:val="32"/>
          <w:szCs w:val="32"/>
        </w:rPr>
        <w:t xml:space="preserve"> Pb </w:t>
      </w:r>
      <w:r w:rsidR="008F7B65" w:rsidRPr="0059085A">
        <w:rPr>
          <w:rFonts w:ascii="Times New Roman" w:eastAsia="仿宋_GB2312" w:hAnsi="Times New Roman" w:hint="eastAsia"/>
          <w:sz w:val="32"/>
          <w:szCs w:val="32"/>
        </w:rPr>
        <w:t>计）、</w:t>
      </w:r>
      <w:r w:rsidR="00A41891" w:rsidRPr="0059085A">
        <w:rPr>
          <w:rFonts w:ascii="Times New Roman" w:eastAsia="仿宋_GB2312" w:hAnsi="Times New Roman" w:hint="eastAsia"/>
          <w:sz w:val="32"/>
          <w:szCs w:val="32"/>
        </w:rPr>
        <w:t>镉（以</w:t>
      </w:r>
      <w:r w:rsidR="00A41891" w:rsidRPr="0059085A">
        <w:rPr>
          <w:rFonts w:ascii="Times New Roman" w:eastAsia="仿宋_GB2312" w:hAnsi="Times New Roman" w:hint="eastAsia"/>
          <w:sz w:val="32"/>
          <w:szCs w:val="32"/>
        </w:rPr>
        <w:t>Cd</w:t>
      </w:r>
      <w:r w:rsidR="00A41891" w:rsidRPr="0059085A">
        <w:rPr>
          <w:rFonts w:ascii="Times New Roman" w:eastAsia="仿宋_GB2312" w:hAnsi="Times New Roman" w:hint="eastAsia"/>
          <w:sz w:val="32"/>
          <w:szCs w:val="32"/>
        </w:rPr>
        <w:t>计）、糖精钠（以糖精计）、氧乐果、灭线磷、戊唑醇、敌敌畏、甲胺磷、甲基对硫磷、乙酰甲胺磷、水胺硫磷、</w:t>
      </w:r>
      <w:r w:rsidR="008F7B65" w:rsidRPr="0059085A">
        <w:rPr>
          <w:rFonts w:ascii="Times New Roman" w:eastAsia="仿宋_GB2312" w:hAnsi="Times New Roman" w:hint="eastAsia"/>
          <w:sz w:val="32"/>
          <w:szCs w:val="32"/>
        </w:rPr>
        <w:t>三唑磷、</w:t>
      </w:r>
      <w:r w:rsidR="00A41891" w:rsidRPr="0059085A">
        <w:rPr>
          <w:rFonts w:ascii="Times New Roman" w:eastAsia="仿宋_GB2312" w:hAnsi="Times New Roman" w:hint="eastAsia"/>
          <w:sz w:val="32"/>
          <w:szCs w:val="32"/>
        </w:rPr>
        <w:t>克百威、氯氟氰</w:t>
      </w:r>
      <w:r w:rsidR="00A41891" w:rsidRPr="0059085A">
        <w:rPr>
          <w:rFonts w:ascii="Times New Roman" w:eastAsia="仿宋_GB2312" w:hAnsi="Times New Roman" w:hint="eastAsia"/>
          <w:sz w:val="32"/>
          <w:szCs w:val="32"/>
        </w:rPr>
        <w:lastRenderedPageBreak/>
        <w:t>菊酯和高效氯氟氰菊酯、多菌灵、杀扑磷、咪鲜胺、阿维菌素、噻菌灵、甲基硫菌灵、嘧菌酯、辛硫磷、狄氏剂、对硫磷、甲拌磷、甲基异柳磷、氯唑磷、苯醚甲环唑、毒死蜱、烯酰吗啉、丙溴磷、啶酰菌胺</w:t>
      </w:r>
      <w:r w:rsidR="008F7B65" w:rsidRPr="0059085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7605" w:rsidRPr="0059085A" w:rsidRDefault="006A3E5A" w:rsidP="00BB60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9085A">
        <w:rPr>
          <w:rFonts w:ascii="Times New Roman" w:eastAsia="仿宋_GB2312" w:hAnsi="Times New Roman"/>
          <w:sz w:val="32"/>
          <w:szCs w:val="32"/>
        </w:rPr>
        <w:t>2.</w:t>
      </w:r>
      <w:r w:rsidR="00847605" w:rsidRPr="0059085A">
        <w:rPr>
          <w:rFonts w:ascii="Times New Roman" w:eastAsia="仿宋_GB2312" w:hAnsi="Times New Roman" w:hint="eastAsia"/>
          <w:sz w:val="32"/>
          <w:szCs w:val="32"/>
        </w:rPr>
        <w:t>淡水鱼检验项目包括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挥发性盐基氮、铅（以</w:t>
      </w:r>
      <w:r w:rsidR="00324F00" w:rsidRPr="0059085A">
        <w:rPr>
          <w:rFonts w:ascii="Times New Roman" w:eastAsia="仿宋_GB2312" w:hAnsi="Times New Roman"/>
          <w:sz w:val="32"/>
          <w:szCs w:val="32"/>
        </w:rPr>
        <w:t xml:space="preserve"> Pb 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Cd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计）、甲基汞（以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Hg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计）、无机砷（以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As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计）、</w:t>
      </w:r>
      <w:r w:rsidR="00847605" w:rsidRPr="0059085A">
        <w:rPr>
          <w:rFonts w:ascii="Times New Roman" w:eastAsia="仿宋_GB2312" w:hAnsi="Times New Roman" w:hint="eastAsia"/>
          <w:sz w:val="32"/>
          <w:szCs w:val="32"/>
        </w:rPr>
        <w:t>孔雀石绿、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氯霉素、甲砜霉素、氟苯尼考、</w:t>
      </w:r>
      <w:r w:rsidR="00847605" w:rsidRPr="0059085A">
        <w:rPr>
          <w:rFonts w:ascii="Times New Roman" w:eastAsia="仿宋_GB2312" w:hAnsi="Times New Roman" w:hint="eastAsia"/>
          <w:sz w:val="32"/>
          <w:szCs w:val="32"/>
        </w:rPr>
        <w:t>呋喃唑酮代谢物、呋喃西林代谢物、呋喃它酮代谢物、呋喃妥因代谢物、恩诺沙星（以恩诺沙星与环丙沙星之和计）、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氧氟沙星、培氟沙星、洛美沙星、诺氟沙星、四环素、金霉素、土霉素、磺胺类（总量）、喹乙醇代谢物、</w:t>
      </w:r>
      <w:r w:rsidR="00847605" w:rsidRPr="0059085A">
        <w:rPr>
          <w:rFonts w:ascii="Times New Roman" w:eastAsia="仿宋_GB2312" w:hAnsi="Times New Roman" w:hint="eastAsia"/>
          <w:sz w:val="32"/>
          <w:szCs w:val="32"/>
        </w:rPr>
        <w:t>地西泮</w:t>
      </w:r>
      <w:r w:rsidR="00324F00" w:rsidRPr="0059085A">
        <w:rPr>
          <w:rFonts w:ascii="Times New Roman" w:eastAsia="仿宋_GB2312" w:hAnsi="Times New Roman" w:hint="eastAsia"/>
          <w:sz w:val="32"/>
          <w:szCs w:val="32"/>
        </w:rPr>
        <w:t>、甲硝唑、地美硝唑、洛硝哒唑、羟基甲硝唑、羟甲基甲硝咪唑</w:t>
      </w:r>
      <w:r w:rsidR="00847605" w:rsidRPr="0059085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507F5" w:rsidRPr="0059085A" w:rsidRDefault="00E507F5" w:rsidP="00BB60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9085A">
        <w:rPr>
          <w:rFonts w:ascii="Times New Roman" w:eastAsia="仿宋_GB2312" w:hAnsi="Times New Roman" w:hint="eastAsia"/>
          <w:sz w:val="32"/>
          <w:szCs w:val="32"/>
        </w:rPr>
        <w:t>3.</w:t>
      </w:r>
      <w:r w:rsidR="0083702B" w:rsidRPr="0059085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3702B" w:rsidRPr="0059085A">
        <w:rPr>
          <w:rFonts w:ascii="Times New Roman" w:eastAsia="仿宋_GB2312" w:hAnsi="Times New Roman" w:hint="eastAsia"/>
          <w:sz w:val="32"/>
          <w:szCs w:val="32"/>
        </w:rPr>
        <w:t>淡水虾检验项目包括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挥发性盐基氮、铅（以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Pb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5E43A4" w:rsidRPr="0059085A">
        <w:rPr>
          <w:rFonts w:ascii="Times New Roman" w:eastAsia="仿宋_GB2312" w:hAnsi="Times New Roman"/>
          <w:sz w:val="32"/>
          <w:szCs w:val="32"/>
        </w:rPr>
        <w:t>Cd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计）、甲基汞（以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Hg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计）、无机砷（以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As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计）、孔雀石绿、氯霉素、氟苯尼考、</w:t>
      </w:r>
      <w:r w:rsidR="0083702B" w:rsidRPr="0059085A">
        <w:rPr>
          <w:rFonts w:ascii="Times New Roman" w:eastAsia="仿宋_GB2312" w:hAnsi="Times New Roman" w:hint="eastAsia"/>
          <w:sz w:val="32"/>
          <w:szCs w:val="32"/>
        </w:rPr>
        <w:t>呋喃唑酮代谢物、呋喃西林代谢物、呋喃它酮代谢物、呋喃妥因代谢物、恩诺沙星（以恩诺沙星与环丙沙星之和计）、</w:t>
      </w:r>
      <w:r w:rsidR="005E43A4" w:rsidRPr="0059085A">
        <w:rPr>
          <w:rFonts w:ascii="Times New Roman" w:eastAsia="仿宋_GB2312" w:hAnsi="Times New Roman" w:hint="eastAsia"/>
          <w:sz w:val="32"/>
          <w:szCs w:val="32"/>
        </w:rPr>
        <w:t>氧氟沙星、培氟沙星、洛美沙星、诺氟沙星、四环素、金霉素、土霉素、磺胺类（总量）、喹乙醇代谢物、地西泮、甲硝唑、地美硝唑、洛硝哒唑、羟基甲硝唑、羟甲基甲硝咪唑</w:t>
      </w:r>
      <w:r w:rsidR="0083702B" w:rsidRPr="0059085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3702B" w:rsidRDefault="0083702B" w:rsidP="0083702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9085A"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 w:rsidRPr="0059085A">
        <w:rPr>
          <w:rFonts w:ascii="Times New Roman" w:eastAsia="仿宋_GB2312" w:hAnsi="Times New Roman" w:hint="eastAsia"/>
          <w:sz w:val="32"/>
          <w:szCs w:val="32"/>
        </w:rPr>
        <w:t>辣椒（茄果类蔬菜）检验项目包括</w:t>
      </w:r>
      <w:r w:rsidR="003B44CA" w:rsidRPr="0059085A">
        <w:rPr>
          <w:rFonts w:ascii="Times New Roman" w:eastAsia="仿宋_GB2312" w:hAnsi="Times New Roman" w:hint="eastAsia"/>
          <w:sz w:val="32"/>
          <w:szCs w:val="32"/>
        </w:rPr>
        <w:t>铅（以</w:t>
      </w:r>
      <w:r w:rsidR="003B44CA" w:rsidRPr="0059085A">
        <w:rPr>
          <w:rFonts w:ascii="Times New Roman" w:eastAsia="仿宋_GB2312" w:hAnsi="Times New Roman" w:hint="eastAsia"/>
          <w:sz w:val="32"/>
          <w:szCs w:val="32"/>
        </w:rPr>
        <w:t>Pb</w:t>
      </w:r>
      <w:r w:rsidR="003B44CA" w:rsidRPr="0059085A">
        <w:rPr>
          <w:rFonts w:ascii="Times New Roman" w:eastAsia="仿宋_GB2312" w:hAnsi="Times New Roman" w:hint="eastAsia"/>
          <w:sz w:val="32"/>
          <w:szCs w:val="32"/>
        </w:rPr>
        <w:t>计）</w:t>
      </w:r>
      <w:r w:rsidRPr="0059085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59085A">
        <w:rPr>
          <w:rFonts w:ascii="Times New Roman" w:eastAsia="仿宋_GB2312" w:hAnsi="Times New Roman" w:hint="eastAsia"/>
          <w:sz w:val="32"/>
          <w:szCs w:val="32"/>
        </w:rPr>
        <w:t>镉（以</w:t>
      </w:r>
      <w:r w:rsidR="003B44CA" w:rsidRPr="0059085A">
        <w:rPr>
          <w:rFonts w:ascii="Times New Roman" w:eastAsia="仿宋_GB2312" w:hAnsi="Times New Roman" w:hint="eastAsia"/>
          <w:sz w:val="32"/>
          <w:szCs w:val="32"/>
        </w:rPr>
        <w:lastRenderedPageBreak/>
        <w:t>Cd</w:t>
      </w:r>
      <w:r w:rsidR="003B44CA" w:rsidRPr="0059085A">
        <w:rPr>
          <w:rFonts w:ascii="Times New Roman" w:eastAsia="仿宋_GB2312" w:hAnsi="Times New Roman" w:hint="eastAsia"/>
          <w:sz w:val="32"/>
          <w:szCs w:val="32"/>
        </w:rPr>
        <w:t>计）</w:t>
      </w:r>
      <w:r w:rsidRPr="0059085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59085A">
        <w:rPr>
          <w:rFonts w:ascii="Times New Roman" w:eastAsia="仿宋_GB2312" w:hAnsi="Times New Roman" w:hint="eastAsia"/>
          <w:sz w:val="32"/>
          <w:szCs w:val="32"/>
        </w:rPr>
        <w:t>倍硫磷</w:t>
      </w:r>
      <w:r w:rsidRPr="0059085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59085A">
        <w:rPr>
          <w:rFonts w:ascii="Times New Roman" w:eastAsia="仿宋_GB2312" w:hAnsi="Times New Roman" w:hint="eastAsia"/>
          <w:sz w:val="32"/>
          <w:szCs w:val="32"/>
        </w:rPr>
        <w:t>吡唑醚菌酯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虫酰肼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敌百虫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多菌灵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氟虫腈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甲胺磷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甲拌磷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甲霜灵和精甲霜灵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克百威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硫线磷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氯唑磷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咪鲜胺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灭多威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内吸磷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三唑醇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杀扑磷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氧乐果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丙溴磷</w:t>
      </w:r>
      <w:r w:rsidR="003B44CA">
        <w:rPr>
          <w:rFonts w:ascii="Times New Roman" w:eastAsia="仿宋_GB2312" w:hAnsi="Times New Roman" w:hint="eastAsia"/>
          <w:sz w:val="32"/>
          <w:szCs w:val="32"/>
        </w:rPr>
        <w:t>、</w:t>
      </w:r>
      <w:r w:rsidR="003B44CA" w:rsidRPr="003B44CA">
        <w:rPr>
          <w:rFonts w:ascii="Times New Roman" w:eastAsia="仿宋_GB2312" w:hAnsi="Times New Roman" w:hint="eastAsia"/>
          <w:sz w:val="32"/>
          <w:szCs w:val="32"/>
        </w:rPr>
        <w:t>腐霉利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3702B" w:rsidRPr="0083702B" w:rsidRDefault="0083702B" w:rsidP="00BB60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 w:rsidRPr="0083702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鲜蛋检验项目包括</w:t>
      </w:r>
      <w:r w:rsidRPr="008F7B65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8F7B65">
        <w:rPr>
          <w:rFonts w:ascii="Times New Roman" w:eastAsia="仿宋_GB2312" w:hAnsi="Times New Roman"/>
          <w:sz w:val="32"/>
          <w:szCs w:val="32"/>
        </w:rPr>
        <w:t xml:space="preserve"> Pb </w:t>
      </w:r>
      <w:r w:rsidRPr="008F7B6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A41891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A41891">
        <w:rPr>
          <w:rFonts w:ascii="Times New Roman" w:eastAsia="仿宋_GB2312" w:hAnsi="Times New Roman" w:hint="eastAsia"/>
          <w:sz w:val="32"/>
          <w:szCs w:val="32"/>
        </w:rPr>
        <w:t>Cd</w:t>
      </w:r>
      <w:r w:rsidRPr="00A41891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86344">
        <w:rPr>
          <w:rFonts w:ascii="Times New Roman" w:eastAsia="仿宋_GB2312" w:hAnsi="Times New Roman" w:hint="eastAsia"/>
          <w:sz w:val="32"/>
          <w:szCs w:val="32"/>
        </w:rPr>
        <w:t>总汞（以</w:t>
      </w:r>
      <w:r w:rsidRPr="00986344">
        <w:rPr>
          <w:rFonts w:ascii="Times New Roman" w:eastAsia="仿宋_GB2312" w:hAnsi="Times New Roman" w:hint="eastAsia"/>
          <w:sz w:val="32"/>
          <w:szCs w:val="32"/>
        </w:rPr>
        <w:t>Hg</w:t>
      </w:r>
      <w:r w:rsidRPr="00986344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、恩诺沙星（以恩诺沙星与环丙沙星之和计）、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氧氟沙星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培氟沙星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洛美沙星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24F00">
        <w:rPr>
          <w:rFonts w:ascii="Times New Roman" w:eastAsia="仿宋_GB2312" w:hAnsi="Times New Roman" w:hint="eastAsia"/>
          <w:sz w:val="32"/>
          <w:szCs w:val="32"/>
        </w:rPr>
        <w:t>诺氟沙星</w:t>
      </w:r>
      <w:r>
        <w:rPr>
          <w:rFonts w:ascii="Times New Roman" w:eastAsia="仿宋_GB2312" w:hAnsi="Times New Roman" w:hint="eastAsia"/>
          <w:sz w:val="32"/>
          <w:szCs w:val="32"/>
        </w:rPr>
        <w:t>、氯霉素、</w:t>
      </w:r>
      <w:r w:rsidRPr="00986344">
        <w:rPr>
          <w:rFonts w:ascii="Times New Roman" w:eastAsia="仿宋_GB2312" w:hAnsi="Times New Roman" w:hint="eastAsia"/>
          <w:sz w:val="32"/>
          <w:szCs w:val="32"/>
        </w:rPr>
        <w:t>氟苯尼考</w:t>
      </w:r>
      <w:r>
        <w:rPr>
          <w:rFonts w:ascii="Times New Roman" w:eastAsia="仿宋_GB2312" w:hAnsi="Times New Roman" w:hint="eastAsia"/>
          <w:sz w:val="32"/>
          <w:szCs w:val="32"/>
        </w:rPr>
        <w:t>、呋喃唑酮代谢物、呋喃西林代谢物、呋喃它酮代谢物、呋喃妥因代谢物。</w:t>
      </w:r>
    </w:p>
    <w:p w:rsidR="00847605" w:rsidRPr="002706D6" w:rsidRDefault="00BA2ABA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2706D6">
        <w:rPr>
          <w:rFonts w:ascii="黑体" w:eastAsia="黑体" w:hAnsi="黑体" w:hint="eastAsia"/>
          <w:sz w:val="32"/>
          <w:szCs w:val="32"/>
        </w:rPr>
        <w:t>、</w:t>
      </w:r>
      <w:r w:rsidR="008A7FE0">
        <w:rPr>
          <w:rFonts w:ascii="黑体" w:eastAsia="黑体" w:hAnsi="黑体" w:hint="eastAsia"/>
          <w:sz w:val="32"/>
          <w:szCs w:val="32"/>
        </w:rPr>
        <w:t>豆</w:t>
      </w:r>
      <w:r w:rsidR="00EB697B">
        <w:rPr>
          <w:rFonts w:ascii="黑体" w:eastAsia="黑体" w:hAnsi="黑体" w:hint="eastAsia"/>
          <w:sz w:val="32"/>
          <w:szCs w:val="32"/>
        </w:rPr>
        <w:t>制品</w:t>
      </w:r>
    </w:p>
    <w:p w:rsidR="002706D6" w:rsidRDefault="002706D6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2706D6" w:rsidRPr="008A7FE0" w:rsidRDefault="008A7FE0" w:rsidP="00BB6096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抽检依据</w:t>
      </w:r>
      <w:r w:rsidRPr="007B5C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为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 w:rsidR="004A7615"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食品添加剂使用标准》（</w:t>
      </w:r>
      <w:r w:rsidRPr="007F339F">
        <w:rPr>
          <w:rFonts w:ascii="Times New Roman" w:eastAsia="仿宋_GB2312" w:hAnsi="Times New Roman"/>
          <w:color w:val="000000" w:themeColor="text1"/>
          <w:sz w:val="32"/>
          <w:szCs w:val="32"/>
        </w:rPr>
        <w:t>GB 2760</w:t>
      </w:r>
      <w:r w:rsidR="00C23DE4" w:rsidRPr="007F339F">
        <w:rPr>
          <w:rFonts w:ascii="Times New Roman" w:eastAsia="仿宋_GB2312" w:hAnsi="Times New Roman" w:hint="eastAsia"/>
          <w:sz w:val="32"/>
          <w:szCs w:val="32"/>
        </w:rPr>
        <w:t>-</w:t>
      </w:r>
      <w:r w:rsidRPr="007F339F">
        <w:rPr>
          <w:rFonts w:ascii="Times New Roman" w:eastAsia="仿宋_GB2312" w:hAnsi="Times New Roman"/>
          <w:color w:val="000000" w:themeColor="text1"/>
          <w:sz w:val="32"/>
          <w:szCs w:val="32"/>
        </w:rPr>
        <w:t>2014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）、</w:t>
      </w:r>
      <w:r w:rsidR="0059085A" w:rsidRPr="007F339F">
        <w:rPr>
          <w:rFonts w:ascii="仿宋_GB2312" w:eastAsia="仿宋_GB2312"/>
          <w:sz w:val="32"/>
          <w:szCs w:val="32"/>
        </w:rPr>
        <w:t>《食品安全国家标准 食品中真菌毒素限量》</w:t>
      </w:r>
      <w:r w:rsidR="0059085A" w:rsidRPr="007F339F">
        <w:rPr>
          <w:rFonts w:ascii="仿宋_GB2312" w:eastAsia="仿宋_GB2312" w:hint="eastAsia"/>
          <w:sz w:val="32"/>
          <w:szCs w:val="32"/>
        </w:rPr>
        <w:t>（</w:t>
      </w:r>
      <w:r w:rsidR="0059085A" w:rsidRPr="007F339F">
        <w:rPr>
          <w:rFonts w:ascii="Times New Roman" w:eastAsia="仿宋_GB2312" w:hAnsi="Times New Roman"/>
          <w:sz w:val="32"/>
          <w:szCs w:val="32"/>
        </w:rPr>
        <w:t>GB 2761</w:t>
      </w:r>
      <w:r w:rsidR="0059085A" w:rsidRPr="007F339F">
        <w:rPr>
          <w:rFonts w:ascii="Times New Roman" w:eastAsia="仿宋_GB2312" w:hAnsi="Times New Roman" w:hint="eastAsia"/>
          <w:sz w:val="32"/>
          <w:szCs w:val="32"/>
        </w:rPr>
        <w:t>-</w:t>
      </w:r>
      <w:r w:rsidR="0059085A" w:rsidRPr="007F339F">
        <w:rPr>
          <w:rFonts w:ascii="Times New Roman" w:eastAsia="仿宋_GB2312" w:hAnsi="Times New Roman"/>
          <w:sz w:val="32"/>
          <w:szCs w:val="32"/>
        </w:rPr>
        <w:t>2017</w:t>
      </w:r>
      <w:r w:rsidR="0059085A" w:rsidRPr="007F339F">
        <w:rPr>
          <w:rFonts w:ascii="仿宋_GB2312" w:eastAsia="仿宋_GB2312" w:hint="eastAsia"/>
          <w:sz w:val="32"/>
          <w:szCs w:val="32"/>
        </w:rPr>
        <w:t>）、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 w:rsidR="004A7615"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食品中污染物限量》（</w:t>
      </w:r>
      <w:r w:rsidRPr="007F339F">
        <w:rPr>
          <w:rFonts w:ascii="Times New Roman" w:eastAsia="仿宋_GB2312" w:hAnsi="Times New Roman"/>
          <w:color w:val="000000" w:themeColor="text1"/>
          <w:sz w:val="32"/>
          <w:szCs w:val="32"/>
        </w:rPr>
        <w:t>GB 2762</w:t>
      </w:r>
      <w:r w:rsidR="00C23DE4" w:rsidRPr="007F339F">
        <w:rPr>
          <w:rFonts w:ascii="Times New Roman" w:eastAsia="仿宋_GB2312" w:hAnsi="Times New Roman" w:hint="eastAsia"/>
          <w:sz w:val="32"/>
          <w:szCs w:val="32"/>
        </w:rPr>
        <w:t>-</w:t>
      </w:r>
      <w:r w:rsidRPr="007F339F">
        <w:rPr>
          <w:rFonts w:ascii="Times New Roman" w:eastAsia="仿宋_GB2312" w:hAnsi="Times New Roman"/>
          <w:color w:val="000000" w:themeColor="text1"/>
          <w:sz w:val="32"/>
          <w:szCs w:val="32"/>
        </w:rPr>
        <w:t>2017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）、《食品安全国家标准</w:t>
      </w:r>
      <w:r w:rsidR="004A7615"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豆制品》（</w:t>
      </w:r>
      <w:r w:rsidRPr="007F339F">
        <w:rPr>
          <w:rFonts w:ascii="Times New Roman" w:eastAsia="仿宋_GB2312" w:hAnsi="Times New Roman"/>
          <w:color w:val="000000" w:themeColor="text1"/>
          <w:sz w:val="32"/>
          <w:szCs w:val="32"/>
        </w:rPr>
        <w:t>GB 2712</w:t>
      </w:r>
      <w:r w:rsidR="00C23DE4" w:rsidRPr="007F339F">
        <w:rPr>
          <w:rFonts w:ascii="Times New Roman" w:eastAsia="仿宋_GB2312" w:hAnsi="Times New Roman" w:hint="eastAsia"/>
          <w:sz w:val="32"/>
          <w:szCs w:val="32"/>
        </w:rPr>
        <w:t>-</w:t>
      </w:r>
      <w:r w:rsidRPr="007F339F">
        <w:rPr>
          <w:rFonts w:ascii="Times New Roman" w:eastAsia="仿宋_GB2312" w:hAnsi="Times New Roman"/>
          <w:color w:val="000000" w:themeColor="text1"/>
          <w:sz w:val="32"/>
          <w:szCs w:val="32"/>
        </w:rPr>
        <w:t>2014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）、</w:t>
      </w:r>
      <w:r w:rsidRPr="007F339F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F339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F339F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7F339F">
        <w:rPr>
          <w:rFonts w:ascii="Times New Roman" w:eastAsia="仿宋_GB2312" w:hAnsi="Times New Roman"/>
          <w:sz w:val="32"/>
          <w:szCs w:val="32"/>
        </w:rPr>
        <w:t>GB 29921</w:t>
      </w:r>
      <w:r w:rsidRPr="007F339F">
        <w:rPr>
          <w:rFonts w:ascii="Times New Roman" w:eastAsia="仿宋_GB2312" w:hAnsi="Times New Roman" w:hint="eastAsia"/>
          <w:sz w:val="32"/>
          <w:szCs w:val="32"/>
        </w:rPr>
        <w:t>-</w:t>
      </w:r>
      <w:r w:rsidRPr="007F339F">
        <w:rPr>
          <w:rFonts w:ascii="Times New Roman" w:eastAsia="仿宋_GB2312" w:hAnsi="Times New Roman"/>
          <w:sz w:val="32"/>
          <w:szCs w:val="32"/>
        </w:rPr>
        <w:t>2013</w:t>
      </w:r>
      <w:r w:rsidRPr="007F339F">
        <w:rPr>
          <w:rFonts w:ascii="Times New Roman" w:eastAsia="仿宋_GB2312" w:hAnsi="Times New Roman" w:hint="eastAsia"/>
          <w:sz w:val="32"/>
          <w:szCs w:val="32"/>
        </w:rPr>
        <w:t>）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等标准及产品明示标准和指标的要求。</w:t>
      </w:r>
    </w:p>
    <w:p w:rsidR="00FD36D9" w:rsidRPr="00D651AF" w:rsidRDefault="00D651AF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59085A" w:rsidRDefault="0059085A" w:rsidP="00BB60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发酵性豆制品</w:t>
      </w:r>
      <w:r>
        <w:rPr>
          <w:rFonts w:ascii="Times New Roman" w:eastAsia="仿宋_GB2312" w:hAnsi="Times New Roman"/>
          <w:sz w:val="32"/>
          <w:szCs w:val="32"/>
        </w:rPr>
        <w:t>检验项目包括</w:t>
      </w:r>
      <w:r w:rsidRPr="002F7C6A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2F7C6A">
        <w:rPr>
          <w:rFonts w:ascii="Times New Roman" w:eastAsia="仿宋_GB2312" w:hAnsi="Times New Roman" w:hint="eastAsia"/>
          <w:sz w:val="32"/>
          <w:szCs w:val="32"/>
        </w:rPr>
        <w:t>Pb</w:t>
      </w:r>
      <w:r w:rsidRPr="002F7C6A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907A2">
        <w:rPr>
          <w:rFonts w:ascii="Times New Roman" w:eastAsia="仿宋_GB2312" w:hAnsi="Times New Roman" w:hint="eastAsia"/>
          <w:sz w:val="32"/>
          <w:szCs w:val="32"/>
        </w:rPr>
        <w:t>黄曲霉毒素</w:t>
      </w:r>
      <w:r w:rsidRPr="009907A2">
        <w:rPr>
          <w:rFonts w:ascii="Times New Roman" w:eastAsia="仿宋_GB2312" w:hAnsi="Times New Roman" w:hint="eastAsia"/>
          <w:sz w:val="32"/>
          <w:szCs w:val="32"/>
        </w:rPr>
        <w:t>B</w:t>
      </w:r>
      <w:r w:rsidRPr="009907A2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苯甲酸及其钠盐（以苯甲酸计）、山梨酸及其钾盐（以山梨酸计）、脱氢乙酸及其钠盐（以脱氢乙酸计）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2F7C6A">
        <w:rPr>
          <w:rFonts w:ascii="Times New Roman" w:eastAsia="仿宋_GB2312" w:hAnsi="Times New Roman" w:hint="eastAsia"/>
          <w:sz w:val="32"/>
          <w:szCs w:val="32"/>
        </w:rPr>
        <w:t>丙酸及其钠盐、</w:t>
      </w:r>
      <w:r>
        <w:rPr>
          <w:rFonts w:ascii="Times New Roman" w:eastAsia="仿宋_GB2312" w:hAnsi="Times New Roman" w:hint="eastAsia"/>
          <w:sz w:val="32"/>
          <w:szCs w:val="32"/>
        </w:rPr>
        <w:t>钙盐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丙酸计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糖精钠（以糖精计）、</w:t>
      </w:r>
      <w:r w:rsidRPr="009907A2">
        <w:rPr>
          <w:rFonts w:ascii="Times New Roman" w:eastAsia="仿宋_GB2312" w:hAnsi="Times New Roman" w:hint="eastAsia"/>
          <w:sz w:val="32"/>
          <w:szCs w:val="32"/>
        </w:rPr>
        <w:t>甜蜜素（以环己基氨基磺酸计）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三氯蔗糖、铝的残留量（干样品，以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/>
          <w:sz w:val="32"/>
          <w:szCs w:val="32"/>
        </w:rPr>
        <w:t>计）、大肠菌群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F7C6A">
        <w:rPr>
          <w:rFonts w:ascii="Times New Roman" w:eastAsia="仿宋_GB2312" w:hAnsi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F7C6A">
        <w:rPr>
          <w:rFonts w:ascii="Times New Roman" w:eastAsia="仿宋_GB2312" w:hAnsi="Times New Roman" w:hint="eastAsia"/>
          <w:sz w:val="32"/>
          <w:szCs w:val="32"/>
        </w:rPr>
        <w:t>金黄色葡萄球菌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2F7C6A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E73F5" w:rsidRPr="002706D6" w:rsidRDefault="00BA2ABA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E73F5">
        <w:rPr>
          <w:rFonts w:ascii="黑体" w:eastAsia="黑体" w:hAnsi="黑体" w:hint="eastAsia"/>
          <w:sz w:val="32"/>
          <w:szCs w:val="32"/>
        </w:rPr>
        <w:t>、</w:t>
      </w:r>
      <w:r w:rsidR="007F339F">
        <w:rPr>
          <w:rFonts w:ascii="黑体" w:eastAsia="黑体" w:hAnsi="黑体" w:hint="eastAsia"/>
          <w:sz w:val="32"/>
          <w:szCs w:val="32"/>
        </w:rPr>
        <w:t>淀粉及</w:t>
      </w:r>
      <w:r w:rsidR="007F339F">
        <w:rPr>
          <w:rFonts w:ascii="黑体" w:eastAsia="黑体" w:hAnsi="黑体"/>
          <w:sz w:val="32"/>
          <w:szCs w:val="32"/>
        </w:rPr>
        <w:t>淀粉制品</w:t>
      </w:r>
    </w:p>
    <w:p w:rsidR="006E73F5" w:rsidRDefault="006E73F5" w:rsidP="00BB609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BA2ABA" w:rsidRDefault="00BA2ABA" w:rsidP="00BB60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C13E51">
        <w:rPr>
          <w:rFonts w:ascii="Times New Roman" w:eastAsia="仿宋_GB2312" w:hAnsi="Times New Roman" w:hint="eastAsia"/>
          <w:sz w:val="32"/>
          <w:szCs w:val="32"/>
        </w:rPr>
        <w:t>为</w:t>
      </w:r>
      <w:r w:rsidR="007F339F"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 w:rsidR="007F339F"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="007F339F"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食品添加剂使用标准》（</w:t>
      </w:r>
      <w:r w:rsidR="007F339F" w:rsidRPr="007F339F">
        <w:rPr>
          <w:rFonts w:ascii="Times New Roman" w:eastAsia="仿宋_GB2312" w:hAnsi="Times New Roman"/>
          <w:color w:val="000000" w:themeColor="text1"/>
          <w:sz w:val="32"/>
          <w:szCs w:val="32"/>
        </w:rPr>
        <w:t>GB 2760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-</w:t>
      </w:r>
      <w:r w:rsidR="007F339F" w:rsidRPr="007F339F">
        <w:rPr>
          <w:rFonts w:ascii="Times New Roman" w:eastAsia="仿宋_GB2312" w:hAnsi="Times New Roman"/>
          <w:color w:val="000000" w:themeColor="text1"/>
          <w:sz w:val="32"/>
          <w:szCs w:val="32"/>
        </w:rPr>
        <w:t>2014</w:t>
      </w:r>
      <w:r w:rsidR="007F339F"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）、</w:t>
      </w:r>
      <w:r w:rsidRPr="007F339F">
        <w:rPr>
          <w:rFonts w:ascii="仿宋_GB2312" w:eastAsia="仿宋_GB2312" w:hint="eastAsia"/>
          <w:sz w:val="32"/>
          <w:szCs w:val="32"/>
        </w:rPr>
        <w:t>《食品安全国家标准 食品中污染物限量》（</w:t>
      </w:r>
      <w:r w:rsidRPr="007F339F">
        <w:rPr>
          <w:rFonts w:ascii="Times New Roman" w:eastAsia="仿宋_GB2312" w:hAnsi="Times New Roman" w:hint="eastAsia"/>
          <w:sz w:val="32"/>
          <w:szCs w:val="32"/>
        </w:rPr>
        <w:t>GB 2762</w:t>
      </w:r>
      <w:r w:rsidR="00484ACD" w:rsidRPr="007F339F">
        <w:rPr>
          <w:rFonts w:ascii="Times New Roman" w:eastAsia="仿宋_GB2312" w:hAnsi="Times New Roman" w:hint="eastAsia"/>
          <w:sz w:val="32"/>
          <w:szCs w:val="32"/>
        </w:rPr>
        <w:t>-</w:t>
      </w:r>
      <w:r w:rsidRPr="007F339F">
        <w:rPr>
          <w:rFonts w:ascii="Times New Roman" w:eastAsia="仿宋_GB2312" w:hAnsi="Times New Roman" w:hint="eastAsia"/>
          <w:sz w:val="32"/>
          <w:szCs w:val="32"/>
        </w:rPr>
        <w:t>2017</w:t>
      </w:r>
      <w:r w:rsidRPr="007F339F">
        <w:rPr>
          <w:rFonts w:ascii="仿宋_GB2312" w:eastAsia="仿宋_GB2312" w:hint="eastAsia"/>
          <w:sz w:val="32"/>
          <w:szCs w:val="32"/>
        </w:rPr>
        <w:t>）、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淀粉制品》（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GB 2713-2015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）</w:t>
      </w:r>
      <w:r w:rsidR="007B5CA1" w:rsidRPr="007F339F">
        <w:rPr>
          <w:rFonts w:ascii="Times New Roman" w:eastAsia="仿宋_GB2312" w:hAnsi="Times New Roman" w:hint="eastAsia"/>
          <w:sz w:val="32"/>
          <w:szCs w:val="32"/>
        </w:rPr>
        <w:t>、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7F339F" w:rsidRPr="007F339F">
        <w:rPr>
          <w:rFonts w:ascii="Times New Roman" w:eastAsia="仿宋_GB2312" w:hAnsi="Times New Roman"/>
          <w:sz w:val="32"/>
          <w:szCs w:val="32"/>
        </w:rPr>
        <w:t>GB 29921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-</w:t>
      </w:r>
      <w:r w:rsidR="007F339F" w:rsidRPr="007F339F">
        <w:rPr>
          <w:rFonts w:ascii="Times New Roman" w:eastAsia="仿宋_GB2312" w:hAnsi="Times New Roman"/>
          <w:sz w:val="32"/>
          <w:szCs w:val="32"/>
        </w:rPr>
        <w:t>2013</w:t>
      </w:r>
      <w:r w:rsidR="007F339F" w:rsidRPr="007F339F">
        <w:rPr>
          <w:rFonts w:ascii="Times New Roman" w:eastAsia="仿宋_GB2312" w:hAnsi="Times New Roman" w:hint="eastAsia"/>
          <w:sz w:val="32"/>
          <w:szCs w:val="32"/>
        </w:rPr>
        <w:t>）</w:t>
      </w:r>
      <w:r w:rsidRPr="007F339F">
        <w:rPr>
          <w:rFonts w:ascii="仿宋_GB2312" w:eastAsia="仿宋_GB2312" w:hint="eastAsia"/>
          <w:sz w:val="32"/>
          <w:szCs w:val="32"/>
        </w:rPr>
        <w:t>等</w:t>
      </w:r>
      <w:r w:rsidRPr="00C13E51">
        <w:rPr>
          <w:rFonts w:ascii="仿宋_GB2312" w:eastAsia="仿宋_GB2312" w:hint="eastAsia"/>
          <w:sz w:val="32"/>
          <w:szCs w:val="32"/>
        </w:rPr>
        <w:t>标准及</w:t>
      </w:r>
      <w:r>
        <w:rPr>
          <w:rFonts w:ascii="仿宋_GB2312" w:eastAsia="仿宋_GB2312" w:hint="eastAsia"/>
          <w:sz w:val="32"/>
          <w:szCs w:val="32"/>
        </w:rPr>
        <w:t>产品明示标准和指标的要求。</w:t>
      </w:r>
    </w:p>
    <w:p w:rsidR="006E73F5" w:rsidRDefault="006E73F5" w:rsidP="00BB6096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7B5CA1" w:rsidRPr="007B5CA1" w:rsidRDefault="007F339F" w:rsidP="007B5CA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vertAlign w:val="subscript"/>
        </w:rPr>
      </w:pPr>
      <w:r>
        <w:rPr>
          <w:rFonts w:ascii="Times New Roman" w:eastAsia="仿宋_GB2312" w:hAnsi="Times New Roman" w:hint="eastAsia"/>
          <w:sz w:val="32"/>
          <w:szCs w:val="32"/>
        </w:rPr>
        <w:t>淀粉制品检验项目包括铅（以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计）、铝的残留量（干样品，以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计）、二氧化硫残留量、菌落总数、大肠菌群、沙门氏菌、金黄色葡萄球菌。</w:t>
      </w:r>
    </w:p>
    <w:p w:rsidR="0026335A" w:rsidRPr="002706D6" w:rsidRDefault="0026335A" w:rsidP="0026335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3B3D3C">
        <w:rPr>
          <w:rFonts w:ascii="黑体" w:eastAsia="黑体" w:hAnsi="黑体" w:hint="eastAsia"/>
          <w:sz w:val="32"/>
          <w:szCs w:val="32"/>
        </w:rPr>
        <w:t>糕点</w:t>
      </w:r>
    </w:p>
    <w:p w:rsidR="0026335A" w:rsidRDefault="0026335A" w:rsidP="0026335A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26335A" w:rsidRPr="008A7FE0" w:rsidRDefault="0026335A" w:rsidP="0026335A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1B3CC6">
        <w:rPr>
          <w:rFonts w:ascii="仿宋_GB2312" w:eastAsia="仿宋_GB2312" w:hAnsi="黑体" w:hint="eastAsia"/>
          <w:sz w:val="32"/>
          <w:szCs w:val="32"/>
        </w:rPr>
        <w:t>为《食品安全国家标准 食品添加剂使用标准》（</w:t>
      </w:r>
      <w:r w:rsidRPr="001B3CC6">
        <w:rPr>
          <w:rFonts w:ascii="Times New Roman" w:eastAsia="仿宋_GB2312" w:hAnsi="Times New Roman"/>
          <w:sz w:val="32"/>
          <w:szCs w:val="32"/>
        </w:rPr>
        <w:t>GB 2760</w:t>
      </w:r>
      <w:r w:rsidRPr="001B3CC6">
        <w:rPr>
          <w:rFonts w:ascii="Times New Roman" w:eastAsia="仿宋_GB2312" w:hAnsi="Times New Roman" w:hint="eastAsia"/>
          <w:sz w:val="32"/>
          <w:szCs w:val="32"/>
        </w:rPr>
        <w:t>-</w:t>
      </w:r>
      <w:r w:rsidRPr="001B3CC6">
        <w:rPr>
          <w:rFonts w:ascii="Times New Roman" w:eastAsia="仿宋_GB2312" w:hAnsi="Times New Roman"/>
          <w:sz w:val="32"/>
          <w:szCs w:val="32"/>
        </w:rPr>
        <w:t>2014</w:t>
      </w:r>
      <w:r w:rsidRPr="001B3CC6">
        <w:rPr>
          <w:rFonts w:ascii="仿宋_GB2312" w:eastAsia="仿宋_GB2312" w:hAnsi="黑体" w:hint="eastAsia"/>
          <w:sz w:val="32"/>
          <w:szCs w:val="32"/>
        </w:rPr>
        <w:t>）、</w:t>
      </w:r>
      <w:r w:rsidR="003B3D3C" w:rsidRPr="001B3CC6">
        <w:rPr>
          <w:rFonts w:ascii="仿宋_GB2312" w:eastAsia="仿宋_GB2312" w:hint="eastAsia"/>
          <w:sz w:val="32"/>
          <w:szCs w:val="32"/>
        </w:rPr>
        <w:t>《食品安全国家标准 食品中污染物限量》（</w:t>
      </w:r>
      <w:r w:rsidR="003B3D3C" w:rsidRPr="001B3CC6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3B3D3C" w:rsidRPr="001B3CC6">
        <w:rPr>
          <w:rFonts w:ascii="仿宋_GB2312" w:eastAsia="仿宋_GB2312" w:hint="eastAsia"/>
          <w:sz w:val="32"/>
          <w:szCs w:val="32"/>
        </w:rPr>
        <w:t>）、</w:t>
      </w:r>
      <w:r w:rsidR="003B3D3C" w:rsidRPr="001B3CC6">
        <w:rPr>
          <w:rFonts w:ascii="Times New Roman" w:eastAsia="仿宋_GB2312" w:hAnsi="Times New Roman" w:hint="eastAsia"/>
          <w:sz w:val="32"/>
          <w:szCs w:val="32"/>
        </w:rPr>
        <w:t>《食品安全国家标准糕点、面包》（</w:t>
      </w:r>
      <w:r w:rsidR="003B3D3C" w:rsidRPr="001B3CC6">
        <w:rPr>
          <w:rFonts w:ascii="Times New Roman" w:eastAsia="仿宋_GB2312" w:hAnsi="Times New Roman"/>
          <w:sz w:val="32"/>
          <w:szCs w:val="32"/>
        </w:rPr>
        <w:t>GB 7099</w:t>
      </w:r>
      <w:r w:rsidR="003B3D3C" w:rsidRPr="001B3CC6">
        <w:rPr>
          <w:rFonts w:ascii="Times New Roman" w:eastAsia="仿宋_GB2312" w:hAnsi="Times New Roman" w:hint="eastAsia"/>
          <w:sz w:val="32"/>
          <w:szCs w:val="32"/>
        </w:rPr>
        <w:t>-</w:t>
      </w:r>
      <w:r w:rsidR="003B3D3C" w:rsidRPr="001B3CC6">
        <w:rPr>
          <w:rFonts w:ascii="Times New Roman" w:eastAsia="仿宋_GB2312" w:hAnsi="Times New Roman"/>
          <w:sz w:val="32"/>
          <w:szCs w:val="32"/>
        </w:rPr>
        <w:t>2015</w:t>
      </w:r>
      <w:r w:rsidR="003B3D3C" w:rsidRPr="001B3CC6">
        <w:rPr>
          <w:rFonts w:ascii="Times New Roman" w:eastAsia="仿宋_GB2312" w:hAnsi="Times New Roman" w:hint="eastAsia"/>
          <w:sz w:val="32"/>
          <w:szCs w:val="32"/>
        </w:rPr>
        <w:t>）</w:t>
      </w:r>
      <w:r w:rsidR="0002328C" w:rsidRPr="001B3CC6">
        <w:rPr>
          <w:rFonts w:ascii="Times New Roman" w:eastAsia="仿宋_GB2312" w:hAnsi="Times New Roman" w:hint="eastAsia"/>
          <w:sz w:val="32"/>
          <w:szCs w:val="32"/>
        </w:rPr>
        <w:t>、</w:t>
      </w:r>
      <w:r w:rsidRPr="001B3CC6">
        <w:rPr>
          <w:rFonts w:ascii="仿宋_GB2312" w:eastAsia="仿宋_GB2312" w:hAnsi="黑体" w:hint="eastAsia"/>
          <w:sz w:val="32"/>
          <w:szCs w:val="32"/>
        </w:rPr>
        <w:t>《食品安全国家标准 食品中致病菌限量》（</w:t>
      </w:r>
      <w:r w:rsidRPr="001B3CC6">
        <w:rPr>
          <w:rFonts w:ascii="Times New Roman" w:eastAsia="仿宋_GB2312" w:hAnsi="Times New Roman"/>
          <w:sz w:val="32"/>
          <w:szCs w:val="32"/>
        </w:rPr>
        <w:t>GB 29921</w:t>
      </w:r>
      <w:r w:rsidR="006453E6" w:rsidRPr="001B3CC6">
        <w:rPr>
          <w:rFonts w:ascii="Times New Roman" w:eastAsia="仿宋_GB2312" w:hAnsi="Times New Roman" w:hint="eastAsia"/>
          <w:sz w:val="32"/>
          <w:szCs w:val="32"/>
        </w:rPr>
        <w:t>-</w:t>
      </w:r>
      <w:r w:rsidRPr="001B3CC6">
        <w:rPr>
          <w:rFonts w:ascii="Times New Roman" w:eastAsia="仿宋_GB2312" w:hAnsi="Times New Roman"/>
          <w:sz w:val="32"/>
          <w:szCs w:val="32"/>
        </w:rPr>
        <w:t>2013</w:t>
      </w:r>
      <w:r w:rsidRPr="001B3CC6">
        <w:rPr>
          <w:rFonts w:ascii="仿宋_GB2312" w:eastAsia="仿宋_GB2312" w:hAnsi="黑体" w:hint="eastAsia"/>
          <w:sz w:val="32"/>
          <w:szCs w:val="32"/>
        </w:rPr>
        <w:t>）</w:t>
      </w:r>
      <w:r w:rsidR="003B3D3C" w:rsidRPr="001B3CC6">
        <w:rPr>
          <w:rFonts w:ascii="仿宋_GB2312" w:eastAsia="仿宋_GB2312" w:hAnsi="黑体" w:hint="eastAsia"/>
          <w:sz w:val="32"/>
          <w:szCs w:val="32"/>
        </w:rPr>
        <w:t>、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《食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lastRenderedPageBreak/>
        <w:t>品中可能违法添加的非食用物质名单（第二批）》（食品整治办〔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2009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〕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5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号）、《食品中可能违法添加的非食用物质和易滥用的食品添加剂品种名单（第五批）》（整顿办函〔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2011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〕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1</w:t>
      </w:r>
      <w:r w:rsidR="003B3D3C" w:rsidRPr="00FF71B7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1B3CC6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26335A" w:rsidRPr="00D651AF" w:rsidRDefault="0026335A" w:rsidP="0026335A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26335A" w:rsidRDefault="003B3D3C" w:rsidP="002633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糕点检验项目，包括酸价（以脂肪计）、过氧化值（以脂肪计）、铅（以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计）、富马酸二甲酯、</w:t>
      </w:r>
      <w:r w:rsidRPr="003B3D3C">
        <w:rPr>
          <w:rFonts w:ascii="Times New Roman" w:eastAsia="仿宋_GB2312" w:hAnsi="Times New Roman" w:hint="eastAsia"/>
          <w:sz w:val="32"/>
          <w:szCs w:val="32"/>
        </w:rPr>
        <w:t>苏丹红Ⅰ、苏丹红Ⅱ、苏丹红Ⅲ、苏丹红Ⅳ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，丙酸及其钠盐、钙盐（以丙酸计），脱氢乙酸及其钠盐（以脱氢乙酸计）、纳他霉素、三氯蔗糖、防腐剂混合使用时各自用量占其最大使用量的比例之和、菌落总数、大肠菌群、金黄色葡萄球菌、沙门氏菌、霉菌。</w:t>
      </w:r>
    </w:p>
    <w:p w:rsidR="00E130FD" w:rsidRPr="002706D6" w:rsidRDefault="00ED5E88" w:rsidP="00E130F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E130FD">
        <w:rPr>
          <w:rFonts w:ascii="黑体" w:eastAsia="黑体" w:hAnsi="黑体" w:hint="eastAsia"/>
          <w:sz w:val="32"/>
          <w:szCs w:val="32"/>
        </w:rPr>
        <w:t>、</w:t>
      </w:r>
      <w:r w:rsidR="001B3CC6">
        <w:rPr>
          <w:rFonts w:ascii="黑体" w:eastAsia="黑体" w:hAnsi="黑体" w:hint="eastAsia"/>
          <w:sz w:val="32"/>
          <w:szCs w:val="32"/>
        </w:rPr>
        <w:t>食品添加剂</w:t>
      </w:r>
    </w:p>
    <w:p w:rsidR="00E130FD" w:rsidRDefault="00E130FD" w:rsidP="00E130F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E130FD" w:rsidRPr="008A7FE0" w:rsidRDefault="00E130FD" w:rsidP="00E130FD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6453E6">
        <w:rPr>
          <w:rFonts w:ascii="仿宋_GB2312" w:eastAsia="仿宋_GB2312" w:hAnsi="黑体" w:hint="eastAsia"/>
          <w:sz w:val="32"/>
          <w:szCs w:val="32"/>
        </w:rPr>
        <w:t>为</w:t>
      </w:r>
      <w:r w:rsidR="001E6DA6">
        <w:rPr>
          <w:rFonts w:ascii="Times New Roman" w:eastAsia="仿宋_GB2312" w:hAnsi="Times New Roman" w:hint="eastAsia"/>
          <w:kern w:val="0"/>
          <w:sz w:val="32"/>
          <w:szCs w:val="32"/>
        </w:rPr>
        <w:t>《</w:t>
      </w:r>
      <w:r w:rsidR="001E6DA6" w:rsidRPr="007242C2">
        <w:rPr>
          <w:rFonts w:ascii="Times New Roman" w:eastAsia="仿宋_GB2312" w:hAnsi="Times New Roman" w:hint="eastAsia"/>
          <w:kern w:val="0"/>
          <w:sz w:val="32"/>
          <w:szCs w:val="32"/>
        </w:rPr>
        <w:t>食品安全国家标准</w:t>
      </w:r>
      <w:r w:rsidR="001E6DA6" w:rsidRPr="007242C2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1E6DA6" w:rsidRPr="007242C2">
        <w:rPr>
          <w:rFonts w:ascii="Times New Roman" w:eastAsia="仿宋_GB2312" w:hAnsi="Times New Roman" w:hint="eastAsia"/>
          <w:kern w:val="0"/>
          <w:sz w:val="32"/>
          <w:szCs w:val="32"/>
        </w:rPr>
        <w:t>食品用香精</w:t>
      </w:r>
      <w:r w:rsidR="001E6DA6">
        <w:rPr>
          <w:rFonts w:ascii="Times New Roman" w:eastAsia="仿宋_GB2312" w:hAnsi="Times New Roman" w:hint="eastAsia"/>
          <w:kern w:val="0"/>
          <w:sz w:val="32"/>
          <w:szCs w:val="32"/>
        </w:rPr>
        <w:t>》（</w:t>
      </w:r>
      <w:r w:rsidR="001E6DA6" w:rsidRPr="007242C2">
        <w:rPr>
          <w:rFonts w:ascii="Times New Roman" w:eastAsia="仿宋_GB2312" w:hAnsi="Times New Roman" w:hint="eastAsia"/>
          <w:kern w:val="0"/>
          <w:sz w:val="32"/>
          <w:szCs w:val="32"/>
        </w:rPr>
        <w:t>GB 30616-2014</w:t>
      </w:r>
      <w:r w:rsidR="001E6DA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Pr="006453E6"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 w:hint="eastAsia"/>
          <w:sz w:val="32"/>
          <w:szCs w:val="32"/>
        </w:rPr>
        <w:t>标准及产品明示标准和指标的要求。</w:t>
      </w:r>
    </w:p>
    <w:p w:rsidR="00E130FD" w:rsidRPr="00D651AF" w:rsidRDefault="00E130FD" w:rsidP="00E130F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E130FD" w:rsidRDefault="001E6DA6" w:rsidP="001E6D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食品用香精</w:t>
      </w:r>
      <w:r>
        <w:rPr>
          <w:rFonts w:ascii="Times New Roman" w:eastAsia="仿宋_GB2312" w:hAnsi="Times New Roman"/>
          <w:kern w:val="0"/>
          <w:sz w:val="32"/>
          <w:szCs w:val="32"/>
        </w:rPr>
        <w:t>检验项目包括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重金属（以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计）含量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砷（以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计）含量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无机砷含量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菌落总数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B333A4">
        <w:rPr>
          <w:rFonts w:ascii="Times New Roman" w:eastAsia="仿宋_GB2312" w:hAnsi="Times New Roman" w:hint="eastAsia"/>
          <w:kern w:val="0"/>
          <w:sz w:val="32"/>
          <w:szCs w:val="32"/>
        </w:rPr>
        <w:t>大肠菌群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41258" w:rsidRPr="002706D6" w:rsidRDefault="00B41258" w:rsidP="00B4125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六、食用油、油脂</w:t>
      </w:r>
      <w:r>
        <w:rPr>
          <w:rFonts w:ascii="黑体" w:eastAsia="黑体" w:hAnsi="黑体"/>
          <w:sz w:val="32"/>
          <w:szCs w:val="32"/>
        </w:rPr>
        <w:t>及其制品</w:t>
      </w:r>
    </w:p>
    <w:p w:rsidR="00B41258" w:rsidRDefault="00B41258" w:rsidP="00B41258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B41258" w:rsidRPr="008A7FE0" w:rsidRDefault="00B41258" w:rsidP="00B41258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6453E6">
        <w:rPr>
          <w:rFonts w:ascii="仿宋_GB2312" w:eastAsia="仿宋_GB2312" w:hAnsi="黑体" w:hint="eastAsia"/>
          <w:sz w:val="32"/>
          <w:szCs w:val="32"/>
        </w:rPr>
        <w:t>为</w:t>
      </w:r>
      <w:r w:rsidRPr="000E504C">
        <w:rPr>
          <w:rFonts w:ascii="仿宋_GB2312" w:eastAsia="仿宋_GB2312" w:hAnsi="黑体" w:hint="eastAsia"/>
          <w:sz w:val="32"/>
          <w:szCs w:val="32"/>
        </w:rPr>
        <w:t>《食品安全国家标准 食品添加剂使用标准》（</w:t>
      </w:r>
      <w:r w:rsidRPr="000E504C">
        <w:rPr>
          <w:rFonts w:ascii="Times New Roman" w:eastAsia="仿宋_GB2312" w:hAnsi="Times New Roman"/>
          <w:sz w:val="32"/>
          <w:szCs w:val="32"/>
        </w:rPr>
        <w:t>GB 2760</w:t>
      </w:r>
      <w:r w:rsidRPr="000E504C">
        <w:rPr>
          <w:rFonts w:ascii="Times New Roman" w:eastAsia="仿宋_GB2312" w:hAnsi="Times New Roman" w:hint="eastAsia"/>
          <w:sz w:val="32"/>
          <w:szCs w:val="32"/>
        </w:rPr>
        <w:t>-</w:t>
      </w:r>
      <w:r w:rsidRPr="000E504C">
        <w:rPr>
          <w:rFonts w:ascii="Times New Roman" w:eastAsia="仿宋_GB2312" w:hAnsi="Times New Roman"/>
          <w:sz w:val="32"/>
          <w:szCs w:val="32"/>
        </w:rPr>
        <w:t>2014</w:t>
      </w:r>
      <w:r w:rsidRPr="000E504C">
        <w:rPr>
          <w:rFonts w:ascii="仿宋_GB2312" w:eastAsia="仿宋_GB2312" w:hAnsi="黑体" w:hint="eastAsia"/>
          <w:sz w:val="32"/>
          <w:szCs w:val="32"/>
        </w:rPr>
        <w:t>）、</w:t>
      </w:r>
      <w:r w:rsidRPr="000E504C">
        <w:rPr>
          <w:rFonts w:ascii="仿宋_GB2312" w:eastAsia="仿宋_GB2312"/>
          <w:sz w:val="32"/>
          <w:szCs w:val="32"/>
        </w:rPr>
        <w:t>《食品安全国家标准 食品中真菌毒素限量》</w:t>
      </w:r>
      <w:r w:rsidRPr="000E504C">
        <w:rPr>
          <w:rFonts w:ascii="仿宋_GB2312" w:eastAsia="仿宋_GB2312" w:hint="eastAsia"/>
          <w:sz w:val="32"/>
          <w:szCs w:val="32"/>
        </w:rPr>
        <w:t>（</w:t>
      </w:r>
      <w:r w:rsidRPr="000E504C">
        <w:rPr>
          <w:rFonts w:ascii="Times New Roman" w:eastAsia="仿宋_GB2312" w:hAnsi="Times New Roman"/>
          <w:sz w:val="32"/>
          <w:szCs w:val="32"/>
        </w:rPr>
        <w:t>GB 2761</w:t>
      </w:r>
      <w:r w:rsidRPr="000E504C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0E504C">
        <w:rPr>
          <w:rFonts w:ascii="Times New Roman" w:eastAsia="仿宋_GB2312" w:hAnsi="Times New Roman"/>
          <w:sz w:val="32"/>
          <w:szCs w:val="32"/>
        </w:rPr>
        <w:t>2017</w:t>
      </w:r>
      <w:r w:rsidRPr="000E504C">
        <w:rPr>
          <w:rFonts w:ascii="仿宋_GB2312" w:eastAsia="仿宋_GB2312" w:hint="eastAsia"/>
          <w:sz w:val="32"/>
          <w:szCs w:val="32"/>
        </w:rPr>
        <w:t>）、《食品安全国家标准 食品中污染物限量》（</w:t>
      </w:r>
      <w:r w:rsidRPr="000E504C">
        <w:rPr>
          <w:rFonts w:ascii="Times New Roman" w:eastAsia="仿宋_GB2312" w:hAnsi="Times New Roman" w:hint="eastAsia"/>
          <w:sz w:val="32"/>
          <w:szCs w:val="32"/>
        </w:rPr>
        <w:t>GB 2762</w:t>
      </w:r>
      <w:r w:rsidRPr="000E504C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0E504C">
        <w:rPr>
          <w:rFonts w:ascii="Times New Roman" w:eastAsia="仿宋_GB2312" w:hAnsi="Times New Roman" w:hint="eastAsia"/>
          <w:sz w:val="32"/>
          <w:szCs w:val="32"/>
        </w:rPr>
        <w:t>2017</w:t>
      </w:r>
      <w:r w:rsidRPr="000E504C">
        <w:rPr>
          <w:rFonts w:ascii="仿宋_GB2312" w:eastAsia="仿宋_GB2312" w:hint="eastAsia"/>
          <w:sz w:val="32"/>
          <w:szCs w:val="32"/>
        </w:rPr>
        <w:t>）、《食用植物油卫生标准》（</w:t>
      </w:r>
      <w:r w:rsidRPr="000E504C">
        <w:rPr>
          <w:rFonts w:ascii="Times New Roman" w:eastAsia="仿宋_GB2312" w:hAnsi="Times New Roman" w:hint="eastAsia"/>
          <w:sz w:val="32"/>
          <w:szCs w:val="32"/>
        </w:rPr>
        <w:t>GB 2716</w:t>
      </w:r>
      <w:r w:rsidRPr="000E504C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0E504C">
        <w:rPr>
          <w:rFonts w:ascii="Times New Roman" w:eastAsia="仿宋_GB2312" w:hAnsi="Times New Roman" w:hint="eastAsia"/>
          <w:sz w:val="32"/>
          <w:szCs w:val="32"/>
        </w:rPr>
        <w:t>2005</w:t>
      </w:r>
      <w:r w:rsidRPr="000E504C">
        <w:rPr>
          <w:rFonts w:ascii="仿宋_GB2312" w:eastAsia="仿宋_GB2312" w:hint="eastAsia"/>
          <w:sz w:val="32"/>
          <w:szCs w:val="32"/>
        </w:rPr>
        <w:t>）</w:t>
      </w:r>
      <w:r w:rsidRPr="000E504C">
        <w:rPr>
          <w:rFonts w:ascii="仿宋_GB2312" w:eastAsia="仿宋_GB2312" w:hAnsi="黑体" w:hint="eastAsia"/>
          <w:sz w:val="32"/>
          <w:szCs w:val="32"/>
        </w:rPr>
        <w:t>等标准</w:t>
      </w:r>
      <w:r>
        <w:rPr>
          <w:rFonts w:ascii="仿宋_GB2312" w:eastAsia="仿宋_GB2312" w:hAnsi="黑体" w:hint="eastAsia"/>
          <w:sz w:val="32"/>
          <w:szCs w:val="32"/>
        </w:rPr>
        <w:t>及产品明示标准和指标的要求。</w:t>
      </w:r>
    </w:p>
    <w:p w:rsidR="00B41258" w:rsidRPr="00D651AF" w:rsidRDefault="00B41258" w:rsidP="00B41258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B41258" w:rsidRDefault="00B41258" w:rsidP="00B4125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食用植物油</w:t>
      </w:r>
      <w:r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含煎炸过程用油</w:t>
      </w:r>
      <w:r>
        <w:rPr>
          <w:rFonts w:ascii="Times New Roman" w:eastAsia="仿宋_GB2312" w:hAnsi="Times New Roman"/>
          <w:kern w:val="0"/>
          <w:sz w:val="32"/>
          <w:szCs w:val="32"/>
        </w:rPr>
        <w:t>）检验项目包括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酸值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酸价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过氧化值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溶剂残留量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总砷（以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铅（以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 w:rsidRPr="00B41258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 w:rsidR="000E504C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苯并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芘</w:t>
      </w:r>
      <w:r w:rsidR="000E504C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丁基羟基茴香醚（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BHA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="000E504C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二丁基羟基甲苯（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BHT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="000E504C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特丁基对苯二酚（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TBHQ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="000E504C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0E504C" w:rsidRPr="000E504C">
        <w:rPr>
          <w:rFonts w:ascii="Times New Roman" w:eastAsia="仿宋_GB2312" w:hAnsi="Times New Roman" w:hint="eastAsia"/>
          <w:kern w:val="0"/>
          <w:sz w:val="32"/>
          <w:szCs w:val="32"/>
        </w:rPr>
        <w:t>游离棉酚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E504C" w:rsidRPr="002706D6" w:rsidRDefault="000E504C" w:rsidP="000E504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七、特殊膳食食品</w:t>
      </w:r>
    </w:p>
    <w:p w:rsidR="000E504C" w:rsidRDefault="000E504C" w:rsidP="000E504C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0E504C" w:rsidRPr="008A7FE0" w:rsidRDefault="000E504C" w:rsidP="000E504C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6453E6">
        <w:rPr>
          <w:rFonts w:ascii="仿宋_GB2312" w:eastAsia="仿宋_GB2312" w:hAnsi="黑体" w:hint="eastAsia"/>
          <w:sz w:val="32"/>
          <w:szCs w:val="32"/>
        </w:rPr>
        <w:t>为</w:t>
      </w:r>
      <w:r w:rsidRPr="00F17AF6">
        <w:rPr>
          <w:rFonts w:ascii="仿宋_GB2312" w:eastAsia="仿宋_GB2312"/>
          <w:sz w:val="32"/>
          <w:szCs w:val="32"/>
        </w:rPr>
        <w:t>《食品安全国家标准 食品中真菌毒素限量》</w:t>
      </w:r>
      <w:r w:rsidRPr="00F17AF6">
        <w:rPr>
          <w:rFonts w:ascii="仿宋_GB2312" w:eastAsia="仿宋_GB2312" w:hint="eastAsia"/>
          <w:sz w:val="32"/>
          <w:szCs w:val="32"/>
        </w:rPr>
        <w:t>（</w:t>
      </w:r>
      <w:r w:rsidRPr="00F17AF6">
        <w:rPr>
          <w:rFonts w:ascii="Times New Roman" w:eastAsia="仿宋_GB2312" w:hAnsi="Times New Roman"/>
          <w:sz w:val="32"/>
          <w:szCs w:val="32"/>
        </w:rPr>
        <w:t>GB 2761</w:t>
      </w:r>
      <w:r w:rsidRPr="00F17AF6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F17AF6">
        <w:rPr>
          <w:rFonts w:ascii="Times New Roman" w:eastAsia="仿宋_GB2312" w:hAnsi="Times New Roman"/>
          <w:sz w:val="32"/>
          <w:szCs w:val="32"/>
        </w:rPr>
        <w:t>2017</w:t>
      </w:r>
      <w:r w:rsidRPr="00F17AF6">
        <w:rPr>
          <w:rFonts w:ascii="仿宋_GB2312" w:eastAsia="仿宋_GB2312" w:hint="eastAsia"/>
          <w:sz w:val="32"/>
          <w:szCs w:val="32"/>
        </w:rPr>
        <w:t>）、《食品安全国家标准 食品中污染物限量》（</w:t>
      </w:r>
      <w:r w:rsidRPr="00F17AF6">
        <w:rPr>
          <w:rFonts w:ascii="Times New Roman" w:eastAsia="仿宋_GB2312" w:hAnsi="Times New Roman" w:hint="eastAsia"/>
          <w:sz w:val="32"/>
          <w:szCs w:val="32"/>
        </w:rPr>
        <w:t>GB 2762</w:t>
      </w:r>
      <w:r w:rsidRPr="00F17AF6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F17AF6">
        <w:rPr>
          <w:rFonts w:ascii="Times New Roman" w:eastAsia="仿宋_GB2312" w:hAnsi="Times New Roman" w:hint="eastAsia"/>
          <w:sz w:val="32"/>
          <w:szCs w:val="32"/>
        </w:rPr>
        <w:t>2017</w:t>
      </w:r>
      <w:r w:rsidRPr="00F17AF6">
        <w:rPr>
          <w:rFonts w:ascii="仿宋_GB2312" w:eastAsia="仿宋_GB2312" w:hint="eastAsia"/>
          <w:sz w:val="32"/>
          <w:szCs w:val="32"/>
        </w:rPr>
        <w:t>）、</w:t>
      </w:r>
      <w:r w:rsidRPr="00F17AF6">
        <w:rPr>
          <w:rFonts w:ascii="Times New Roman" w:eastAsia="仿宋_GB2312" w:hAnsi="Times New Roman"/>
          <w:kern w:val="0"/>
          <w:sz w:val="32"/>
          <w:szCs w:val="32"/>
        </w:rPr>
        <w:t>《食品安全国家标准</w:t>
      </w:r>
      <w:r w:rsidR="00AF5D1B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bookmarkStart w:id="0" w:name="_GoBack"/>
      <w:bookmarkEnd w:id="0"/>
      <w:r w:rsidRPr="00F17AF6">
        <w:rPr>
          <w:rFonts w:ascii="Times New Roman" w:eastAsia="仿宋_GB2312" w:hAnsi="Times New Roman"/>
          <w:kern w:val="0"/>
          <w:sz w:val="32"/>
          <w:szCs w:val="32"/>
        </w:rPr>
        <w:t>婴幼儿谷类辅助食品》（</w:t>
      </w:r>
      <w:r w:rsidRPr="00F17AF6">
        <w:rPr>
          <w:rFonts w:ascii="Times New Roman" w:eastAsia="仿宋_GB2312" w:hAnsi="Times New Roman"/>
          <w:kern w:val="0"/>
          <w:sz w:val="32"/>
          <w:szCs w:val="32"/>
        </w:rPr>
        <w:t>GB 10769</w:t>
      </w:r>
      <w:r w:rsidRPr="00F17AF6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F17AF6">
        <w:rPr>
          <w:rFonts w:ascii="Times New Roman" w:eastAsia="仿宋_GB2312" w:hAnsi="Times New Roman"/>
          <w:kern w:val="0"/>
          <w:sz w:val="32"/>
          <w:szCs w:val="32"/>
        </w:rPr>
        <w:t>2010</w:t>
      </w:r>
      <w:r w:rsidRPr="00F17AF6"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Pr="00F17AF6">
        <w:rPr>
          <w:rFonts w:ascii="仿宋_GB2312" w:eastAsia="仿宋_GB2312" w:hAnsi="黑体" w:hint="eastAsia"/>
          <w:sz w:val="32"/>
          <w:szCs w:val="32"/>
        </w:rPr>
        <w:t>等</w:t>
      </w:r>
      <w:r w:rsidRPr="000E504C">
        <w:rPr>
          <w:rFonts w:ascii="仿宋_GB2312" w:eastAsia="仿宋_GB2312" w:hAnsi="黑体" w:hint="eastAsia"/>
          <w:sz w:val="32"/>
          <w:szCs w:val="32"/>
        </w:rPr>
        <w:t>标准</w:t>
      </w:r>
      <w:r>
        <w:rPr>
          <w:rFonts w:ascii="仿宋_GB2312" w:eastAsia="仿宋_GB2312" w:hAnsi="黑体" w:hint="eastAsia"/>
          <w:sz w:val="32"/>
          <w:szCs w:val="32"/>
        </w:rPr>
        <w:t>及产品明示标准和指标的要求。</w:t>
      </w:r>
    </w:p>
    <w:p w:rsidR="000E504C" w:rsidRPr="00D651AF" w:rsidRDefault="000E504C" w:rsidP="000E504C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0E504C" w:rsidRDefault="000E504C" w:rsidP="000E504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婴幼儿谷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类</w:t>
      </w:r>
      <w:r>
        <w:rPr>
          <w:rFonts w:ascii="Times New Roman" w:eastAsia="仿宋_GB2312" w:hAnsi="Times New Roman"/>
          <w:kern w:val="0"/>
          <w:sz w:val="32"/>
          <w:szCs w:val="32"/>
        </w:rPr>
        <w:t>辅助食品检验项目包括能量、蛋白质、脂肪、亚油酸、月桂酸占总脂肪的比值、肉豆蔻酸占总脂肪的比值、维生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素</w:t>
      </w:r>
      <w:r>
        <w:rPr>
          <w:rFonts w:ascii="Times New Roman" w:eastAsia="仿宋_GB2312" w:hAnsi="Times New Roman"/>
          <w:kern w:val="0"/>
          <w:sz w:val="32"/>
          <w:szCs w:val="32"/>
        </w:rPr>
        <w:t>A</w:t>
      </w:r>
      <w:r>
        <w:rPr>
          <w:rFonts w:ascii="Times New Roman" w:eastAsia="仿宋_GB2312" w:hAnsi="Times New Roman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/>
          <w:kern w:val="0"/>
          <w:sz w:val="32"/>
          <w:szCs w:val="32"/>
        </w:rPr>
        <w:t>D</w:t>
      </w:r>
      <w:r>
        <w:rPr>
          <w:rFonts w:ascii="Times New Roman" w:eastAsia="仿宋_GB2312" w:hAnsi="Times New Roman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、钙、铁、锌、钠、维生素</w:t>
      </w:r>
      <w:r>
        <w:rPr>
          <w:rFonts w:ascii="Times New Roman" w:eastAsia="仿宋_GB2312" w:hAnsi="Times New Roman"/>
          <w:kern w:val="0"/>
          <w:sz w:val="32"/>
          <w:szCs w:val="32"/>
        </w:rPr>
        <w:t>E</w:t>
      </w:r>
      <w:r>
        <w:rPr>
          <w:rFonts w:ascii="Times New Roman" w:eastAsia="仿宋_GB2312" w:hAnsi="Times New Roman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12</w:t>
      </w:r>
      <w:r>
        <w:rPr>
          <w:rFonts w:ascii="Times New Roman" w:eastAsia="仿宋_GB2312" w:hAnsi="Times New Roman"/>
          <w:kern w:val="0"/>
          <w:sz w:val="32"/>
          <w:szCs w:val="32"/>
        </w:rPr>
        <w:t>、烟酸、叶酸、泛酸、维生素</w:t>
      </w:r>
      <w:r>
        <w:rPr>
          <w:rFonts w:ascii="Times New Roman" w:eastAsia="仿宋_GB2312" w:hAnsi="Times New Roman"/>
          <w:kern w:val="0"/>
          <w:sz w:val="32"/>
          <w:szCs w:val="32"/>
        </w:rPr>
        <w:t>C</w:t>
      </w:r>
      <w:r>
        <w:rPr>
          <w:rFonts w:ascii="Times New Roman" w:eastAsia="仿宋_GB2312" w:hAnsi="Times New Roman"/>
          <w:kern w:val="0"/>
          <w:sz w:val="32"/>
          <w:szCs w:val="32"/>
        </w:rPr>
        <w:t>、生物素、磷、碘、钾、水分、不溶性膳食纤维、黄曲霉毒素</w:t>
      </w:r>
      <w:r>
        <w:rPr>
          <w:rFonts w:ascii="Times New Roman" w:eastAsia="仿宋_GB2312" w:hAnsi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、铅（以</w:t>
      </w:r>
      <w:r>
        <w:rPr>
          <w:rFonts w:ascii="Times New Roman" w:eastAsia="仿宋_GB2312" w:hAnsi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/>
          <w:kern w:val="0"/>
          <w:sz w:val="32"/>
          <w:szCs w:val="32"/>
        </w:rPr>
        <w:t>计）、无机砷（以</w:t>
      </w:r>
      <w:r>
        <w:rPr>
          <w:rFonts w:ascii="Times New Roman" w:eastAsia="仿宋_GB2312" w:hAnsi="Times New Roman"/>
          <w:kern w:val="0"/>
          <w:sz w:val="32"/>
          <w:szCs w:val="32"/>
        </w:rPr>
        <w:t>As</w:t>
      </w:r>
      <w:r>
        <w:rPr>
          <w:rFonts w:ascii="Times New Roman" w:eastAsia="仿宋_GB2312" w:hAnsi="Times New Roman"/>
          <w:kern w:val="0"/>
          <w:sz w:val="32"/>
          <w:szCs w:val="32"/>
        </w:rPr>
        <w:t>计）、锡（以</w:t>
      </w:r>
      <w:r>
        <w:rPr>
          <w:rFonts w:ascii="Times New Roman" w:eastAsia="仿宋_GB2312" w:hAnsi="Times New Roman"/>
          <w:kern w:val="0"/>
          <w:sz w:val="32"/>
          <w:szCs w:val="32"/>
        </w:rPr>
        <w:t>Sn</w:t>
      </w:r>
      <w:r>
        <w:rPr>
          <w:rFonts w:ascii="Times New Roman" w:eastAsia="仿宋_GB2312" w:hAnsi="Times New Roman"/>
          <w:kern w:val="0"/>
          <w:sz w:val="32"/>
          <w:szCs w:val="32"/>
        </w:rPr>
        <w:t>计）、硝酸盐（以</w:t>
      </w:r>
      <w:r>
        <w:rPr>
          <w:rFonts w:ascii="Times New Roman" w:eastAsia="仿宋_GB2312" w:hAnsi="Times New Roman"/>
          <w:kern w:val="0"/>
          <w:sz w:val="32"/>
          <w:szCs w:val="32"/>
        </w:rPr>
        <w:t>NaNO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计）、亚硝酸盐（以</w:t>
      </w:r>
      <w:r>
        <w:rPr>
          <w:rFonts w:ascii="Times New Roman" w:eastAsia="仿宋_GB2312" w:hAnsi="Times New Roman"/>
          <w:kern w:val="0"/>
          <w:sz w:val="32"/>
          <w:szCs w:val="32"/>
        </w:rPr>
        <w:t>NaNO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计）、脲酶活性定性测定、菌落总数、大肠菌群、沙门氏菌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F17AF6" w:rsidRPr="002706D6" w:rsidRDefault="00F17AF6" w:rsidP="00F17AF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八、特殊医学用途</w:t>
      </w:r>
      <w:r>
        <w:rPr>
          <w:rFonts w:ascii="黑体" w:eastAsia="黑体" w:hAnsi="黑体"/>
          <w:sz w:val="32"/>
          <w:szCs w:val="32"/>
        </w:rPr>
        <w:t>配方食品</w:t>
      </w:r>
    </w:p>
    <w:p w:rsidR="00F17AF6" w:rsidRDefault="00F17AF6" w:rsidP="00F17AF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F17AF6" w:rsidRPr="008A7FE0" w:rsidRDefault="00F17AF6" w:rsidP="00F17AF6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6453E6">
        <w:rPr>
          <w:rFonts w:ascii="仿宋_GB2312" w:eastAsia="仿宋_GB2312" w:hAnsi="黑体" w:hint="eastAsia"/>
          <w:sz w:val="32"/>
          <w:szCs w:val="32"/>
        </w:rPr>
        <w:t>为</w:t>
      </w:r>
      <w:r w:rsidR="006B3319" w:rsidRPr="00F17AF6">
        <w:rPr>
          <w:rFonts w:ascii="仿宋_GB2312" w:eastAsia="仿宋_GB2312"/>
          <w:sz w:val="32"/>
          <w:szCs w:val="32"/>
        </w:rPr>
        <w:t>《食品安全国家标准 食品中真菌毒素限量》</w:t>
      </w:r>
      <w:r w:rsidR="006B3319" w:rsidRPr="00F17AF6">
        <w:rPr>
          <w:rFonts w:ascii="仿宋_GB2312" w:eastAsia="仿宋_GB2312" w:hint="eastAsia"/>
          <w:sz w:val="32"/>
          <w:szCs w:val="32"/>
        </w:rPr>
        <w:t>（</w:t>
      </w:r>
      <w:r w:rsidR="006B3319" w:rsidRPr="00F17AF6">
        <w:rPr>
          <w:rFonts w:ascii="Times New Roman" w:eastAsia="仿宋_GB2312" w:hAnsi="Times New Roman"/>
          <w:sz w:val="32"/>
          <w:szCs w:val="32"/>
        </w:rPr>
        <w:t>GB 2761</w:t>
      </w:r>
      <w:r w:rsidR="006B3319" w:rsidRPr="00F17AF6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="006B3319" w:rsidRPr="00F17AF6">
        <w:rPr>
          <w:rFonts w:ascii="Times New Roman" w:eastAsia="仿宋_GB2312" w:hAnsi="Times New Roman"/>
          <w:sz w:val="32"/>
          <w:szCs w:val="32"/>
        </w:rPr>
        <w:t>2017</w:t>
      </w:r>
      <w:r w:rsidR="006B3319" w:rsidRPr="00F17AF6">
        <w:rPr>
          <w:rFonts w:ascii="仿宋_GB2312" w:eastAsia="仿宋_GB2312" w:hint="eastAsia"/>
          <w:sz w:val="32"/>
          <w:szCs w:val="32"/>
        </w:rPr>
        <w:t>）、《食品安全国家标准 食品中污染物限量》（</w:t>
      </w:r>
      <w:r w:rsidR="006B3319" w:rsidRPr="00F17AF6">
        <w:rPr>
          <w:rFonts w:ascii="Times New Roman" w:eastAsia="仿宋_GB2312" w:hAnsi="Times New Roman" w:hint="eastAsia"/>
          <w:sz w:val="32"/>
          <w:szCs w:val="32"/>
        </w:rPr>
        <w:t>GB 2762</w:t>
      </w:r>
      <w:r w:rsidR="006B3319" w:rsidRPr="00F17AF6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="006B3319" w:rsidRPr="00F17AF6">
        <w:rPr>
          <w:rFonts w:ascii="Times New Roman" w:eastAsia="仿宋_GB2312" w:hAnsi="Times New Roman" w:hint="eastAsia"/>
          <w:sz w:val="32"/>
          <w:szCs w:val="32"/>
        </w:rPr>
        <w:t>2017</w:t>
      </w:r>
      <w:r w:rsidR="006B3319" w:rsidRPr="00F17AF6">
        <w:rPr>
          <w:rFonts w:ascii="仿宋_GB2312" w:eastAsia="仿宋_GB2312" w:hint="eastAsia"/>
          <w:sz w:val="32"/>
          <w:szCs w:val="32"/>
        </w:rPr>
        <w:t>）、</w:t>
      </w:r>
      <w:r w:rsidR="006B3319">
        <w:rPr>
          <w:rFonts w:ascii="Times New Roman" w:eastAsia="仿宋_GB2312" w:hAnsi="Times New Roman" w:hint="eastAsia"/>
          <w:kern w:val="0"/>
          <w:sz w:val="32"/>
          <w:szCs w:val="32"/>
        </w:rPr>
        <w:t>《</w:t>
      </w:r>
      <w:r w:rsidR="006B3319" w:rsidRPr="00FF0044">
        <w:rPr>
          <w:rFonts w:ascii="Times New Roman" w:eastAsia="仿宋_GB2312" w:hAnsi="Times New Roman" w:hint="eastAsia"/>
          <w:kern w:val="0"/>
          <w:sz w:val="32"/>
          <w:szCs w:val="32"/>
        </w:rPr>
        <w:t>食品安全国家标准</w:t>
      </w:r>
      <w:r w:rsidR="006B3319" w:rsidRPr="00FF0044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6B3319" w:rsidRPr="00FF0044">
        <w:rPr>
          <w:rFonts w:ascii="Times New Roman" w:eastAsia="仿宋_GB2312" w:hAnsi="Times New Roman" w:hint="eastAsia"/>
          <w:kern w:val="0"/>
          <w:sz w:val="32"/>
          <w:szCs w:val="32"/>
        </w:rPr>
        <w:t>特殊医学用途婴儿配方食品通则</w:t>
      </w:r>
      <w:r w:rsidR="006B3319">
        <w:rPr>
          <w:rFonts w:ascii="Times New Roman" w:eastAsia="仿宋_GB2312" w:hAnsi="Times New Roman" w:hint="eastAsia"/>
          <w:kern w:val="0"/>
          <w:sz w:val="32"/>
          <w:szCs w:val="32"/>
        </w:rPr>
        <w:t>》（</w:t>
      </w:r>
      <w:r w:rsidR="006B3319" w:rsidRPr="00FF0044">
        <w:rPr>
          <w:rFonts w:ascii="Times New Roman" w:eastAsia="仿宋_GB2312" w:hAnsi="Times New Roman" w:hint="eastAsia"/>
          <w:kern w:val="0"/>
          <w:sz w:val="32"/>
          <w:szCs w:val="32"/>
        </w:rPr>
        <w:t>GB 25596-2010</w:t>
      </w:r>
      <w:r w:rsidR="006B3319">
        <w:rPr>
          <w:rFonts w:ascii="Times New Roman" w:eastAsia="仿宋_GB2312" w:hAnsi="Times New Roman" w:hint="eastAsia"/>
          <w:kern w:val="0"/>
          <w:sz w:val="32"/>
          <w:szCs w:val="32"/>
        </w:rPr>
        <w:t>）、《</w:t>
      </w:r>
      <w:r w:rsidR="006B3319" w:rsidRPr="00004292">
        <w:rPr>
          <w:rFonts w:ascii="Times New Roman" w:eastAsia="仿宋_GB2312" w:hAnsi="Times New Roman" w:hint="eastAsia"/>
          <w:kern w:val="0"/>
          <w:sz w:val="32"/>
          <w:szCs w:val="32"/>
        </w:rPr>
        <w:t>食品安全国家标准</w:t>
      </w:r>
      <w:r w:rsidR="006B3319" w:rsidRPr="00004292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6B3319" w:rsidRPr="00004292">
        <w:rPr>
          <w:rFonts w:ascii="Times New Roman" w:eastAsia="仿宋_GB2312" w:hAnsi="Times New Roman" w:hint="eastAsia"/>
          <w:kern w:val="0"/>
          <w:sz w:val="32"/>
          <w:szCs w:val="32"/>
        </w:rPr>
        <w:t>特殊医学用途配方食品通则</w:t>
      </w:r>
      <w:r w:rsidR="006B3319">
        <w:rPr>
          <w:rFonts w:ascii="Times New Roman" w:eastAsia="仿宋_GB2312" w:hAnsi="Times New Roman" w:hint="eastAsia"/>
          <w:kern w:val="0"/>
          <w:sz w:val="32"/>
          <w:szCs w:val="32"/>
        </w:rPr>
        <w:t>》（</w:t>
      </w:r>
      <w:r w:rsidR="006B3319" w:rsidRPr="00004292">
        <w:rPr>
          <w:rFonts w:ascii="Times New Roman" w:eastAsia="仿宋_GB2312" w:hAnsi="Times New Roman" w:hint="eastAsia"/>
          <w:kern w:val="0"/>
          <w:sz w:val="32"/>
          <w:szCs w:val="32"/>
        </w:rPr>
        <w:t>GB 29922-2013</w:t>
      </w:r>
      <w:r w:rsidR="006B3319">
        <w:rPr>
          <w:rFonts w:ascii="Times New Roman" w:eastAsia="仿宋_GB2312" w:hAnsi="Times New Roman" w:hint="eastAsia"/>
          <w:kern w:val="0"/>
          <w:sz w:val="32"/>
          <w:szCs w:val="32"/>
        </w:rPr>
        <w:t>）、</w:t>
      </w:r>
      <w:r w:rsidR="006B3319" w:rsidRPr="00FB7278">
        <w:rPr>
          <w:rFonts w:ascii="Times New Roman" w:eastAsia="仿宋_GB2312" w:hAnsi="Times New Roman" w:cs="Times New Roman"/>
          <w:sz w:val="32"/>
          <w:szCs w:val="32"/>
        </w:rPr>
        <w:t>《关于三聚氰胺在食品中的限量值的公告》（卫生部、工业和信息化部、农业部、工商总局、质检总局公告</w:t>
      </w:r>
      <w:r w:rsidR="006B3319" w:rsidRPr="00FB7278">
        <w:rPr>
          <w:rFonts w:ascii="Times New Roman" w:eastAsia="仿宋_GB2312" w:hAnsi="Times New Roman" w:cs="Times New Roman"/>
          <w:sz w:val="32"/>
          <w:szCs w:val="32"/>
        </w:rPr>
        <w:t>2011</w:t>
      </w:r>
      <w:r w:rsidR="006B3319" w:rsidRPr="00FB7278">
        <w:rPr>
          <w:rFonts w:ascii="Times New Roman" w:eastAsia="仿宋_GB2312" w:hAnsi="Times New Roman" w:cs="Times New Roman"/>
          <w:sz w:val="32"/>
          <w:szCs w:val="32"/>
        </w:rPr>
        <w:t>年第</w:t>
      </w:r>
      <w:r w:rsidR="006B3319" w:rsidRPr="00FB7278">
        <w:rPr>
          <w:rFonts w:ascii="Times New Roman" w:eastAsia="仿宋_GB2312" w:hAnsi="Times New Roman" w:cs="Times New Roman"/>
          <w:sz w:val="32"/>
          <w:szCs w:val="32"/>
        </w:rPr>
        <w:t>10</w:t>
      </w:r>
      <w:r w:rsidR="006B3319" w:rsidRPr="00FB7278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F17AF6">
        <w:rPr>
          <w:rFonts w:ascii="仿宋_GB2312" w:eastAsia="仿宋_GB2312" w:hAnsi="黑体" w:hint="eastAsia"/>
          <w:sz w:val="32"/>
          <w:szCs w:val="32"/>
        </w:rPr>
        <w:t>等</w:t>
      </w:r>
      <w:r w:rsidRPr="000E504C">
        <w:rPr>
          <w:rFonts w:ascii="仿宋_GB2312" w:eastAsia="仿宋_GB2312" w:hAnsi="黑体" w:hint="eastAsia"/>
          <w:sz w:val="32"/>
          <w:szCs w:val="32"/>
        </w:rPr>
        <w:t>标准</w:t>
      </w:r>
      <w:r>
        <w:rPr>
          <w:rFonts w:ascii="仿宋_GB2312" w:eastAsia="仿宋_GB2312" w:hAnsi="黑体" w:hint="eastAsia"/>
          <w:sz w:val="32"/>
          <w:szCs w:val="32"/>
        </w:rPr>
        <w:t>及产品明示标准和指标的要求。</w:t>
      </w:r>
    </w:p>
    <w:p w:rsidR="00F17AF6" w:rsidRPr="00D651AF" w:rsidRDefault="00F17AF6" w:rsidP="00F17AF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6B3319" w:rsidRDefault="006B3319" w:rsidP="006B3319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特殊医学</w:t>
      </w:r>
      <w:r>
        <w:rPr>
          <w:rFonts w:ascii="Times New Roman" w:eastAsia="仿宋_GB2312" w:hAnsi="Times New Roman"/>
          <w:kern w:val="0"/>
          <w:sz w:val="32"/>
          <w:szCs w:val="32"/>
        </w:rPr>
        <w:t>用途婴儿配方食品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检验</w:t>
      </w:r>
      <w:r>
        <w:rPr>
          <w:rFonts w:ascii="Times New Roman" w:eastAsia="仿宋_GB2312" w:hAnsi="Times New Roman"/>
          <w:kern w:val="0"/>
          <w:sz w:val="32"/>
          <w:szCs w:val="32"/>
        </w:rPr>
        <w:t>项目包括蛋白质、脂肪、亚油酸、</w:t>
      </w:r>
      <w:r>
        <w:rPr>
          <w:rFonts w:ascii="Times New Roman" w:eastAsia="仿宋_GB2312" w:hAnsi="Times New Roman"/>
          <w:kern w:val="0"/>
          <w:sz w:val="32"/>
          <w:szCs w:val="32"/>
        </w:rPr>
        <w:t>α-</w:t>
      </w:r>
      <w:r>
        <w:rPr>
          <w:rFonts w:ascii="Times New Roman" w:eastAsia="仿宋_GB2312" w:hAnsi="Times New Roman"/>
          <w:kern w:val="0"/>
          <w:sz w:val="32"/>
          <w:szCs w:val="32"/>
        </w:rPr>
        <w:t>亚麻酸、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亚油酸与α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亚麻酸比值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终产品脂肪中月桂酸和肉豆蔻酸（十四烷酸）总量与总脂肪酸的比值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芥酸与总脂肪酸比值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反式脂肪酸最高含量与总脂肪酸比值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碳水化合物、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E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K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烟酸（烟酰胺）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叶酸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泛酸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C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生物素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钙磷比值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硒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胆碱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肌醇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牛磺酸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左旋肉碱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二十二碳六烯酸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二十二碳六烯酸与总脂肪酸比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二十碳四烯酸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二十碳四烯酸与总脂肪酸比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二十二碳六烯酸（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22:6n-3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）与二十碳四烯酸（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20:4n-6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）的比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长链不饱和脂肪酸中二十碳五烯酸（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20:5n-3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）的量与二十二碳六烯酸的量的比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水分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灰分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杂质度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铅（以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硝酸盐（以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NaNO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3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亚硝酸盐（以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NaNO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M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菌落总数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大肠菌群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金黄色葡萄球菌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沙门氏菌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阪崎肠杆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商业无菌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脲酶活性定性测定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核苷酸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叶黄素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三聚氰胺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E504C" w:rsidRDefault="006B3319" w:rsidP="006B3319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特殊</w:t>
      </w:r>
      <w:r>
        <w:rPr>
          <w:rFonts w:ascii="Times New Roman" w:eastAsia="仿宋_GB2312" w:hAnsi="Times New Roman"/>
          <w:kern w:val="0"/>
          <w:sz w:val="32"/>
          <w:szCs w:val="32"/>
        </w:rPr>
        <w:t>医学用途配方食品检验项目包括蛋白质、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</w:rPr>
        <w:t>亚油酸供能比</w:t>
      </w:r>
      <w:r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</w:rPr>
        <w:t>α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</w:rPr>
        <w:t>亚麻酸供能比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E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K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烟酸（烟酰胺）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叶酸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泛酸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C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生物素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硒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</w:rPr>
        <w:t>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胆碱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肌醇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牛磺酸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左旋肉碱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二十二碳六烯酸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二十二碳六烯酸与总脂肪酸比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二十碳四烯酸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二十碳四烯酸与总脂肪酸比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</w:rPr>
        <w:t>核苷酸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铅（以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硝酸盐（以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NaNO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3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亚硝酸盐（以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NaNO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M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菌落总数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大肠菌群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金黄色葡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萄球菌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沙门氏菌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商业无菌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叶黄素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三聚氰胺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157078" w:rsidRPr="002706D6" w:rsidRDefault="00157078" w:rsidP="0015707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九、婴幼儿</w:t>
      </w:r>
      <w:r>
        <w:rPr>
          <w:rFonts w:ascii="黑体" w:eastAsia="黑体" w:hAnsi="黑体"/>
          <w:sz w:val="32"/>
          <w:szCs w:val="32"/>
        </w:rPr>
        <w:t>配方食品</w:t>
      </w:r>
    </w:p>
    <w:p w:rsidR="00157078" w:rsidRDefault="00157078" w:rsidP="00157078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157078" w:rsidRPr="008A7FE0" w:rsidRDefault="00157078" w:rsidP="00157078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6453E6">
        <w:rPr>
          <w:rFonts w:ascii="仿宋_GB2312" w:eastAsia="仿宋_GB2312" w:hAnsi="黑体" w:hint="eastAsia"/>
          <w:sz w:val="32"/>
          <w:szCs w:val="32"/>
        </w:rPr>
        <w:t>为</w:t>
      </w:r>
      <w:r w:rsidRPr="00157078">
        <w:rPr>
          <w:rFonts w:ascii="仿宋_GB2312" w:eastAsia="仿宋_GB2312"/>
          <w:sz w:val="32"/>
          <w:szCs w:val="32"/>
        </w:rPr>
        <w:t>《食品安全国家标准 食品中真菌毒素限量》</w:t>
      </w:r>
      <w:r w:rsidRPr="00157078">
        <w:rPr>
          <w:rFonts w:ascii="仿宋_GB2312" w:eastAsia="仿宋_GB2312" w:hint="eastAsia"/>
          <w:sz w:val="32"/>
          <w:szCs w:val="32"/>
        </w:rPr>
        <w:t>（</w:t>
      </w:r>
      <w:r w:rsidRPr="00157078">
        <w:rPr>
          <w:rFonts w:ascii="Times New Roman" w:eastAsia="仿宋_GB2312" w:hAnsi="Times New Roman"/>
          <w:sz w:val="32"/>
          <w:szCs w:val="32"/>
        </w:rPr>
        <w:t>GB 2761</w:t>
      </w:r>
      <w:r w:rsidRPr="00157078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157078">
        <w:rPr>
          <w:rFonts w:ascii="Times New Roman" w:eastAsia="仿宋_GB2312" w:hAnsi="Times New Roman"/>
          <w:sz w:val="32"/>
          <w:szCs w:val="32"/>
        </w:rPr>
        <w:t>2017</w:t>
      </w:r>
      <w:r w:rsidRPr="00157078">
        <w:rPr>
          <w:rFonts w:ascii="仿宋_GB2312" w:eastAsia="仿宋_GB2312" w:hint="eastAsia"/>
          <w:sz w:val="32"/>
          <w:szCs w:val="32"/>
        </w:rPr>
        <w:t>）、《食品安全国家标准 食品中污染物限量》（</w:t>
      </w:r>
      <w:r w:rsidRPr="00157078">
        <w:rPr>
          <w:rFonts w:ascii="Times New Roman" w:eastAsia="仿宋_GB2312" w:hAnsi="Times New Roman" w:hint="eastAsia"/>
          <w:sz w:val="32"/>
          <w:szCs w:val="32"/>
        </w:rPr>
        <w:t>GB 2762</w:t>
      </w:r>
      <w:r w:rsidRPr="00157078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157078">
        <w:rPr>
          <w:rFonts w:ascii="Times New Roman" w:eastAsia="仿宋_GB2312" w:hAnsi="Times New Roman" w:hint="eastAsia"/>
          <w:sz w:val="32"/>
          <w:szCs w:val="32"/>
        </w:rPr>
        <w:t>2017</w:t>
      </w:r>
      <w:r w:rsidRPr="00157078">
        <w:rPr>
          <w:rFonts w:ascii="仿宋_GB2312" w:eastAsia="仿宋_GB2312" w:hint="eastAsia"/>
          <w:sz w:val="32"/>
          <w:szCs w:val="32"/>
        </w:rPr>
        <w:t>）、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《食品安全国家标准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较大婴儿和幼儿配方食品》（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GB 10767</w:t>
      </w:r>
      <w:r w:rsidR="00FF71B7" w:rsidRPr="00157078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2010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2011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年第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10</w:t>
      </w:r>
      <w:r w:rsidRPr="00157078">
        <w:rPr>
          <w:rFonts w:ascii="Times New Roman" w:eastAsia="仿宋_GB2312" w:hAnsi="Times New Roman"/>
          <w:kern w:val="0"/>
          <w:sz w:val="32"/>
          <w:szCs w:val="32"/>
        </w:rPr>
        <w:t>号）</w:t>
      </w:r>
      <w:r w:rsidRPr="00F17AF6">
        <w:rPr>
          <w:rFonts w:ascii="仿宋_GB2312" w:eastAsia="仿宋_GB2312" w:hAnsi="黑体" w:hint="eastAsia"/>
          <w:sz w:val="32"/>
          <w:szCs w:val="32"/>
        </w:rPr>
        <w:t>等</w:t>
      </w:r>
      <w:r w:rsidRPr="000E504C">
        <w:rPr>
          <w:rFonts w:ascii="仿宋_GB2312" w:eastAsia="仿宋_GB2312" w:hAnsi="黑体" w:hint="eastAsia"/>
          <w:sz w:val="32"/>
          <w:szCs w:val="32"/>
        </w:rPr>
        <w:t>标准</w:t>
      </w:r>
      <w:r>
        <w:rPr>
          <w:rFonts w:ascii="仿宋_GB2312" w:eastAsia="仿宋_GB2312" w:hAnsi="黑体" w:hint="eastAsia"/>
          <w:sz w:val="32"/>
          <w:szCs w:val="32"/>
        </w:rPr>
        <w:t>及产品明示标准和指标的要求。</w:t>
      </w:r>
    </w:p>
    <w:p w:rsidR="00157078" w:rsidRPr="00D651AF" w:rsidRDefault="00157078" w:rsidP="00157078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157078" w:rsidRDefault="00157078" w:rsidP="00157078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较大婴儿</w:t>
      </w:r>
      <w:r>
        <w:rPr>
          <w:rFonts w:ascii="Times New Roman" w:eastAsia="仿宋_GB2312" w:hAnsi="Times New Roman"/>
          <w:kern w:val="0"/>
          <w:sz w:val="32"/>
          <w:szCs w:val="32"/>
        </w:rPr>
        <w:t>和幼儿配方食品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检验</w:t>
      </w:r>
      <w:r>
        <w:rPr>
          <w:rFonts w:ascii="Times New Roman" w:eastAsia="仿宋_GB2312" w:hAnsi="Times New Roman"/>
          <w:kern w:val="0"/>
          <w:sz w:val="32"/>
          <w:szCs w:val="32"/>
        </w:rPr>
        <w:t>项目包括蛋白质、脂肪、亚油酸、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E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K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烟酸（烟酰胺）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叶酸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泛酸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维生素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C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生物素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钙磷比值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硒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胆碱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肌醇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牛磺酸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左旋肉碱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FB7278">
        <w:rPr>
          <w:rFonts w:ascii="Times New Roman" w:eastAsia="仿宋_GB2312" w:hAnsi="Times New Roman" w:hint="eastAsia"/>
          <w:kern w:val="0"/>
          <w:sz w:val="32"/>
          <w:szCs w:val="32"/>
        </w:rPr>
        <w:t>二十二碳六烯酸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二十二碳六烯酸与总脂肪酸比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二十碳四烯酸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二十碳四烯酸与总脂肪酸比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水分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灰分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杂质度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铅（以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硝酸盐（以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NaNO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3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亚硝酸盐（以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NaNO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M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00429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菌落总数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大肠菌群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沙门氏菌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706D93">
        <w:rPr>
          <w:rFonts w:ascii="Times New Roman" w:eastAsia="仿宋_GB2312" w:hAnsi="Times New Roman" w:hint="eastAsia"/>
          <w:kern w:val="0"/>
          <w:sz w:val="32"/>
          <w:szCs w:val="32"/>
        </w:rPr>
        <w:t>三聚氰胺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叶黄素、核苷酸、</w:t>
      </w:r>
      <w:r w:rsidRPr="00157078">
        <w:rPr>
          <w:rFonts w:ascii="Times New Roman" w:eastAsia="仿宋_GB2312" w:hAnsi="Times New Roman" w:hint="eastAsia"/>
          <w:kern w:val="0"/>
          <w:sz w:val="32"/>
          <w:szCs w:val="32"/>
        </w:rPr>
        <w:t>脲酶活性定性测定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27673B" w:rsidRPr="00157078" w:rsidRDefault="0027673B" w:rsidP="0015707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27673B" w:rsidRPr="00157078" w:rsidSect="006D384D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3D" w:rsidRDefault="00FA7F3D" w:rsidP="006D384D">
      <w:r>
        <w:separator/>
      </w:r>
    </w:p>
  </w:endnote>
  <w:endnote w:type="continuationSeparator" w:id="0">
    <w:p w:rsidR="00FA7F3D" w:rsidRDefault="00FA7F3D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586"/>
    </w:sdtPr>
    <w:sdtEndPr/>
    <w:sdtContent>
      <w:p w:rsidR="006D384D" w:rsidRDefault="00872B42">
        <w:pPr>
          <w:pStyle w:val="a5"/>
          <w:jc w:val="center"/>
        </w:pPr>
        <w:r>
          <w:fldChar w:fldCharType="begin"/>
        </w:r>
        <w:r w:rsidR="00F13CE5">
          <w:instrText>PAGE   \* MERGEFORMAT</w:instrText>
        </w:r>
        <w:r>
          <w:fldChar w:fldCharType="separate"/>
        </w:r>
        <w:r w:rsidR="00AF5D1B" w:rsidRPr="00AF5D1B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3D" w:rsidRDefault="00FA7F3D" w:rsidP="006D384D">
      <w:r>
        <w:separator/>
      </w:r>
    </w:p>
  </w:footnote>
  <w:footnote w:type="continuationSeparator" w:id="0">
    <w:p w:rsidR="00FA7F3D" w:rsidRDefault="00FA7F3D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3AA"/>
    <w:rsid w:val="00015C34"/>
    <w:rsid w:val="0002328C"/>
    <w:rsid w:val="000350AE"/>
    <w:rsid w:val="00047768"/>
    <w:rsid w:val="00051AE3"/>
    <w:rsid w:val="000555A3"/>
    <w:rsid w:val="00077E1F"/>
    <w:rsid w:val="00083A56"/>
    <w:rsid w:val="00087EA2"/>
    <w:rsid w:val="0009108C"/>
    <w:rsid w:val="000960BC"/>
    <w:rsid w:val="00097731"/>
    <w:rsid w:val="000C172F"/>
    <w:rsid w:val="000C537A"/>
    <w:rsid w:val="000D3DF5"/>
    <w:rsid w:val="000D4326"/>
    <w:rsid w:val="000D5D0C"/>
    <w:rsid w:val="000D63C9"/>
    <w:rsid w:val="000E2B72"/>
    <w:rsid w:val="000E504C"/>
    <w:rsid w:val="000E5572"/>
    <w:rsid w:val="000F4467"/>
    <w:rsid w:val="000F7DB3"/>
    <w:rsid w:val="0011581B"/>
    <w:rsid w:val="001158A9"/>
    <w:rsid w:val="001244B0"/>
    <w:rsid w:val="00133CF9"/>
    <w:rsid w:val="00140166"/>
    <w:rsid w:val="00147989"/>
    <w:rsid w:val="00157078"/>
    <w:rsid w:val="001728FE"/>
    <w:rsid w:val="00172A27"/>
    <w:rsid w:val="00173015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E2577"/>
    <w:rsid w:val="001E6DA6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60163"/>
    <w:rsid w:val="0026335A"/>
    <w:rsid w:val="002706D6"/>
    <w:rsid w:val="002745A6"/>
    <w:rsid w:val="0027673B"/>
    <w:rsid w:val="002806BB"/>
    <w:rsid w:val="0028399B"/>
    <w:rsid w:val="002939F5"/>
    <w:rsid w:val="002A0D72"/>
    <w:rsid w:val="002A52C7"/>
    <w:rsid w:val="002C4D44"/>
    <w:rsid w:val="002C5461"/>
    <w:rsid w:val="002D295F"/>
    <w:rsid w:val="002E17CE"/>
    <w:rsid w:val="002F6AB3"/>
    <w:rsid w:val="002F7C6A"/>
    <w:rsid w:val="00302E0F"/>
    <w:rsid w:val="00303AA8"/>
    <w:rsid w:val="003177C3"/>
    <w:rsid w:val="00320C2F"/>
    <w:rsid w:val="00324F00"/>
    <w:rsid w:val="003340FC"/>
    <w:rsid w:val="0034021B"/>
    <w:rsid w:val="00342FCA"/>
    <w:rsid w:val="003570F6"/>
    <w:rsid w:val="00357568"/>
    <w:rsid w:val="003663B2"/>
    <w:rsid w:val="003726CF"/>
    <w:rsid w:val="00382FF3"/>
    <w:rsid w:val="003B2087"/>
    <w:rsid w:val="003B2DD3"/>
    <w:rsid w:val="003B3D3C"/>
    <w:rsid w:val="003B3E4D"/>
    <w:rsid w:val="003B44CA"/>
    <w:rsid w:val="003C5A79"/>
    <w:rsid w:val="003D5EEA"/>
    <w:rsid w:val="003F182D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62CA7"/>
    <w:rsid w:val="00465B99"/>
    <w:rsid w:val="00484ACD"/>
    <w:rsid w:val="004863D7"/>
    <w:rsid w:val="00490121"/>
    <w:rsid w:val="00492C02"/>
    <w:rsid w:val="004A4C22"/>
    <w:rsid w:val="004A7615"/>
    <w:rsid w:val="004C61BE"/>
    <w:rsid w:val="004D2049"/>
    <w:rsid w:val="004D495B"/>
    <w:rsid w:val="004D6AAB"/>
    <w:rsid w:val="004E1F22"/>
    <w:rsid w:val="004F275C"/>
    <w:rsid w:val="005060AD"/>
    <w:rsid w:val="0051122F"/>
    <w:rsid w:val="0051511C"/>
    <w:rsid w:val="0051599C"/>
    <w:rsid w:val="00536B01"/>
    <w:rsid w:val="0054415C"/>
    <w:rsid w:val="00553098"/>
    <w:rsid w:val="00560E37"/>
    <w:rsid w:val="005613C8"/>
    <w:rsid w:val="005714EA"/>
    <w:rsid w:val="0058082F"/>
    <w:rsid w:val="00582770"/>
    <w:rsid w:val="0058391D"/>
    <w:rsid w:val="00585BDB"/>
    <w:rsid w:val="0059085A"/>
    <w:rsid w:val="00593DE8"/>
    <w:rsid w:val="005C6C0C"/>
    <w:rsid w:val="005C6DDF"/>
    <w:rsid w:val="005D03CC"/>
    <w:rsid w:val="005D1AEC"/>
    <w:rsid w:val="005D5C5A"/>
    <w:rsid w:val="005E1F65"/>
    <w:rsid w:val="005E2B0E"/>
    <w:rsid w:val="005E43A4"/>
    <w:rsid w:val="005F0AAD"/>
    <w:rsid w:val="005F187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96B22"/>
    <w:rsid w:val="006A3E5A"/>
    <w:rsid w:val="006A629A"/>
    <w:rsid w:val="006B3319"/>
    <w:rsid w:val="006C4D45"/>
    <w:rsid w:val="006D0B79"/>
    <w:rsid w:val="006D33F3"/>
    <w:rsid w:val="006D384D"/>
    <w:rsid w:val="006D4DBF"/>
    <w:rsid w:val="006E1ECF"/>
    <w:rsid w:val="006E73F5"/>
    <w:rsid w:val="006E7BF5"/>
    <w:rsid w:val="006F7D0E"/>
    <w:rsid w:val="00700430"/>
    <w:rsid w:val="00701F89"/>
    <w:rsid w:val="00715E19"/>
    <w:rsid w:val="0072580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5CA1"/>
    <w:rsid w:val="007C69CA"/>
    <w:rsid w:val="007D18C2"/>
    <w:rsid w:val="007E000E"/>
    <w:rsid w:val="007F0A8A"/>
    <w:rsid w:val="007F339F"/>
    <w:rsid w:val="00800D5E"/>
    <w:rsid w:val="0080255E"/>
    <w:rsid w:val="00805171"/>
    <w:rsid w:val="008240B0"/>
    <w:rsid w:val="00832EE9"/>
    <w:rsid w:val="008353E4"/>
    <w:rsid w:val="0083702B"/>
    <w:rsid w:val="00842138"/>
    <w:rsid w:val="00845734"/>
    <w:rsid w:val="00845E76"/>
    <w:rsid w:val="00847605"/>
    <w:rsid w:val="00847743"/>
    <w:rsid w:val="008575C5"/>
    <w:rsid w:val="00872B42"/>
    <w:rsid w:val="00872DD9"/>
    <w:rsid w:val="00873B00"/>
    <w:rsid w:val="00886FDC"/>
    <w:rsid w:val="008939CE"/>
    <w:rsid w:val="008A7FE0"/>
    <w:rsid w:val="008B0A91"/>
    <w:rsid w:val="008B3D8E"/>
    <w:rsid w:val="008B4142"/>
    <w:rsid w:val="008C107D"/>
    <w:rsid w:val="008C15E7"/>
    <w:rsid w:val="008F3D51"/>
    <w:rsid w:val="008F7A37"/>
    <w:rsid w:val="008F7B65"/>
    <w:rsid w:val="00903DA8"/>
    <w:rsid w:val="00907CE6"/>
    <w:rsid w:val="009126F5"/>
    <w:rsid w:val="0092772A"/>
    <w:rsid w:val="00931A6E"/>
    <w:rsid w:val="00933987"/>
    <w:rsid w:val="009350AC"/>
    <w:rsid w:val="00936E22"/>
    <w:rsid w:val="0094414D"/>
    <w:rsid w:val="00945365"/>
    <w:rsid w:val="009503B4"/>
    <w:rsid w:val="0095796B"/>
    <w:rsid w:val="00957DBB"/>
    <w:rsid w:val="009750DC"/>
    <w:rsid w:val="00986344"/>
    <w:rsid w:val="009907A2"/>
    <w:rsid w:val="00992EBA"/>
    <w:rsid w:val="009A6419"/>
    <w:rsid w:val="009D12C5"/>
    <w:rsid w:val="009D14C7"/>
    <w:rsid w:val="009E2C3C"/>
    <w:rsid w:val="009F1728"/>
    <w:rsid w:val="00A033DF"/>
    <w:rsid w:val="00A14BFC"/>
    <w:rsid w:val="00A21389"/>
    <w:rsid w:val="00A40430"/>
    <w:rsid w:val="00A40994"/>
    <w:rsid w:val="00A40EC3"/>
    <w:rsid w:val="00A41891"/>
    <w:rsid w:val="00A438D9"/>
    <w:rsid w:val="00A52A1A"/>
    <w:rsid w:val="00A75B37"/>
    <w:rsid w:val="00A92317"/>
    <w:rsid w:val="00A93997"/>
    <w:rsid w:val="00A94AC7"/>
    <w:rsid w:val="00AB21B2"/>
    <w:rsid w:val="00AB66FE"/>
    <w:rsid w:val="00AD01EB"/>
    <w:rsid w:val="00AD4326"/>
    <w:rsid w:val="00AD4B5E"/>
    <w:rsid w:val="00AE2DA4"/>
    <w:rsid w:val="00AF5951"/>
    <w:rsid w:val="00AF5D1B"/>
    <w:rsid w:val="00B227F7"/>
    <w:rsid w:val="00B41258"/>
    <w:rsid w:val="00B531DD"/>
    <w:rsid w:val="00B56B4E"/>
    <w:rsid w:val="00B751A8"/>
    <w:rsid w:val="00B80CE6"/>
    <w:rsid w:val="00B87C31"/>
    <w:rsid w:val="00B92661"/>
    <w:rsid w:val="00BA2ABA"/>
    <w:rsid w:val="00BB6096"/>
    <w:rsid w:val="00BB7CCC"/>
    <w:rsid w:val="00BC0BEB"/>
    <w:rsid w:val="00BD54B1"/>
    <w:rsid w:val="00BD77D5"/>
    <w:rsid w:val="00BE1E7F"/>
    <w:rsid w:val="00BE7E25"/>
    <w:rsid w:val="00BF75F9"/>
    <w:rsid w:val="00C00895"/>
    <w:rsid w:val="00C13E51"/>
    <w:rsid w:val="00C16FE7"/>
    <w:rsid w:val="00C23DE4"/>
    <w:rsid w:val="00C27707"/>
    <w:rsid w:val="00C31C8D"/>
    <w:rsid w:val="00C36248"/>
    <w:rsid w:val="00C37B7F"/>
    <w:rsid w:val="00C40EC3"/>
    <w:rsid w:val="00C42B5A"/>
    <w:rsid w:val="00C539E4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748C"/>
    <w:rsid w:val="00C94D3F"/>
    <w:rsid w:val="00CB3681"/>
    <w:rsid w:val="00CE7919"/>
    <w:rsid w:val="00CF4ABA"/>
    <w:rsid w:val="00D062FC"/>
    <w:rsid w:val="00D10A12"/>
    <w:rsid w:val="00D1376E"/>
    <w:rsid w:val="00D14959"/>
    <w:rsid w:val="00D17BBC"/>
    <w:rsid w:val="00D2654D"/>
    <w:rsid w:val="00D302C8"/>
    <w:rsid w:val="00D32C65"/>
    <w:rsid w:val="00D37CE5"/>
    <w:rsid w:val="00D4341E"/>
    <w:rsid w:val="00D461D8"/>
    <w:rsid w:val="00D52098"/>
    <w:rsid w:val="00D55E4D"/>
    <w:rsid w:val="00D62EA4"/>
    <w:rsid w:val="00D644CE"/>
    <w:rsid w:val="00D651AF"/>
    <w:rsid w:val="00D65BFB"/>
    <w:rsid w:val="00D66C1B"/>
    <w:rsid w:val="00D72A47"/>
    <w:rsid w:val="00D751EB"/>
    <w:rsid w:val="00D96DA2"/>
    <w:rsid w:val="00DA1FC5"/>
    <w:rsid w:val="00DB15CE"/>
    <w:rsid w:val="00DB1A59"/>
    <w:rsid w:val="00DC4A1C"/>
    <w:rsid w:val="00DC71B2"/>
    <w:rsid w:val="00DD15EE"/>
    <w:rsid w:val="00DD2C47"/>
    <w:rsid w:val="00DD6A6F"/>
    <w:rsid w:val="00DD6C42"/>
    <w:rsid w:val="00DE193B"/>
    <w:rsid w:val="00DE3615"/>
    <w:rsid w:val="00DE6349"/>
    <w:rsid w:val="00DF63D3"/>
    <w:rsid w:val="00E130FD"/>
    <w:rsid w:val="00E15118"/>
    <w:rsid w:val="00E17687"/>
    <w:rsid w:val="00E258BE"/>
    <w:rsid w:val="00E507F5"/>
    <w:rsid w:val="00E52C55"/>
    <w:rsid w:val="00E56192"/>
    <w:rsid w:val="00E62708"/>
    <w:rsid w:val="00E633D8"/>
    <w:rsid w:val="00E67822"/>
    <w:rsid w:val="00EA19E1"/>
    <w:rsid w:val="00EA6E1E"/>
    <w:rsid w:val="00EB4B11"/>
    <w:rsid w:val="00EB5CAD"/>
    <w:rsid w:val="00EB697B"/>
    <w:rsid w:val="00ED5E88"/>
    <w:rsid w:val="00EF37DC"/>
    <w:rsid w:val="00EF7669"/>
    <w:rsid w:val="00F13CE5"/>
    <w:rsid w:val="00F1489B"/>
    <w:rsid w:val="00F15E33"/>
    <w:rsid w:val="00F17AF6"/>
    <w:rsid w:val="00F21956"/>
    <w:rsid w:val="00F320C9"/>
    <w:rsid w:val="00F46FD7"/>
    <w:rsid w:val="00F529E9"/>
    <w:rsid w:val="00F775F3"/>
    <w:rsid w:val="00F95B57"/>
    <w:rsid w:val="00FA3C40"/>
    <w:rsid w:val="00FA5FA4"/>
    <w:rsid w:val="00FA7F3D"/>
    <w:rsid w:val="00FD2A3F"/>
    <w:rsid w:val="00FD36D9"/>
    <w:rsid w:val="00FE19A5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A974D"/>
  <w15:docId w15:val="{9A56383E-4FA3-41ED-A85D-E1E8AAB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D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D38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07E5B-3BDC-4260-9FD0-18B41FCB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693</Words>
  <Characters>3953</Characters>
  <Application>Microsoft Office Word</Application>
  <DocSecurity>0</DocSecurity>
  <Lines>32</Lines>
  <Paragraphs>9</Paragraphs>
  <ScaleCrop>false</ScaleCrop>
  <Company>http://sdwm.org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164</cp:revision>
  <cp:lastPrinted>2017-11-07T08:53:00Z</cp:lastPrinted>
  <dcterms:created xsi:type="dcterms:W3CDTF">2017-02-14T08:37:00Z</dcterms:created>
  <dcterms:modified xsi:type="dcterms:W3CDTF">2019-04-10T07:22:00Z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