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AF" w:rsidRDefault="001839AF" w:rsidP="001839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839AF" w:rsidRDefault="001839AF" w:rsidP="001839AF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1839AF" w:rsidRDefault="001839AF" w:rsidP="001839A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一、速冻食品</w:t>
      </w:r>
    </w:p>
    <w:p w:rsidR="001839AF" w:rsidRDefault="001839AF" w:rsidP="001839A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839AF" w:rsidRDefault="001839AF" w:rsidP="001839A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</w:t>
      </w:r>
      <w:r>
        <w:rPr>
          <w:rFonts w:ascii="仿宋_GB2312" w:eastAsia="仿宋_GB2312" w:hAnsi="Calibri" w:cs="仿宋_GB2312"/>
          <w:sz w:val="32"/>
          <w:szCs w:val="32"/>
        </w:rPr>
        <w:t xml:space="preserve">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>
        <w:rPr>
          <w:rFonts w:ascii="仿宋_GB2312" w:eastAsia="仿宋_GB2312" w:hAnsi="Calibri" w:cs="仿宋_GB2312"/>
          <w:sz w:val="32"/>
          <w:szCs w:val="32"/>
        </w:rPr>
        <w:t>GB 19295-2011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速冻面米制品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839AF" w:rsidRDefault="001839AF" w:rsidP="001839A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82D7C" w:rsidRPr="001839AF" w:rsidRDefault="006D6309" w:rsidP="001839AF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1839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水饺、元宵、馄饨等生制</w:t>
      </w:r>
      <w:r w:rsidR="001839A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食品</w:t>
      </w:r>
      <w:r w:rsidR="001839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</w:t>
      </w:r>
      <w:r w:rsidR="001839AF">
        <w:rPr>
          <w:rFonts w:ascii="仿宋_GB2312" w:eastAsia="仿宋_GB2312" w:hAnsi="Calibri" w:cs="仿宋_GB2312" w:hint="eastAsia"/>
          <w:sz w:val="32"/>
          <w:szCs w:val="32"/>
        </w:rPr>
        <w:t>包括：过氧化值（以脂肪计）、糖精钠（以糖精计）。</w:t>
      </w:r>
    </w:p>
    <w:sectPr w:rsidR="00B82D7C" w:rsidRPr="001839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C4" w:rsidRDefault="006907C4">
      <w:r>
        <w:separator/>
      </w:r>
    </w:p>
  </w:endnote>
  <w:endnote w:type="continuationSeparator" w:id="0">
    <w:p w:rsidR="006907C4" w:rsidRDefault="0069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630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630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C4" w:rsidRDefault="006907C4">
      <w:r>
        <w:separator/>
      </w:r>
    </w:p>
  </w:footnote>
  <w:footnote w:type="continuationSeparator" w:id="0">
    <w:p w:rsidR="006907C4" w:rsidRDefault="0069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839AF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07C4"/>
    <w:rsid w:val="00697762"/>
    <w:rsid w:val="006A75CD"/>
    <w:rsid w:val="006B1412"/>
    <w:rsid w:val="006B42C3"/>
    <w:rsid w:val="006C2592"/>
    <w:rsid w:val="006C51EC"/>
    <w:rsid w:val="006C57F8"/>
    <w:rsid w:val="006D08FB"/>
    <w:rsid w:val="006D6309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5702E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D0D78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205</cp:revision>
  <cp:lastPrinted>2019-01-08T02:13:00Z</cp:lastPrinted>
  <dcterms:created xsi:type="dcterms:W3CDTF">2014-10-29T12:08:00Z</dcterms:created>
  <dcterms:modified xsi:type="dcterms:W3CDTF">2020-01-02T01:55:00Z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