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5D10CB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D10CB">
        <w:rPr>
          <w:rFonts w:ascii="Times New Roman" w:eastAsia="黑体" w:hAnsi="Times New Roman" w:cs="Times New Roman"/>
          <w:sz w:val="32"/>
          <w:szCs w:val="32"/>
        </w:rPr>
        <w:t>附件</w:t>
      </w:r>
      <w:r w:rsidRPr="005D10CB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5D10C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5D10CB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5D10CB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D10C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5D10CB" w:rsidRDefault="003A7D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D10CB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E336C9" w:rsidRPr="005D10CB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413C8B" w:rsidRPr="005D10CB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D10C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5D10C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2730-2015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）、《酱卤肉制品》（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5D10CB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D10CB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5D10C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腌腊肉制品检验项目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三甲胺氮、过氧化值（以脂肪计）、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N-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二甲基亚硝胺、亚硝酸盐（以亚硝酸钠计）、</w:t>
      </w:r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苯甲酸及其钠盐（以</w:t>
      </w:r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苯甲酸计）、山梨</w:t>
      </w:r>
      <w:proofErr w:type="gramStart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钾盐（以山梨酸计）、脱氢乙酸及其钠盐（以脱氢乙酸计）、防腐剂混合使用时各自用量占其最大使用量的比例之和、糖精钠（以糖精计）、胭脂红、氯霉素。</w:t>
      </w:r>
    </w:p>
    <w:p w:rsidR="00413C8B" w:rsidRPr="005D10C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proofErr w:type="gramStart"/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卤肉制品检验项目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钾盐（以山梨酸计）、脱氢乙酸及其钠盐（以脱氢乙酸计）、防腐剂混合使用时各自用量占其最大使用量的比例之和、胭脂红、糖精钠（以糖精计）、氯霉素、酸性</w:t>
      </w:r>
      <w:proofErr w:type="gramStart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413C8B" w:rsidRPr="005D10C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proofErr w:type="gramStart"/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熟肉干</w:t>
      </w:r>
      <w:proofErr w:type="gramEnd"/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制品检验项目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钾盐（以山梨酸计）、脱氢乙酸及其钠盐（以脱氢乙酸计）、防腐剂混合使用时各自用量占其最大使用量的比例之和、氯霉素、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5D10CB" w:rsidRDefault="005D10C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熏煮香肠火腿制品检验项目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计）、亚硝酸盐（以亚硝酸钠计）、</w:t>
      </w:r>
      <w:r w:rsidR="00E336C9" w:rsidRPr="005D10CB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</w:t>
      </w:r>
      <w:r w:rsidR="00E336C9" w:rsidRPr="005D10C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量占其最大使用量的比例之和、糖精钠（以糖精计）、氯霉素、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5D10CB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D10CB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5D10CB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5D10CB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5D10CB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D10C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743AFD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bookmarkStart w:id="0" w:name="_GoBack"/>
      <w:bookmarkEnd w:id="0"/>
      <w:r w:rsidRPr="005D10CB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Pr="0074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43AFD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4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43AF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5D10CB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D10CB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5D10CB" w:rsidRDefault="00B666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韭菜检验项目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硫磷、敌敌畏、毒死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、对硫磷、多菌灵、二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甲戊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灵、氟虫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腐霉利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、氯菊酯、氯氰菊酯和高效氯氰菊酯、氯唑磷、灭多威、内吸磷、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、水胺硫磷、锌硫磷、氧乐果、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B6666B" w:rsidRPr="005D10CB" w:rsidRDefault="005D10CB" w:rsidP="00B666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6666B" w:rsidRPr="005D10C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B6666B" w:rsidRPr="005D10CB">
        <w:rPr>
          <w:rFonts w:ascii="Times New Roman" w:eastAsia="仿宋_GB2312" w:hAnsi="Times New Roman" w:cs="Times New Roman" w:hint="eastAsia"/>
          <w:sz w:val="32"/>
          <w:szCs w:val="32"/>
        </w:rPr>
        <w:t>菠菜</w:t>
      </w:r>
      <w:r w:rsidR="00B6666B" w:rsidRPr="005D10CB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铅（以</w:t>
      </w:r>
      <w:r w:rsidR="00B6666B" w:rsidRPr="005D10CB">
        <w:rPr>
          <w:rFonts w:ascii="Times New Roman" w:eastAsia="仿宋_GB2312" w:hAnsi="Times New Roman"/>
          <w:sz w:val="32"/>
          <w:szCs w:val="32"/>
        </w:rPr>
        <w:t>Pb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B6666B" w:rsidRPr="005D10CB">
        <w:rPr>
          <w:rFonts w:ascii="Times New Roman" w:eastAsia="仿宋_GB2312" w:hAnsi="Times New Roman"/>
          <w:sz w:val="32"/>
          <w:szCs w:val="32"/>
        </w:rPr>
        <w:t>Cd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计）、阿维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lastRenderedPageBreak/>
        <w:t>菌素、</w:t>
      </w:r>
      <w:proofErr w:type="gramStart"/>
      <w:r w:rsidR="00B6666B" w:rsidRPr="005D10CB">
        <w:rPr>
          <w:rFonts w:ascii="Times New Roman" w:eastAsia="仿宋_GB2312" w:hAnsi="Times New Roman"/>
          <w:sz w:val="32"/>
          <w:szCs w:val="32"/>
        </w:rPr>
        <w:t>倍</w:t>
      </w:r>
      <w:proofErr w:type="gramEnd"/>
      <w:r w:rsidR="00B6666B" w:rsidRPr="005D10CB">
        <w:rPr>
          <w:rFonts w:ascii="Times New Roman" w:eastAsia="仿宋_GB2312" w:hAnsi="Times New Roman"/>
          <w:sz w:val="32"/>
          <w:szCs w:val="32"/>
        </w:rPr>
        <w:t>硫磷、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毒死</w:t>
      </w:r>
      <w:proofErr w:type="gramStart"/>
      <w:r w:rsidR="00B6666B" w:rsidRPr="005D10CB">
        <w:rPr>
          <w:rFonts w:ascii="Times New Roman" w:eastAsia="仿宋_GB2312" w:hAnsi="Times New Roman"/>
          <w:sz w:val="32"/>
          <w:szCs w:val="32"/>
        </w:rPr>
        <w:t>蜱</w:t>
      </w:r>
      <w:proofErr w:type="gramEnd"/>
      <w:r w:rsidR="00B6666B" w:rsidRPr="005D10CB">
        <w:rPr>
          <w:rFonts w:ascii="Times New Roman" w:eastAsia="仿宋_GB2312" w:hAnsi="Times New Roman"/>
          <w:sz w:val="32"/>
          <w:szCs w:val="32"/>
        </w:rPr>
        <w:t>、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二嗪磷、</w:t>
      </w:r>
      <w:r w:rsidR="00B6666B" w:rsidRPr="005D10CB">
        <w:rPr>
          <w:rFonts w:ascii="Times New Roman" w:eastAsia="仿宋_GB2312" w:hAnsi="Times New Roman"/>
          <w:sz w:val="32"/>
          <w:szCs w:val="32"/>
        </w:rPr>
        <w:t>伏杀硫磷、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氟虫</w:t>
      </w:r>
      <w:proofErr w:type="gramStart"/>
      <w:r w:rsidR="00B6666B" w:rsidRPr="005D10CB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B6666B" w:rsidRPr="005D10CB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="00B6666B" w:rsidRPr="005D10CB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="00B6666B" w:rsidRPr="005D10CB">
        <w:rPr>
          <w:rFonts w:ascii="Times New Roman" w:eastAsia="仿宋_GB2312" w:hAnsi="Times New Roman"/>
          <w:sz w:val="32"/>
          <w:szCs w:val="32"/>
        </w:rPr>
        <w:t>和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精</w:t>
      </w:r>
      <w:proofErr w:type="gramStart"/>
      <w:r w:rsidR="00B6666B" w:rsidRPr="005D10CB">
        <w:rPr>
          <w:rFonts w:ascii="Times New Roman" w:eastAsia="仿宋_GB2312" w:hAnsi="Times New Roman"/>
          <w:sz w:val="32"/>
          <w:szCs w:val="32"/>
        </w:rPr>
        <w:t>甲霜灵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、</w:t>
      </w:r>
      <w:r w:rsidR="00B6666B" w:rsidRPr="005D10CB">
        <w:rPr>
          <w:rFonts w:ascii="Times New Roman" w:eastAsia="仿宋_GB2312" w:hAnsi="Times New Roman"/>
          <w:sz w:val="32"/>
          <w:szCs w:val="32"/>
        </w:rPr>
        <w:t>克百</w:t>
      </w:r>
      <w:proofErr w:type="gramEnd"/>
      <w:r w:rsidR="00B6666B" w:rsidRPr="005D10CB">
        <w:rPr>
          <w:rFonts w:ascii="Times New Roman" w:eastAsia="仿宋_GB2312" w:hAnsi="Times New Roman"/>
          <w:sz w:val="32"/>
          <w:szCs w:val="32"/>
        </w:rPr>
        <w:t>威、</w:t>
      </w:r>
      <w:proofErr w:type="gramStart"/>
      <w:r w:rsidR="00B6666B" w:rsidRPr="005D10CB">
        <w:rPr>
          <w:rFonts w:ascii="Times New Roman" w:eastAsia="仿宋_GB2312" w:hAnsi="Times New Roman" w:hint="eastAsia"/>
          <w:sz w:val="32"/>
          <w:szCs w:val="32"/>
        </w:rPr>
        <w:t>硫线磷</w:t>
      </w:r>
      <w:proofErr w:type="gramEnd"/>
      <w:r w:rsidR="00B6666B" w:rsidRPr="005D10CB">
        <w:rPr>
          <w:rFonts w:ascii="Times New Roman" w:eastAsia="仿宋_GB2312" w:hAnsi="Times New Roman" w:hint="eastAsia"/>
          <w:sz w:val="32"/>
          <w:szCs w:val="32"/>
        </w:rPr>
        <w:t>、氯氰菊酯</w:t>
      </w:r>
      <w:r w:rsidR="00B6666B" w:rsidRPr="005D10CB">
        <w:rPr>
          <w:rFonts w:ascii="Times New Roman" w:eastAsia="仿宋_GB2312" w:hAnsi="Times New Roman"/>
          <w:sz w:val="32"/>
          <w:szCs w:val="32"/>
        </w:rPr>
        <w:t>和高效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氯氰</w:t>
      </w:r>
      <w:r w:rsidR="00B6666B" w:rsidRPr="005D10CB">
        <w:rPr>
          <w:rFonts w:ascii="Times New Roman" w:eastAsia="仿宋_GB2312" w:hAnsi="Times New Roman"/>
          <w:sz w:val="32"/>
          <w:szCs w:val="32"/>
        </w:rPr>
        <w:t>菊酯、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灭多威</w:t>
      </w:r>
      <w:r w:rsidR="00B6666B" w:rsidRPr="005D10CB">
        <w:rPr>
          <w:rFonts w:ascii="Times New Roman" w:eastAsia="仿宋_GB2312" w:hAnsi="Times New Roman"/>
          <w:sz w:val="32"/>
          <w:szCs w:val="32"/>
        </w:rPr>
        <w:t>、</w:t>
      </w:r>
      <w:r w:rsidR="00B6666B" w:rsidRPr="005D10CB">
        <w:rPr>
          <w:rFonts w:ascii="Times New Roman" w:eastAsia="仿宋_GB2312" w:hAnsi="Times New Roman" w:hint="eastAsia"/>
          <w:sz w:val="32"/>
          <w:szCs w:val="32"/>
        </w:rPr>
        <w:t>内吸磷</w:t>
      </w:r>
      <w:r w:rsidR="00B6666B" w:rsidRPr="005D10CB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="00B6666B" w:rsidRPr="005D10CB">
        <w:rPr>
          <w:rFonts w:ascii="Times New Roman" w:eastAsia="仿宋_GB2312" w:hAnsi="Times New Roman"/>
          <w:sz w:val="32"/>
          <w:szCs w:val="32"/>
        </w:rPr>
        <w:t>杀扑磷</w:t>
      </w:r>
      <w:proofErr w:type="gramEnd"/>
      <w:r w:rsidR="00B6666B" w:rsidRPr="005D10CB">
        <w:rPr>
          <w:rFonts w:ascii="Times New Roman" w:eastAsia="仿宋_GB2312" w:hAnsi="Times New Roman"/>
          <w:sz w:val="32"/>
          <w:szCs w:val="32"/>
        </w:rPr>
        <w:t>、水胺硫磷、氧乐果。</w:t>
      </w:r>
    </w:p>
    <w:p w:rsidR="00413C8B" w:rsidRPr="005D10CB" w:rsidRDefault="005D10C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普通白菜（小白菜、小油菜、青菜）检验项目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硫磷、丙溴磷、虫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螨腈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、虫酰肼、敌百虫、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、甲氨基阿维菌素苯甲酸盐、甲拌磷、久效磷、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、氯氰菊酯和高效氯氰菊酯、氯唑磷、灭多威、内吸磷、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413C8B" w:rsidRPr="005D10CB" w:rsidRDefault="005D10C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番茄检验项目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计）、阿维菌素、苯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酰菌胺、啶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氧菌酯、氟虫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菌酯、灭多威、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、双甲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菌酯、氧乐果、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乙霉威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酯。</w:t>
      </w:r>
    </w:p>
    <w:p w:rsidR="00413C8B" w:rsidRPr="005D10CB" w:rsidRDefault="005D10C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413C8B" w:rsidRPr="005D10CB" w:rsidRDefault="005D10C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6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5D10C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5D10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p w:rsidR="000C56F1" w:rsidRPr="000C56F1" w:rsidRDefault="000C56F1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0C56F1" w:rsidRPr="000C56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05" w:rsidRDefault="005A0905">
      <w:r>
        <w:separator/>
      </w:r>
    </w:p>
  </w:endnote>
  <w:endnote w:type="continuationSeparator" w:id="0">
    <w:p w:rsidR="005A0905" w:rsidRDefault="005A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1CA5C0C-3056-4600-8690-57D3BBC1B868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1A37639-3098-436E-8468-07720993E23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7C7C083-C8BD-4153-B120-447146DA6C4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EA442DB-A808-4AE0-8754-A35187147C0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588A7E9-54D9-4C52-8A2E-3FF4E1494A3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AFD" w:rsidRPr="00743AFD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05" w:rsidRDefault="005A0905">
      <w:r>
        <w:separator/>
      </w:r>
    </w:p>
  </w:footnote>
  <w:footnote w:type="continuationSeparator" w:id="0">
    <w:p w:rsidR="005A0905" w:rsidRDefault="005A0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263C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52C7"/>
    <w:rsid w:val="002B18FC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71DB2"/>
    <w:rsid w:val="003A4693"/>
    <w:rsid w:val="003A7DB6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557B9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17EC5"/>
    <w:rsid w:val="0053639A"/>
    <w:rsid w:val="0054011B"/>
    <w:rsid w:val="0054415C"/>
    <w:rsid w:val="0055399B"/>
    <w:rsid w:val="00560E37"/>
    <w:rsid w:val="005613C8"/>
    <w:rsid w:val="005714EA"/>
    <w:rsid w:val="0057600B"/>
    <w:rsid w:val="0058082F"/>
    <w:rsid w:val="00582770"/>
    <w:rsid w:val="00585BDB"/>
    <w:rsid w:val="00585CF3"/>
    <w:rsid w:val="00593DE8"/>
    <w:rsid w:val="005A0905"/>
    <w:rsid w:val="005C7890"/>
    <w:rsid w:val="005D03CC"/>
    <w:rsid w:val="005D10CB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B7B44"/>
    <w:rsid w:val="006C4D45"/>
    <w:rsid w:val="006D384D"/>
    <w:rsid w:val="006D4DBF"/>
    <w:rsid w:val="00700430"/>
    <w:rsid w:val="00701F89"/>
    <w:rsid w:val="00715E19"/>
    <w:rsid w:val="00734CCE"/>
    <w:rsid w:val="00743AFD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5C982-1C98-47D8-812A-F3D17C33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340</Words>
  <Characters>1941</Characters>
  <Application>Microsoft Office Word</Application>
  <DocSecurity>0</DocSecurity>
  <Lines>16</Lines>
  <Paragraphs>4</Paragraphs>
  <ScaleCrop>false</ScaleCrop>
  <Company>http://sdwm.org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74</cp:revision>
  <cp:lastPrinted>2017-11-07T08:53:00Z</cp:lastPrinted>
  <dcterms:created xsi:type="dcterms:W3CDTF">2017-02-14T08:37:00Z</dcterms:created>
  <dcterms:modified xsi:type="dcterms:W3CDTF">2020-02-19T07:18:00Z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