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312" w:beforeLines="100" w:after="312" w:afterLines="100"/>
        <w:jc w:val="center"/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</w:rPr>
        <w:t>不合格项目</w:t>
      </w: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  <w:lang w:eastAsia="zh-CN"/>
        </w:rPr>
        <w:t>小知识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320" w:firstLineChars="10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二氧化硫残留量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50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二氧化硫作为一种食品添加剂，具有漂白、防腐、抗氧化和杀菌等作用，被广泛应用于食品加工行业。在生产花茶过程中，使用二氧化硫可以改善产品的色泽，延长存储时间，少量二氧化硫进入人体不会对身体带来健康危害，但若过量食用会引起如恶心、呕吐等胃肠道反应。代用茶中不得使用二氧化硫，不符合标准的原因可能有个别生产者使用劣质原料以降低成本，其后为了提高产品色泽超范围使用二氧化硫；还有可能是为增加保质期，防止霉变生虫，违规对其进行二氧化硫熏蒸或添加。部分企业为了提升产品的外观品质，存在滥用焦亚硫酸钠造成二氧化硫超标的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50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2098" w:right="1417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24"/>
    <w:rsid w:val="001E2BD2"/>
    <w:rsid w:val="00366F32"/>
    <w:rsid w:val="00903B24"/>
    <w:rsid w:val="00B31496"/>
    <w:rsid w:val="00E96845"/>
    <w:rsid w:val="3E403308"/>
    <w:rsid w:val="46907BE3"/>
    <w:rsid w:val="4EB203C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263</Characters>
  <Lines>2</Lines>
  <Paragraphs>1</Paragraphs>
  <ScaleCrop>false</ScaleCrop>
  <LinksUpToDate>false</LinksUpToDate>
  <CharactersWithSpaces>307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2019-10-21T07:16:00Z</dcterms:created>
  <dc:creator>reascend</dc:creator>
  <cp:lastModifiedBy>赵丁钰【食品安全抽检监测处】</cp:lastModifiedBy>
  <dcterms:modified xsi:type="dcterms:W3CDTF">2020-03-06T03:37:34Z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