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648" w:rsidRDefault="002115A0">
      <w:pPr>
        <w:pStyle w:val="affffff0"/>
        <w:framePr w:wrap="around"/>
      </w:pPr>
      <w:r>
        <w:rPr>
          <w:rFonts w:ascii="Times New Roman"/>
        </w:rPr>
        <w:t>ICS</w:t>
      </w:r>
      <w:r>
        <w:rPr>
          <w:rFonts w:ascii="MS Mincho" w:eastAsia="MS Mincho" w:hAnsi="MS Mincho" w:cs="MS Mincho" w:hint="eastAsia"/>
        </w:rPr>
        <w:t> </w:t>
      </w:r>
      <w:bookmarkStart w:id="0" w:name="ICS"/>
      <w:r w:rsidR="00387C78">
        <w:fldChar w:fldCharType="begin">
          <w:ffData>
            <w:name w:val="ICS"/>
            <w:enabled/>
            <w:calcOnExit w:val="0"/>
            <w:helpText w:type="text" w:val="请输入正确的ICS号："/>
            <w:textInput>
              <w:default w:val="点击此处添加ICS号"/>
            </w:textInput>
          </w:ffData>
        </w:fldChar>
      </w:r>
      <w:r>
        <w:instrText xml:space="preserve"> FORMTEXT </w:instrText>
      </w:r>
      <w:r w:rsidR="00387C78">
        <w:fldChar w:fldCharType="separate"/>
      </w:r>
      <w:r>
        <w:rPr>
          <w:rFonts w:hint="eastAsia"/>
        </w:rPr>
        <w:t>点击此处添加ICS号</w:t>
      </w:r>
      <w:r w:rsidR="00387C78">
        <w:fldChar w:fldCharType="end"/>
      </w:r>
      <w:bookmarkEnd w:id="0"/>
    </w:p>
    <w:bookmarkStart w:id="1" w:name="WXFLH"/>
    <w:p w:rsidR="009A5648" w:rsidRDefault="00387C78">
      <w:pPr>
        <w:pStyle w:val="affffff0"/>
        <w:framePr w:wrap="around"/>
      </w:pPr>
      <w:r>
        <w:fldChar w:fldCharType="begin">
          <w:ffData>
            <w:name w:val="WXFLH"/>
            <w:enabled/>
            <w:calcOnExit w:val="0"/>
            <w:helpText w:type="text" w:val="请输入中国标准文献分类号："/>
            <w:textInput>
              <w:default w:val="点击此处添加中国标准文献分类号"/>
            </w:textInput>
          </w:ffData>
        </w:fldChar>
      </w:r>
      <w:r w:rsidR="002115A0">
        <w:instrText xml:space="preserve"> FORMTEXT </w:instrText>
      </w:r>
      <w:r>
        <w:fldChar w:fldCharType="separate"/>
      </w:r>
      <w:r w:rsidR="002115A0">
        <w:rPr>
          <w:rFonts w:hint="eastAsia"/>
        </w:rPr>
        <w:t>点击此处添加中国标准文献分类号</w:t>
      </w:r>
      <w:r>
        <w:fldChar w:fldCharType="end"/>
      </w:r>
      <w:bookmarkEnd w:id="1"/>
    </w:p>
    <w:tbl>
      <w:tblPr>
        <w:tblStyle w:val="afff3"/>
        <w:tblW w:w="9854" w:type="dxa"/>
        <w:tblLayout w:type="fixed"/>
        <w:tblLook w:val="04A0"/>
      </w:tblPr>
      <w:tblGrid>
        <w:gridCol w:w="9854"/>
      </w:tblGrid>
      <w:tr w:rsidR="009A5648">
        <w:tc>
          <w:tcPr>
            <w:tcW w:w="9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648" w:rsidRDefault="00387C78">
            <w:pPr>
              <w:pStyle w:val="affffff0"/>
              <w:framePr w:wrap="around"/>
            </w:pPr>
            <w:r>
              <w:pict>
                <v:rect id="BAH" o:spid="_x0000_s1026" style="position:absolute;margin-left:-5.25pt;margin-top:0;width:68.25pt;height:15.6pt;z-index:-251653120" o:gfxdata="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MiuL+zVAAAABwEAAA8AAAAAAAAAAQAg&#10;AAAAIgAAAGRycy9kb3ducmV2LnhtbFBLAQIUABQAAAAIAIdO4kAviVFPnwEAADADAAAOAAAAAAAA&#10;AAEAIAAAACQBAABkcnMvZTJvRG9jLnhtbFBLBQYAAAAABgAGAFkBAAA1BQAAAAA=&#10;" stroked="f"/>
              </w:pict>
            </w:r>
            <w:r>
              <w:fldChar w:fldCharType="begin">
                <w:ffData>
                  <w:name w:val="BAH"/>
                  <w:enabled/>
                  <w:calcOnExit w:val="0"/>
                  <w:textInput/>
                </w:ffData>
              </w:fldChar>
            </w:r>
            <w:bookmarkStart w:id="2" w:name="BAH"/>
            <w:r w:rsidR="002115A0">
              <w:instrText xml:space="preserve"> FORMTEXT </w:instrText>
            </w:r>
            <w:r>
              <w:fldChar w:fldCharType="separate"/>
            </w:r>
            <w:r w:rsidR="002115A0">
              <w:t>     </w:t>
            </w:r>
            <w:r>
              <w:fldChar w:fldCharType="end"/>
            </w:r>
            <w:bookmarkEnd w:id="2"/>
          </w:p>
        </w:tc>
      </w:tr>
    </w:tbl>
    <w:p w:rsidR="009A5648" w:rsidRDefault="002115A0">
      <w:pPr>
        <w:pStyle w:val="afffff5"/>
        <w:framePr w:wrap="around"/>
      </w:pPr>
      <w:r>
        <w:t>DB</w:t>
      </w:r>
      <w:bookmarkStart w:id="3" w:name="c3"/>
      <w:r w:rsidR="00387C78">
        <w:fldChar w:fldCharType="begin">
          <w:ffData>
            <w:name w:val="c3"/>
            <w:enabled/>
            <w:calcOnExit w:val="0"/>
            <w:entryMacro w:val="ShowHelp16"/>
            <w:textInput>
              <w:maxLength w:val="2"/>
            </w:textInput>
          </w:ffData>
        </w:fldChar>
      </w:r>
      <w:r>
        <w:instrText xml:space="preserve"> FORMTEXT </w:instrText>
      </w:r>
      <w:r w:rsidR="00387C78">
        <w:fldChar w:fldCharType="separate"/>
      </w:r>
      <w:r>
        <w:rPr>
          <w:rFonts w:hint="eastAsia"/>
        </w:rPr>
        <w:t>36</w:t>
      </w:r>
      <w:r w:rsidR="00387C78">
        <w:fldChar w:fldCharType="end"/>
      </w:r>
      <w:bookmarkEnd w:id="3"/>
    </w:p>
    <w:bookmarkStart w:id="4" w:name="c4"/>
    <w:p w:rsidR="009A5648" w:rsidRDefault="00387C78">
      <w:pPr>
        <w:pStyle w:val="afffff6"/>
        <w:framePr w:wrap="around"/>
      </w:pPr>
      <w:r>
        <w:fldChar w:fldCharType="begin">
          <w:ffData>
            <w:name w:val="c4"/>
            <w:enabled/>
            <w:calcOnExit w:val="0"/>
            <w:entryMacro w:val="showhelp12"/>
            <w:textInput/>
          </w:ffData>
        </w:fldChar>
      </w:r>
      <w:r w:rsidR="002115A0">
        <w:instrText xml:space="preserve"> FORMTEXT </w:instrText>
      </w:r>
      <w:r>
        <w:fldChar w:fldCharType="separate"/>
      </w:r>
      <w:r w:rsidR="002115A0">
        <w:rPr>
          <w:rFonts w:hint="eastAsia"/>
        </w:rPr>
        <w:t>江西省</w:t>
      </w:r>
      <w:r>
        <w:fldChar w:fldCharType="end"/>
      </w:r>
      <w:bookmarkEnd w:id="4"/>
      <w:r w:rsidR="002115A0">
        <w:rPr>
          <w:rFonts w:hint="eastAsia"/>
        </w:rPr>
        <w:t>地方标准</w:t>
      </w:r>
    </w:p>
    <w:p w:rsidR="009A5648" w:rsidRDefault="002115A0">
      <w:pPr>
        <w:pStyle w:val="21"/>
        <w:framePr w:wrap="around"/>
      </w:pPr>
      <w:r>
        <w:rPr>
          <w:rFonts w:ascii="Times New Roman"/>
        </w:rPr>
        <w:t xml:space="preserve">DB </w:t>
      </w:r>
      <w:bookmarkStart w:id="5" w:name="StdNo0"/>
      <w:r w:rsidR="00387C78">
        <w:fldChar w:fldCharType="begin">
          <w:ffData>
            <w:name w:val="StdNo0"/>
            <w:enabled/>
            <w:calcOnExit w:val="0"/>
            <w:textInput>
              <w:default w:val="XX"/>
              <w:maxLength w:val="2"/>
            </w:textInput>
          </w:ffData>
        </w:fldChar>
      </w:r>
      <w:r>
        <w:instrText xml:space="preserve"> FORMTEXT </w:instrText>
      </w:r>
      <w:r w:rsidR="00387C78">
        <w:fldChar w:fldCharType="separate"/>
      </w:r>
      <w:r>
        <w:rPr>
          <w:rFonts w:hint="eastAsia"/>
        </w:rPr>
        <w:t>36</w:t>
      </w:r>
      <w:r w:rsidR="00387C78">
        <w:fldChar w:fldCharType="end"/>
      </w:r>
      <w:bookmarkEnd w:id="5"/>
      <w:r>
        <w:t xml:space="preserve">/ </w:t>
      </w:r>
      <w:bookmarkStart w:id="6" w:name="StdNo1"/>
      <w:r w:rsidR="00387C78">
        <w:fldChar w:fldCharType="begin">
          <w:ffData>
            <w:name w:val="StdNo1"/>
            <w:enabled/>
            <w:calcOnExit w:val="0"/>
            <w:textInput>
              <w:default w:val="XXXXX"/>
            </w:textInput>
          </w:ffData>
        </w:fldChar>
      </w:r>
      <w:r>
        <w:instrText xml:space="preserve"> FORMTEXT </w:instrText>
      </w:r>
      <w:r w:rsidR="00387C78">
        <w:fldChar w:fldCharType="separate"/>
      </w:r>
      <w:r>
        <w:t>T</w:t>
      </w:r>
      <w:r w:rsidR="00387C78">
        <w:fldChar w:fldCharType="end"/>
      </w:r>
      <w:bookmarkEnd w:id="6"/>
      <w:r>
        <w:t>—</w:t>
      </w:r>
      <w:bookmarkStart w:id="7" w:name="StdNo2"/>
      <w:r w:rsidR="00387C78">
        <w:fldChar w:fldCharType="begin">
          <w:ffData>
            <w:name w:val="StdNo2"/>
            <w:enabled/>
            <w:calcOnExit w:val="0"/>
            <w:textInput>
              <w:default w:val="XXXX"/>
              <w:maxLength w:val="4"/>
            </w:textInput>
          </w:ffData>
        </w:fldChar>
      </w:r>
      <w:r>
        <w:instrText xml:space="preserve"> FORMTEXT </w:instrText>
      </w:r>
      <w:r w:rsidR="00387C78">
        <w:fldChar w:fldCharType="separate"/>
      </w:r>
      <w:r>
        <w:t>XXXX</w:t>
      </w:r>
      <w:r w:rsidR="00387C78">
        <w:fldChar w:fldCharType="end"/>
      </w:r>
      <w:bookmarkEnd w:id="7"/>
    </w:p>
    <w:tbl>
      <w:tblPr>
        <w:tblStyle w:val="afff3"/>
        <w:tblW w:w="9356" w:type="dxa"/>
        <w:tblLayout w:type="fixed"/>
        <w:tblLook w:val="04A0"/>
      </w:tblPr>
      <w:tblGrid>
        <w:gridCol w:w="9356"/>
      </w:tblGrid>
      <w:tr w:rsidR="009A5648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bookmarkStart w:id="8" w:name="DT"/>
          <w:p w:rsidR="009A5648" w:rsidRDefault="00387C78">
            <w:pPr>
              <w:pStyle w:val="affff3"/>
              <w:framePr w:wrap="around"/>
            </w:pPr>
            <w:r>
              <w:fldChar w:fldCharType="begin">
                <w:ffData>
                  <w:name w:val="DT"/>
                  <w:enabled/>
                  <w:calcOnExit w:val="0"/>
                  <w:entryMacro w:val="ShowHelp4"/>
                  <w:textInput/>
                </w:ffData>
              </w:fldChar>
            </w:r>
            <w:r w:rsidR="002115A0">
              <w:instrText xml:space="preserve"> FORMTEXT </w:instrText>
            </w:r>
            <w:r>
              <w:fldChar w:fldCharType="separate"/>
            </w:r>
            <w:r w:rsidR="002115A0">
              <w:t>     </w:t>
            </w:r>
            <w:r>
              <w:fldChar w:fldCharType="end"/>
            </w:r>
            <w:bookmarkEnd w:id="8"/>
          </w:p>
        </w:tc>
      </w:tr>
    </w:tbl>
    <w:p w:rsidR="009A5648" w:rsidRDefault="009A5648">
      <w:pPr>
        <w:pStyle w:val="21"/>
        <w:framePr w:wrap="around"/>
      </w:pPr>
    </w:p>
    <w:p w:rsidR="009A5648" w:rsidRDefault="009A5648">
      <w:pPr>
        <w:pStyle w:val="21"/>
        <w:framePr w:wrap="around"/>
      </w:pPr>
    </w:p>
    <w:bookmarkStart w:id="9" w:name="StdName"/>
    <w:p w:rsidR="009A5648" w:rsidRDefault="00387C78">
      <w:pPr>
        <w:pStyle w:val="affff4"/>
        <w:framePr w:wrap="around"/>
      </w:pPr>
      <w:r>
        <w:fldChar w:fldCharType="begin">
          <w:ffData>
            <w:name w:val="StdName"/>
            <w:enabled/>
            <w:calcOnExit w:val="0"/>
            <w:textInput>
              <w:default w:val="点击此处添加标准名称"/>
            </w:textInput>
          </w:ffData>
        </w:fldChar>
      </w:r>
      <w:r w:rsidR="002115A0">
        <w:instrText xml:space="preserve"> FORMTEXT </w:instrText>
      </w:r>
      <w:r>
        <w:fldChar w:fldCharType="separate"/>
      </w:r>
      <w:r w:rsidR="0047044B" w:rsidRPr="0047044B">
        <w:rPr>
          <w:rFonts w:hint="eastAsia"/>
        </w:rPr>
        <w:t>油</w:t>
      </w:r>
      <w:r w:rsidR="002115A0">
        <w:rPr>
          <w:rFonts w:hint="eastAsia"/>
        </w:rPr>
        <w:t>稻稻三熟制油菜机械化生产技术规程</w:t>
      </w:r>
      <w:r>
        <w:fldChar w:fldCharType="end"/>
      </w:r>
      <w:bookmarkEnd w:id="9"/>
    </w:p>
    <w:bookmarkStart w:id="10" w:name="StdEnglishName"/>
    <w:p w:rsidR="009A5648" w:rsidRDefault="00387C78">
      <w:pPr>
        <w:pStyle w:val="affff5"/>
        <w:framePr w:wrap="around"/>
      </w:pPr>
      <w:r>
        <w:fldChar w:fldCharType="begin">
          <w:ffData>
            <w:name w:val="StdEnglishName"/>
            <w:enabled/>
            <w:calcOnExit w:val="0"/>
            <w:textInput>
              <w:default w:val="点击此处添加标准英文译名"/>
            </w:textInput>
          </w:ffData>
        </w:fldChar>
      </w:r>
      <w:r w:rsidR="002115A0">
        <w:instrText xml:space="preserve"> FORMTEXT </w:instrText>
      </w:r>
      <w:r>
        <w:fldChar w:fldCharType="separate"/>
      </w:r>
      <w:r w:rsidR="00652926" w:rsidRPr="00652926">
        <w:t>Technique procedure</w:t>
      </w:r>
      <w:r w:rsidR="002115A0">
        <w:t xml:space="preserve"> for </w:t>
      </w:r>
      <w:r w:rsidR="00652926">
        <w:rPr>
          <w:rFonts w:hint="eastAsia"/>
        </w:rPr>
        <w:t>m</w:t>
      </w:r>
      <w:r w:rsidR="002115A0">
        <w:t xml:space="preserve">echanized </w:t>
      </w:r>
      <w:r w:rsidR="00652926">
        <w:rPr>
          <w:rFonts w:hint="eastAsia"/>
        </w:rPr>
        <w:t>p</w:t>
      </w:r>
      <w:r w:rsidR="002115A0">
        <w:t xml:space="preserve">roduction of Jiangxi </w:t>
      </w:r>
      <w:r w:rsidR="002115A0">
        <w:rPr>
          <w:rFonts w:hint="eastAsia"/>
        </w:rPr>
        <w:t>o</w:t>
      </w:r>
      <w:r w:rsidR="002115A0">
        <w:t xml:space="preserve">ilseed </w:t>
      </w:r>
      <w:r w:rsidR="00652926">
        <w:rPr>
          <w:rFonts w:hint="eastAsia"/>
        </w:rPr>
        <w:t>r</w:t>
      </w:r>
      <w:r w:rsidR="002115A0">
        <w:t xml:space="preserve">ape </w:t>
      </w:r>
      <w:r w:rsidR="00652926">
        <w:rPr>
          <w:rFonts w:hint="eastAsia"/>
        </w:rPr>
        <w:t>u</w:t>
      </w:r>
      <w:r w:rsidR="002115A0">
        <w:t xml:space="preserve">nder </w:t>
      </w:r>
      <w:r w:rsidR="00652926">
        <w:rPr>
          <w:rFonts w:hint="eastAsia"/>
        </w:rPr>
        <w:t>r</w:t>
      </w:r>
      <w:r w:rsidR="002115A0">
        <w:rPr>
          <w:rFonts w:hint="eastAsia"/>
        </w:rPr>
        <w:t>ice-r</w:t>
      </w:r>
      <w:r w:rsidR="002115A0">
        <w:t xml:space="preserve">ice–oilseed </w:t>
      </w:r>
      <w:r w:rsidR="00652926">
        <w:rPr>
          <w:rFonts w:hint="eastAsia"/>
        </w:rPr>
        <w:t>r</w:t>
      </w:r>
      <w:r w:rsidR="002115A0">
        <w:t xml:space="preserve">ape </w:t>
      </w:r>
      <w:r w:rsidR="00652926">
        <w:rPr>
          <w:rFonts w:hint="eastAsia"/>
        </w:rPr>
        <w:t>c</w:t>
      </w:r>
      <w:r w:rsidR="002115A0">
        <w:t xml:space="preserve">ropping </w:t>
      </w:r>
      <w:r w:rsidR="00652926">
        <w:rPr>
          <w:rFonts w:hint="eastAsia"/>
        </w:rPr>
        <w:t>s</w:t>
      </w:r>
      <w:r w:rsidR="002115A0">
        <w:t>ystem</w:t>
      </w:r>
      <w:r>
        <w:fldChar w:fldCharType="end"/>
      </w:r>
      <w:bookmarkEnd w:id="10"/>
    </w:p>
    <w:bookmarkStart w:id="11" w:name="YZBS"/>
    <w:p w:rsidR="009A5648" w:rsidRDefault="00387C78">
      <w:pPr>
        <w:pStyle w:val="affff6"/>
        <w:framePr w:wrap="around"/>
      </w:pPr>
      <w:r>
        <w:fldChar w:fldCharType="begin">
          <w:ffData>
            <w:name w:val="YZBS"/>
            <w:enabled/>
            <w:calcOnExit w:val="0"/>
            <w:textInput>
              <w:default w:val="点击此处添加与国际标准一致性程度的标识"/>
            </w:textInput>
          </w:ffData>
        </w:fldChar>
      </w:r>
      <w:r w:rsidR="002115A0">
        <w:instrText xml:space="preserve"> FORMTEXT </w:instrText>
      </w:r>
      <w:r>
        <w:fldChar w:fldCharType="separate"/>
      </w:r>
      <w:r w:rsidR="002115A0">
        <w:rPr>
          <w:rFonts w:hint="eastAsia"/>
        </w:rPr>
        <w:t>点击此处添加与国际标准一致性程度的标识</w:t>
      </w:r>
      <w:r>
        <w:fldChar w:fldCharType="end"/>
      </w:r>
      <w:bookmarkEnd w:id="11"/>
    </w:p>
    <w:tbl>
      <w:tblPr>
        <w:tblStyle w:val="afff3"/>
        <w:tblW w:w="9855" w:type="dxa"/>
        <w:tblLayout w:type="fixed"/>
        <w:tblLook w:val="04A0"/>
      </w:tblPr>
      <w:tblGrid>
        <w:gridCol w:w="9855"/>
      </w:tblGrid>
      <w:tr w:rsidR="009A5648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648" w:rsidRDefault="00387C78">
            <w:pPr>
              <w:pStyle w:val="affff7"/>
              <w:framePr w:wrap="around"/>
            </w:pPr>
            <w:r>
              <w:pict>
                <v:rect id="RQ" o:spid="_x0000_s1031" style="position:absolute;left:0;text-align:left;margin-left:173.3pt;margin-top:337.15pt;width:150pt;height:20pt;z-index:-251654144" o:gfxdata="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" stroked="f">
                  <w10:anchorlock/>
                </v:rect>
              </w:pict>
            </w:r>
            <w:r>
              <w:fldChar w:fldCharType="begin">
                <w:ffData>
                  <w:name w:val="LB"/>
                  <w:enabled/>
                  <w:calcOnExit w:val="0"/>
                  <w:ddList>
                    <w:listEntry w:val="文稿版次选择"/>
                    <w:listEntry w:val="（工作组讨论稿）"/>
                    <w:listEntry w:val="（征求意见稿）"/>
                    <w:listEntry w:val="（送审讨论稿）"/>
                    <w:listEntry w:val="（送审稿）"/>
                    <w:listEntry w:val="（报批稿）"/>
                  </w:ddList>
                </w:ffData>
              </w:fldChar>
            </w:r>
            <w:bookmarkStart w:id="12" w:name="LB"/>
            <w:r w:rsidR="002115A0"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2"/>
          </w:p>
        </w:tc>
      </w:tr>
      <w:bookmarkStart w:id="13" w:name="WCRQ"/>
      <w:tr w:rsidR="009A5648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A5648" w:rsidRDefault="00387C78">
            <w:pPr>
              <w:pStyle w:val="affff8"/>
              <w:framePr w:wrap="around"/>
            </w:pPr>
            <w:r>
              <w:fldChar w:fldCharType="begin">
                <w:ffData>
                  <w:name w:val="WCRQ"/>
                  <w:enabled/>
                  <w:calcOnExit w:val="0"/>
                  <w:textInput/>
                </w:ffData>
              </w:fldChar>
            </w:r>
            <w:r w:rsidR="002115A0">
              <w:instrText xml:space="preserve"> FORMTEXT </w:instrText>
            </w:r>
            <w:r>
              <w:fldChar w:fldCharType="separate"/>
            </w:r>
            <w:r w:rsidR="002115A0">
              <w:t>     </w:t>
            </w:r>
            <w:r>
              <w:fldChar w:fldCharType="end"/>
            </w:r>
            <w:bookmarkEnd w:id="13"/>
          </w:p>
        </w:tc>
      </w:tr>
    </w:tbl>
    <w:bookmarkStart w:id="14" w:name="FY"/>
    <w:p w:rsidR="009A5648" w:rsidRDefault="00387C78">
      <w:pPr>
        <w:pStyle w:val="affffff5"/>
        <w:framePr w:wrap="around"/>
      </w:pPr>
      <w:r>
        <w:rPr>
          <w:rFonts w:ascii="黑体"/>
        </w:rPr>
        <w:fldChar w:fldCharType="begin">
          <w:ffData>
            <w:name w:val="FY"/>
            <w:enabled/>
            <w:calcOnExit w:val="0"/>
            <w:entryMacro w:val="ShowHelp8"/>
            <w:textInput>
              <w:default w:val="XXXX"/>
              <w:maxLength w:val="4"/>
            </w:textInput>
          </w:ffData>
        </w:fldChar>
      </w:r>
      <w:r w:rsidR="002115A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2115A0">
        <w:rPr>
          <w:rFonts w:ascii="黑体"/>
        </w:rPr>
        <w:t>XXXX</w:t>
      </w:r>
      <w:r>
        <w:rPr>
          <w:rFonts w:ascii="黑体"/>
        </w:rPr>
        <w:fldChar w:fldCharType="end"/>
      </w:r>
      <w:bookmarkEnd w:id="14"/>
      <w:r w:rsidR="002115A0">
        <w:t xml:space="preserve"> </w:t>
      </w:r>
      <w:r w:rsidR="002115A0">
        <w:rPr>
          <w:rFonts w:ascii="黑体"/>
        </w:rPr>
        <w:t>-</w:t>
      </w:r>
      <w:r w:rsidR="002115A0">
        <w:t xml:space="preserve"> </w:t>
      </w:r>
      <w:r>
        <w:rPr>
          <w:rFonts w:ascii="黑体"/>
        </w:rPr>
        <w:fldChar w:fldCharType="begin">
          <w:ffData>
            <w:name w:val="FM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2115A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2115A0">
        <w:rPr>
          <w:rFonts w:ascii="黑体"/>
        </w:rPr>
        <w:t>XX</w:t>
      </w:r>
      <w:r>
        <w:rPr>
          <w:rFonts w:ascii="黑体"/>
        </w:rPr>
        <w:fldChar w:fldCharType="end"/>
      </w:r>
      <w:r w:rsidR="002115A0">
        <w:t xml:space="preserve"> </w:t>
      </w:r>
      <w:r w:rsidR="002115A0">
        <w:rPr>
          <w:rFonts w:ascii="黑体"/>
        </w:rPr>
        <w:t>-</w:t>
      </w:r>
      <w:r w:rsidR="002115A0">
        <w:t xml:space="preserve"> </w:t>
      </w:r>
      <w:bookmarkStart w:id="15" w:name="FD"/>
      <w:r>
        <w:rPr>
          <w:rFonts w:ascii="黑体"/>
        </w:rPr>
        <w:fldChar w:fldCharType="begin">
          <w:ffData>
            <w:name w:val="FD"/>
            <w:enabled/>
            <w:calcOnExit w:val="0"/>
            <w:entryMacro w:val="ShowHelp8"/>
            <w:textInput>
              <w:default w:val="XX"/>
              <w:maxLength w:val="2"/>
            </w:textInput>
          </w:ffData>
        </w:fldChar>
      </w:r>
      <w:r w:rsidR="002115A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2115A0">
        <w:rPr>
          <w:rFonts w:ascii="黑体"/>
        </w:rPr>
        <w:t>XX</w:t>
      </w:r>
      <w:r>
        <w:rPr>
          <w:rFonts w:ascii="黑体"/>
        </w:rPr>
        <w:fldChar w:fldCharType="end"/>
      </w:r>
      <w:bookmarkEnd w:id="15"/>
      <w:r w:rsidR="002115A0">
        <w:rPr>
          <w:rFonts w:hint="eastAsia"/>
        </w:rPr>
        <w:t>发布</w:t>
      </w:r>
      <w:r>
        <w:pict>
          <v:line id="直线 10" o:spid="_x0000_s1030" style="position:absolute;z-index:251658240;mso-position-horizontal-relative:text;mso-position-vertical-relative:page" from="-.05pt,728.5pt" to="481.85pt,728.5pt" o:gfxdata="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JYdrPNYAAAALAQAADwAAAAAAAAABACAAAAAiAAAA&#10;ZHJzL2Rvd25yZXYueG1sUEsBAhQAFAAAAAgAh07iQNZborPQAQAAnAMAAA4AAAAAAAAAAQAgAAAA&#10;JQEAAGRycy9lMm9Eb2MueG1sUEsFBgAAAAAGAAYAWQEAAGcFAAAAAA==&#10;">
            <w10:wrap anchory="page"/>
            <w10:anchorlock/>
          </v:line>
        </w:pict>
      </w:r>
    </w:p>
    <w:bookmarkStart w:id="16" w:name="SY"/>
    <w:p w:rsidR="009A5648" w:rsidRDefault="00387C78">
      <w:pPr>
        <w:pStyle w:val="affffff6"/>
        <w:framePr w:wrap="around"/>
      </w:pPr>
      <w:r>
        <w:rPr>
          <w:rFonts w:ascii="黑体"/>
        </w:rPr>
        <w:fldChar w:fldCharType="begin">
          <w:ffData>
            <w:name w:val="SY"/>
            <w:enabled/>
            <w:calcOnExit w:val="0"/>
            <w:entryMacro w:val="ShowHelp9"/>
            <w:textInput>
              <w:default w:val="XXXX"/>
              <w:maxLength w:val="4"/>
            </w:textInput>
          </w:ffData>
        </w:fldChar>
      </w:r>
      <w:r w:rsidR="002115A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2115A0">
        <w:rPr>
          <w:rFonts w:ascii="黑体"/>
        </w:rPr>
        <w:t>XXXX</w:t>
      </w:r>
      <w:r>
        <w:rPr>
          <w:rFonts w:ascii="黑体"/>
        </w:rPr>
        <w:fldChar w:fldCharType="end"/>
      </w:r>
      <w:bookmarkEnd w:id="16"/>
      <w:r w:rsidR="002115A0">
        <w:t xml:space="preserve"> </w:t>
      </w:r>
      <w:r w:rsidR="002115A0">
        <w:rPr>
          <w:rFonts w:ascii="黑体"/>
        </w:rPr>
        <w:t>-</w:t>
      </w:r>
      <w:r w:rsidR="002115A0">
        <w:t xml:space="preserve"> </w:t>
      </w:r>
      <w:bookmarkStart w:id="17" w:name="SM"/>
      <w:r>
        <w:rPr>
          <w:rFonts w:ascii="黑体"/>
        </w:rPr>
        <w:fldChar w:fldCharType="begin">
          <w:ffData>
            <w:name w:val="SM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2115A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2115A0">
        <w:rPr>
          <w:rFonts w:ascii="黑体"/>
        </w:rPr>
        <w:t>XX</w:t>
      </w:r>
      <w:r>
        <w:rPr>
          <w:rFonts w:ascii="黑体"/>
        </w:rPr>
        <w:fldChar w:fldCharType="end"/>
      </w:r>
      <w:bookmarkEnd w:id="17"/>
      <w:r w:rsidR="002115A0">
        <w:t xml:space="preserve"> </w:t>
      </w:r>
      <w:r w:rsidR="002115A0">
        <w:rPr>
          <w:rFonts w:ascii="黑体"/>
        </w:rPr>
        <w:t>-</w:t>
      </w:r>
      <w:r w:rsidR="002115A0">
        <w:t xml:space="preserve"> </w:t>
      </w:r>
      <w:bookmarkStart w:id="18" w:name="SD"/>
      <w:r>
        <w:rPr>
          <w:rFonts w:ascii="黑体"/>
        </w:rPr>
        <w:fldChar w:fldCharType="begin">
          <w:ffData>
            <w:name w:val="SD"/>
            <w:enabled/>
            <w:calcOnExit w:val="0"/>
            <w:entryMacro w:val="ShowHelp9"/>
            <w:textInput>
              <w:default w:val="XX"/>
              <w:maxLength w:val="2"/>
            </w:textInput>
          </w:ffData>
        </w:fldChar>
      </w:r>
      <w:r w:rsidR="002115A0">
        <w:rPr>
          <w:rFonts w:ascii="黑体"/>
        </w:rPr>
        <w:instrText xml:space="preserve"> FORMTEXT </w:instrText>
      </w:r>
      <w:r>
        <w:rPr>
          <w:rFonts w:ascii="黑体"/>
        </w:rPr>
      </w:r>
      <w:r>
        <w:rPr>
          <w:rFonts w:ascii="黑体"/>
        </w:rPr>
        <w:fldChar w:fldCharType="separate"/>
      </w:r>
      <w:r w:rsidR="002115A0">
        <w:rPr>
          <w:rFonts w:ascii="黑体"/>
        </w:rPr>
        <w:t>XX</w:t>
      </w:r>
      <w:r>
        <w:rPr>
          <w:rFonts w:ascii="黑体"/>
        </w:rPr>
        <w:fldChar w:fldCharType="end"/>
      </w:r>
      <w:bookmarkEnd w:id="18"/>
      <w:r w:rsidR="002115A0">
        <w:rPr>
          <w:rFonts w:hint="eastAsia"/>
        </w:rPr>
        <w:t>实施</w:t>
      </w:r>
    </w:p>
    <w:p w:rsidR="009A5648" w:rsidRDefault="00387C78">
      <w:pPr>
        <w:pStyle w:val="afffff7"/>
        <w:framePr w:wrap="around"/>
      </w:pPr>
      <w:bookmarkStart w:id="19" w:name="fm"/>
      <w:r>
        <w:rPr>
          <w:w w:val="100"/>
        </w:rPr>
        <w:pict>
          <v:rect id="LB" o:spid="_x0000_s1029" style="position:absolute;left:0;text-align:left;margin-left:142.55pt;margin-top:-310.45pt;width:100pt;height:24pt;z-index:-251655168" o:gfxdata="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Pm17tbZAAAADQEAAA8AAAAAAAAAAQAg&#10;AAAAIgAAAGRycy9kb3ducmV2LnhtbFBLAQIUABQAAAAIAIdO4kAYGF3BmwEAADADAAAOAAAAAAAA&#10;AAEAIAAAACgBAABkcnMvZTJvRG9jLnhtbFBLBQYAAAAABgAGAFkBAAA1BQAAAAA=&#10;" stroked="f"/>
        </w:pict>
      </w:r>
      <w:r>
        <w:rPr>
          <w:w w:val="100"/>
        </w:rPr>
        <w:pict>
          <v:rect id="DT" o:spid="_x0000_s1028" style="position:absolute;left:0;text-align:left;margin-left:347.55pt;margin-top:-585.45pt;width:90pt;height:18pt;z-index:-251656192" o:gfxdata="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" stroked="f"/>
        </w:pict>
      </w:r>
      <w:r>
        <w:rPr>
          <w:w w:val="100"/>
        </w:rPr>
        <w:pict>
          <v:line id="直线 11" o:spid="_x0000_s1027" style="position:absolute;left:0;text-align:left;z-index:251659264" from="-36.6pt,-552.85pt" to="445.3pt,-552.85pt" o:gfxdata="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DslkaDYAAAADwEAAA8AAAAAAAAAAQAgAAAA&#10;IgAAAGRycy9kb3ducmV2LnhtbFBLAQIUABQAAAAIAIdO4kBrL2A/0gEAAJwDAAAOAAAAAAAAAAEA&#10;IAAAACcBAABkcnMvZTJvRG9jLnhtbFBLBQYAAAAABgAGAFkBAABrBQAAAAA=&#10;"/>
        </w:pict>
      </w:r>
      <w:r>
        <w:fldChar w:fldCharType="begin">
          <w:ffData>
            <w:name w:val="fm"/>
            <w:enabled/>
            <w:calcOnExit w:val="0"/>
            <w:textInput/>
          </w:ffData>
        </w:fldChar>
      </w:r>
      <w:r w:rsidR="002115A0">
        <w:instrText xml:space="preserve"> FORMTEXT </w:instrText>
      </w:r>
      <w:r>
        <w:fldChar w:fldCharType="separate"/>
      </w:r>
      <w:r w:rsidR="00CF6397" w:rsidRPr="00CF6397">
        <w:rPr>
          <w:rFonts w:hint="eastAsia"/>
        </w:rPr>
        <w:t>江西省市场监督管理局</w:t>
      </w:r>
      <w:r>
        <w:fldChar w:fldCharType="end"/>
      </w:r>
      <w:bookmarkEnd w:id="19"/>
      <w:r w:rsidR="002115A0">
        <w:t>   </w:t>
      </w:r>
      <w:r w:rsidR="002115A0">
        <w:rPr>
          <w:rStyle w:val="affffff7"/>
          <w:rFonts w:hint="eastAsia"/>
        </w:rPr>
        <w:t>发布</w:t>
      </w:r>
    </w:p>
    <w:p w:rsidR="009A5648" w:rsidRDefault="009A5648">
      <w:pPr>
        <w:pStyle w:val="affc"/>
        <w:sectPr w:rsidR="009A564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850" w:bottom="1134" w:left="1418" w:header="0" w:footer="0" w:gutter="0"/>
          <w:pgNumType w:start="1"/>
          <w:cols w:space="425"/>
          <w:docGrid w:type="lines" w:linePitch="312"/>
        </w:sectPr>
      </w:pPr>
    </w:p>
    <w:p w:rsidR="00A170F7" w:rsidRDefault="00A170F7" w:rsidP="00A170F7">
      <w:pPr>
        <w:pStyle w:val="afff6"/>
      </w:pPr>
      <w:r>
        <w:rPr>
          <w:rFonts w:hint="eastAsia"/>
        </w:rPr>
        <w:lastRenderedPageBreak/>
        <w:t>目</w:t>
      </w:r>
      <w:bookmarkStart w:id="20" w:name="BKML"/>
      <w:r>
        <w:t>  </w:t>
      </w:r>
      <w:r>
        <w:rPr>
          <w:rFonts w:hint="eastAsia"/>
        </w:rPr>
        <w:t>次</w:t>
      </w:r>
      <w:bookmarkEnd w:id="20"/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r>
        <w:fldChar w:fldCharType="begin"/>
      </w:r>
      <w:r w:rsidR="00A170F7">
        <w:instrText xml:space="preserve"> TOC \h \z \t"前言、引言标题,1,参考文献、索引标题,1,章标题,1,参考文献,1,附录标识,1" \* MERGEFORMAT  \* MERGEFORMAT </w:instrText>
      </w:r>
      <w:r>
        <w:fldChar w:fldCharType="separate"/>
      </w:r>
      <w:hyperlink w:anchor="_Toc3965499" w:history="1">
        <w:r w:rsidR="00790E84" w:rsidRPr="00491FA2">
          <w:rPr>
            <w:rStyle w:val="afff1"/>
            <w:rFonts w:hint="eastAsia"/>
            <w:noProof/>
          </w:rPr>
          <w:t>前</w:t>
        </w:r>
        <w:r w:rsidR="00790E84" w:rsidRPr="00491FA2">
          <w:rPr>
            <w:rStyle w:val="afff1"/>
            <w:noProof/>
          </w:rPr>
          <w:t>  </w:t>
        </w:r>
        <w:r w:rsidR="00790E84" w:rsidRPr="00491FA2">
          <w:rPr>
            <w:rStyle w:val="afff1"/>
            <w:rFonts w:hint="eastAsia"/>
            <w:noProof/>
          </w:rPr>
          <w:t>言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II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00" w:history="1">
        <w:r w:rsidR="00790E84" w:rsidRPr="00491FA2">
          <w:rPr>
            <w:rStyle w:val="afff1"/>
            <w:noProof/>
          </w:rPr>
          <w:t>1</w:t>
        </w:r>
        <w:r w:rsidR="00790E84" w:rsidRPr="00491FA2">
          <w:rPr>
            <w:rStyle w:val="afff1"/>
            <w:rFonts w:hint="eastAsia"/>
            <w:noProof/>
          </w:rPr>
          <w:t xml:space="preserve"> 范围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01" w:history="1">
        <w:r w:rsidR="00790E84" w:rsidRPr="00491FA2">
          <w:rPr>
            <w:rStyle w:val="afff1"/>
            <w:noProof/>
          </w:rPr>
          <w:t>2</w:t>
        </w:r>
        <w:r w:rsidR="00790E84" w:rsidRPr="00491FA2">
          <w:rPr>
            <w:rStyle w:val="afff1"/>
            <w:rFonts w:hint="eastAsia"/>
            <w:noProof/>
          </w:rPr>
          <w:t xml:space="preserve"> 规范性引用文件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02" w:history="1">
        <w:r w:rsidR="00790E84" w:rsidRPr="00491FA2">
          <w:rPr>
            <w:rStyle w:val="afff1"/>
            <w:noProof/>
          </w:rPr>
          <w:t>3</w:t>
        </w:r>
        <w:r w:rsidR="00790E84" w:rsidRPr="00491FA2">
          <w:rPr>
            <w:rStyle w:val="afff1"/>
            <w:rFonts w:hint="eastAsia"/>
            <w:noProof/>
          </w:rPr>
          <w:t xml:space="preserve"> 术语和定义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06" w:history="1">
        <w:r w:rsidR="00790E84" w:rsidRPr="00491FA2">
          <w:rPr>
            <w:rStyle w:val="afff1"/>
            <w:noProof/>
          </w:rPr>
          <w:t>4</w:t>
        </w:r>
        <w:r w:rsidR="00790E84" w:rsidRPr="00491FA2">
          <w:rPr>
            <w:rStyle w:val="afff1"/>
            <w:rFonts w:hint="eastAsia"/>
            <w:noProof/>
          </w:rPr>
          <w:t xml:space="preserve"> 播前准备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07" w:history="1">
        <w:r w:rsidR="00790E84" w:rsidRPr="00491FA2">
          <w:rPr>
            <w:rStyle w:val="afff1"/>
            <w:noProof/>
          </w:rPr>
          <w:t>5</w:t>
        </w:r>
        <w:r w:rsidR="00790E84" w:rsidRPr="00491FA2">
          <w:rPr>
            <w:rStyle w:val="afff1"/>
            <w:rFonts w:hint="eastAsia"/>
            <w:noProof/>
          </w:rPr>
          <w:t xml:space="preserve"> 机械化耕整地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08" w:history="1">
        <w:r w:rsidR="00790E84" w:rsidRPr="00491FA2">
          <w:rPr>
            <w:rStyle w:val="afff1"/>
            <w:noProof/>
          </w:rPr>
          <w:t>6</w:t>
        </w:r>
        <w:r w:rsidR="00790E84" w:rsidRPr="00491FA2">
          <w:rPr>
            <w:rStyle w:val="afff1"/>
            <w:rFonts w:ascii="Times New Roman" w:hint="eastAsia"/>
            <w:noProof/>
          </w:rPr>
          <w:t xml:space="preserve"> </w:t>
        </w:r>
        <w:r w:rsidR="00790E84" w:rsidRPr="00491FA2">
          <w:rPr>
            <w:rStyle w:val="afff1"/>
            <w:rFonts w:ascii="Times New Roman" w:hint="eastAsia"/>
            <w:noProof/>
          </w:rPr>
          <w:t>机械化播种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09" w:history="1">
        <w:r w:rsidR="00790E84" w:rsidRPr="00491FA2">
          <w:rPr>
            <w:rStyle w:val="afff1"/>
            <w:noProof/>
          </w:rPr>
          <w:t>7</w:t>
        </w:r>
        <w:r w:rsidR="00790E84" w:rsidRPr="00491FA2">
          <w:rPr>
            <w:rStyle w:val="afff1"/>
            <w:rFonts w:hint="eastAsia"/>
            <w:noProof/>
          </w:rPr>
          <w:t xml:space="preserve"> 田间管理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790E84" w:rsidRDefault="00387C78" w:rsidP="00790E84">
      <w:pPr>
        <w:pStyle w:val="1"/>
        <w:spacing w:before="78" w:after="78"/>
        <w:rPr>
          <w:rFonts w:asciiTheme="minorHAnsi" w:eastAsiaTheme="minorEastAsia" w:hAnsiTheme="minorHAnsi" w:cstheme="minorBidi"/>
          <w:noProof/>
          <w:szCs w:val="22"/>
        </w:rPr>
      </w:pPr>
      <w:hyperlink w:anchor="_Toc3965510" w:history="1">
        <w:r w:rsidR="00790E84" w:rsidRPr="00491FA2">
          <w:rPr>
            <w:rStyle w:val="afff1"/>
            <w:noProof/>
          </w:rPr>
          <w:t>8</w:t>
        </w:r>
        <w:r w:rsidR="00790E84" w:rsidRPr="00491FA2">
          <w:rPr>
            <w:rStyle w:val="afff1"/>
            <w:rFonts w:hint="eastAsia"/>
            <w:noProof/>
          </w:rPr>
          <w:t xml:space="preserve"> 机械化收获</w:t>
        </w:r>
        <w:r w:rsidR="00790E8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90E84">
          <w:rPr>
            <w:noProof/>
            <w:webHidden/>
          </w:rPr>
          <w:instrText xml:space="preserve"> PAGEREF _Toc3965510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D0108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170F7" w:rsidRDefault="00387C78" w:rsidP="00A170F7">
      <w:pPr>
        <w:pStyle w:val="affc"/>
      </w:pPr>
      <w:r>
        <w:rPr>
          <w:kern w:val="2"/>
          <w:szCs w:val="21"/>
        </w:rPr>
        <w:fldChar w:fldCharType="end"/>
      </w:r>
      <w:r w:rsidR="00A170F7">
        <w:t xml:space="preserve"> </w:t>
      </w:r>
    </w:p>
    <w:p w:rsidR="00A170F7" w:rsidRDefault="00A170F7" w:rsidP="00A170F7">
      <w:pPr>
        <w:pStyle w:val="affc"/>
      </w:pPr>
    </w:p>
    <w:p w:rsidR="00231602" w:rsidRPr="00231602" w:rsidRDefault="00231602" w:rsidP="00A170F7">
      <w:pPr>
        <w:pStyle w:val="affffff2"/>
        <w:numPr>
          <w:ilvl w:val="0"/>
          <w:numId w:val="0"/>
        </w:numPr>
        <w:ind w:left="709"/>
        <w:outlineLvl w:val="1"/>
      </w:pPr>
    </w:p>
    <w:p w:rsidR="009A5648" w:rsidRDefault="002115A0" w:rsidP="00231602">
      <w:pPr>
        <w:pStyle w:val="afffff8"/>
      </w:pPr>
      <w:bookmarkStart w:id="21" w:name="_Toc3965499"/>
      <w:r>
        <w:rPr>
          <w:rFonts w:hint="eastAsia"/>
        </w:rPr>
        <w:lastRenderedPageBreak/>
        <w:t>前</w:t>
      </w:r>
      <w:bookmarkStart w:id="22" w:name="BKQY"/>
      <w:r>
        <w:t>  </w:t>
      </w:r>
      <w:r>
        <w:rPr>
          <w:rFonts w:hint="eastAsia"/>
        </w:rPr>
        <w:t>言</w:t>
      </w:r>
      <w:bookmarkEnd w:id="21"/>
      <w:bookmarkEnd w:id="22"/>
    </w:p>
    <w:p w:rsidR="009A5648" w:rsidRDefault="009A5648">
      <w:pPr>
        <w:pStyle w:val="affc"/>
      </w:pPr>
    </w:p>
    <w:p w:rsidR="009A5648" w:rsidRDefault="002115A0">
      <w:pPr>
        <w:pStyle w:val="affc"/>
      </w:pPr>
      <w:r>
        <w:rPr>
          <w:rFonts w:hint="eastAsia"/>
        </w:rPr>
        <w:t>本标准按照GB/T 1.1-2009《标准化工作导则 第1部分：标准的结构和编写》给出的规则起草。</w:t>
      </w:r>
    </w:p>
    <w:p w:rsidR="009A5648" w:rsidRDefault="002115A0">
      <w:pPr>
        <w:pStyle w:val="affc"/>
      </w:pPr>
      <w:r>
        <w:rPr>
          <w:rFonts w:hint="eastAsia"/>
        </w:rPr>
        <w:t>本标准由</w:t>
      </w:r>
      <w:r>
        <w:rPr>
          <w:rFonts w:hint="eastAsia"/>
          <w:szCs w:val="21"/>
        </w:rPr>
        <w:t>江西省农业厅</w:t>
      </w:r>
      <w:r>
        <w:rPr>
          <w:rFonts w:hint="eastAsia"/>
        </w:rPr>
        <w:t>提出并归口。</w:t>
      </w:r>
    </w:p>
    <w:p w:rsidR="009A5648" w:rsidRDefault="002115A0">
      <w:pPr>
        <w:pStyle w:val="affc"/>
      </w:pPr>
      <w:r>
        <w:rPr>
          <w:rFonts w:hint="eastAsia"/>
        </w:rPr>
        <w:t>本标准起草单位：江西省农业科学院农业工程研究所</w:t>
      </w:r>
    </w:p>
    <w:p w:rsidR="009A5648" w:rsidRDefault="002115A0">
      <w:pPr>
        <w:pStyle w:val="affc"/>
        <w:rPr>
          <w:color w:val="000000" w:themeColor="text1"/>
        </w:rPr>
      </w:pPr>
      <w:r>
        <w:rPr>
          <w:rFonts w:hint="eastAsia"/>
        </w:rPr>
        <w:t>本标准主要起草人：</w:t>
      </w:r>
      <w:r>
        <w:rPr>
          <w:rFonts w:hint="eastAsia"/>
          <w:color w:val="000000" w:themeColor="text1"/>
        </w:rPr>
        <w:t>叶春、李艳大、孙滨峰、曹中盛、舒时富、黄俊宝、陈立才、王康军、罗翔、刘洋</w:t>
      </w:r>
    </w:p>
    <w:p w:rsidR="009A5648" w:rsidRDefault="009A5648">
      <w:pPr>
        <w:pStyle w:val="affc"/>
        <w:snapToGrid w:val="0"/>
        <w:spacing w:line="360" w:lineRule="auto"/>
        <w:ind w:firstLine="422"/>
        <w:rPr>
          <w:b/>
          <w:color w:val="000000" w:themeColor="text1"/>
        </w:rPr>
        <w:sectPr w:rsidR="009A5648">
          <w:headerReference w:type="default" r:id="rId15"/>
          <w:footerReference w:type="default" r:id="rId16"/>
          <w:pgSz w:w="11906" w:h="16838"/>
          <w:pgMar w:top="567" w:right="1134" w:bottom="1134" w:left="1418" w:header="1418" w:footer="1134" w:gutter="0"/>
          <w:pgNumType w:fmt="upperRoman" w:start="1"/>
          <w:cols w:space="425"/>
          <w:formProt w:val="0"/>
          <w:docGrid w:type="lines" w:linePitch="312"/>
        </w:sectPr>
      </w:pPr>
    </w:p>
    <w:p w:rsidR="009A5648" w:rsidRDefault="00D01089">
      <w:pPr>
        <w:pStyle w:val="afff6"/>
      </w:pPr>
      <w:r w:rsidRPr="00BF02A5">
        <w:rPr>
          <w:rFonts w:hint="eastAsia"/>
        </w:rPr>
        <w:lastRenderedPageBreak/>
        <w:t>油</w:t>
      </w:r>
      <w:r w:rsidR="002115A0" w:rsidRPr="00BF02A5">
        <w:rPr>
          <w:rFonts w:hint="eastAsia"/>
        </w:rPr>
        <w:t>稻稻三熟制油菜机械化生产技术规程</w:t>
      </w:r>
    </w:p>
    <w:p w:rsidR="009A5648" w:rsidRPr="00BF02A5" w:rsidRDefault="002115A0" w:rsidP="008E0A97">
      <w:pPr>
        <w:pStyle w:val="a4"/>
        <w:snapToGrid w:val="0"/>
        <w:spacing w:beforeLines="0" w:afterLines="0" w:line="360" w:lineRule="auto"/>
        <w:ind w:left="0"/>
      </w:pPr>
      <w:bookmarkStart w:id="23" w:name="_Toc478631718"/>
      <w:bookmarkStart w:id="24" w:name="_Toc3965500"/>
      <w:r w:rsidRPr="00BF02A5">
        <w:rPr>
          <w:rFonts w:hint="eastAsia"/>
        </w:rPr>
        <w:t>范围</w:t>
      </w:r>
      <w:bookmarkEnd w:id="23"/>
      <w:bookmarkEnd w:id="24"/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本标准规定了</w:t>
      </w:r>
      <w:r w:rsidR="00D01089" w:rsidRPr="00BF02A5">
        <w:rPr>
          <w:rFonts w:hint="eastAsia"/>
        </w:rPr>
        <w:t>油</w:t>
      </w:r>
      <w:r w:rsidRPr="00BF02A5">
        <w:rPr>
          <w:rFonts w:hint="eastAsia"/>
        </w:rPr>
        <w:t>稻稻三熟制油菜</w:t>
      </w:r>
      <w:r w:rsidRPr="00BF02A5">
        <w:t>播前准备</w:t>
      </w:r>
      <w:r w:rsidRPr="00BF02A5">
        <w:rPr>
          <w:rFonts w:hint="eastAsia"/>
        </w:rPr>
        <w:t>、机械耕</w:t>
      </w:r>
      <w:r w:rsidR="00A170F7" w:rsidRPr="00BF02A5">
        <w:rPr>
          <w:rFonts w:hint="eastAsia"/>
        </w:rPr>
        <w:t>整地</w:t>
      </w:r>
      <w:r w:rsidRPr="00BF02A5">
        <w:rPr>
          <w:rFonts w:hint="eastAsia"/>
        </w:rPr>
        <w:t>、机械播种</w:t>
      </w:r>
      <w:r w:rsidR="00991878">
        <w:rPr>
          <w:rFonts w:hint="eastAsia"/>
        </w:rPr>
        <w:t>和移栽、田间管理和机械</w:t>
      </w:r>
      <w:r w:rsidRPr="00BF02A5">
        <w:rPr>
          <w:rFonts w:hint="eastAsia"/>
        </w:rPr>
        <w:t>收获。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本标准适用于江西省内</w:t>
      </w:r>
      <w:r w:rsidR="00D01089" w:rsidRPr="00BF02A5">
        <w:rPr>
          <w:rFonts w:hint="eastAsia"/>
        </w:rPr>
        <w:t>油</w:t>
      </w:r>
      <w:r w:rsidRPr="00BF02A5">
        <w:rPr>
          <w:rFonts w:hint="eastAsia"/>
        </w:rPr>
        <w:t>稻稻三熟制油菜机械化生产。</w:t>
      </w:r>
    </w:p>
    <w:p w:rsidR="009A5648" w:rsidRPr="00BF02A5" w:rsidRDefault="002115A0" w:rsidP="008E0A97">
      <w:pPr>
        <w:pStyle w:val="a4"/>
        <w:snapToGrid w:val="0"/>
        <w:spacing w:beforeLines="0" w:afterLines="0" w:line="360" w:lineRule="auto"/>
        <w:ind w:left="0"/>
      </w:pPr>
      <w:bookmarkStart w:id="25" w:name="_Toc478631719"/>
      <w:bookmarkStart w:id="26" w:name="_Toc3965501"/>
      <w:r w:rsidRPr="00BF02A5">
        <w:rPr>
          <w:rFonts w:hint="eastAsia"/>
        </w:rPr>
        <w:t>规范性引用文件</w:t>
      </w:r>
      <w:bookmarkEnd w:id="25"/>
      <w:bookmarkEnd w:id="26"/>
    </w:p>
    <w:p w:rsidR="009A5648" w:rsidRPr="00BF02A5" w:rsidRDefault="002115A0" w:rsidP="008E0A97">
      <w:pPr>
        <w:pStyle w:val="affc"/>
        <w:spacing w:line="360" w:lineRule="auto"/>
        <w:rPr>
          <w:szCs w:val="21"/>
        </w:rPr>
      </w:pPr>
      <w:r w:rsidRPr="00BF02A5">
        <w:rPr>
          <w:rFonts w:hint="eastAsia"/>
          <w:szCs w:val="21"/>
        </w:rPr>
        <w:t>下列文件对于本文件的应用是必不可少的。凡是注日期的引用文件，仅所注日期的版本适用于本文件。凡是不注日期的引用文件，其最新版本（包括所有的修改单）适用于本文件。</w:t>
      </w:r>
    </w:p>
    <w:p w:rsidR="009A5648" w:rsidRPr="00BF02A5" w:rsidRDefault="002115A0" w:rsidP="008E0A97">
      <w:pPr>
        <w:pStyle w:val="affc"/>
        <w:spacing w:line="360" w:lineRule="auto"/>
        <w:rPr>
          <w:szCs w:val="21"/>
        </w:rPr>
      </w:pPr>
      <w:r w:rsidRPr="00BF02A5">
        <w:rPr>
          <w:rFonts w:hint="eastAsia"/>
          <w:szCs w:val="21"/>
        </w:rPr>
        <w:t>GB/T 3543.4  农作物种子检验规程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t>NY/T 846</w:t>
      </w:r>
      <w:r w:rsidRPr="00BF02A5">
        <w:rPr>
          <w:rFonts w:hint="eastAsia"/>
        </w:rPr>
        <w:t xml:space="preserve"> 油菜产地环境技术条件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t>NY/T 1225</w:t>
      </w:r>
      <w:r w:rsidRPr="00BF02A5">
        <w:rPr>
          <w:rFonts w:hint="eastAsia"/>
        </w:rPr>
        <w:t xml:space="preserve">  喷雾器安全施药技术规范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t>NY/T 1290</w:t>
      </w:r>
      <w:r w:rsidRPr="00BF02A5">
        <w:rPr>
          <w:rFonts w:hint="eastAsia"/>
        </w:rPr>
        <w:t xml:space="preserve"> 长江中游地区低芥酸低硫苷油菜生产技术规程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t>NY/T 2208</w:t>
      </w:r>
      <w:r w:rsidRPr="00BF02A5">
        <w:rPr>
          <w:rFonts w:hint="eastAsia"/>
        </w:rPr>
        <w:t xml:space="preserve">  油菜全程机械化生产技术规程</w:t>
      </w:r>
    </w:p>
    <w:p w:rsidR="00937C31" w:rsidRPr="00BF02A5" w:rsidRDefault="00937C31" w:rsidP="008E0A97">
      <w:pPr>
        <w:pStyle w:val="a4"/>
        <w:snapToGrid w:val="0"/>
        <w:spacing w:beforeLines="0" w:afterLines="0" w:line="360" w:lineRule="auto"/>
        <w:ind w:left="0"/>
      </w:pPr>
      <w:bookmarkStart w:id="27" w:name="_Toc3965502"/>
      <w:r w:rsidRPr="00BF02A5">
        <w:rPr>
          <w:rFonts w:hint="eastAsia"/>
        </w:rPr>
        <w:t>术语和定义</w:t>
      </w:r>
      <w:bookmarkEnd w:id="27"/>
    </w:p>
    <w:p w:rsidR="00937C31" w:rsidRPr="00BF02A5" w:rsidRDefault="00937C31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下列术语和定义适用于本文件。</w:t>
      </w:r>
    </w:p>
    <w:p w:rsidR="00937C31" w:rsidRPr="008E0A97" w:rsidRDefault="00D01089" w:rsidP="008E0A97">
      <w:pPr>
        <w:pStyle w:val="a5"/>
        <w:spacing w:beforeLines="0" w:afterLines="0" w:line="360" w:lineRule="auto"/>
        <w:rPr>
          <w:rFonts w:ascii="宋体" w:hAnsi="宋体"/>
        </w:rPr>
      </w:pPr>
      <w:bookmarkStart w:id="28" w:name="_Toc3965503"/>
      <w:r>
        <w:rPr>
          <w:rFonts w:ascii="宋体" w:hAnsi="宋体" w:hint="eastAsia"/>
        </w:rPr>
        <w:t>油稻稻</w:t>
      </w:r>
      <w:r w:rsidR="00A170F7" w:rsidRPr="008E0A97">
        <w:rPr>
          <w:rFonts w:ascii="宋体" w:hAnsi="宋体" w:hint="eastAsia"/>
        </w:rPr>
        <w:t>三</w:t>
      </w:r>
      <w:r w:rsidR="00937C31" w:rsidRPr="008E0A97">
        <w:rPr>
          <w:rFonts w:ascii="宋体" w:hAnsi="宋体" w:hint="eastAsia"/>
        </w:rPr>
        <w:t>熟制</w:t>
      </w:r>
      <w:bookmarkEnd w:id="28"/>
    </w:p>
    <w:p w:rsidR="00937C31" w:rsidRPr="00BF02A5" w:rsidRDefault="00937C31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指栽种早稻和晚稻后再种油菜的种植制度。</w:t>
      </w:r>
    </w:p>
    <w:p w:rsidR="00937C31" w:rsidRPr="008E0A97" w:rsidRDefault="00937C31" w:rsidP="008E0A97">
      <w:pPr>
        <w:pStyle w:val="a5"/>
        <w:spacing w:beforeLines="0" w:afterLines="0" w:line="360" w:lineRule="auto"/>
        <w:rPr>
          <w:rFonts w:ascii="宋体" w:hAnsi="宋体"/>
        </w:rPr>
      </w:pPr>
      <w:bookmarkStart w:id="29" w:name="_Toc3965504"/>
      <w:r w:rsidRPr="008E0A97">
        <w:rPr>
          <w:rFonts w:ascii="宋体" w:hAnsi="宋体" w:hint="eastAsia"/>
        </w:rPr>
        <w:t>联合收获</w:t>
      </w:r>
      <w:bookmarkEnd w:id="29"/>
    </w:p>
    <w:p w:rsidR="00937C31" w:rsidRPr="00BF02A5" w:rsidRDefault="00937C31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采用联合收割机，一次完成油菜的收割、脱粒、茎秆分离、油菜籽清选等的作业方式。</w:t>
      </w:r>
    </w:p>
    <w:p w:rsidR="00937C31" w:rsidRPr="008E0A97" w:rsidRDefault="00937C31" w:rsidP="008E0A97">
      <w:pPr>
        <w:pStyle w:val="a5"/>
        <w:spacing w:beforeLines="0" w:afterLines="0" w:line="360" w:lineRule="auto"/>
        <w:rPr>
          <w:rFonts w:ascii="宋体" w:hAnsi="宋体"/>
        </w:rPr>
      </w:pPr>
      <w:bookmarkStart w:id="30" w:name="_Toc3965505"/>
      <w:r w:rsidRPr="008E0A97">
        <w:rPr>
          <w:rFonts w:ascii="宋体" w:hAnsi="宋体" w:hint="eastAsia"/>
        </w:rPr>
        <w:t>分段收获</w:t>
      </w:r>
      <w:bookmarkEnd w:id="30"/>
    </w:p>
    <w:p w:rsidR="008E0A97" w:rsidRDefault="008E0A97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采用割晒机先将油菜割倒，晾晒至成熟，然后采用捡拾机械捡拾</w:t>
      </w:r>
      <w:r w:rsidR="002E4E14">
        <w:rPr>
          <w:rFonts w:asciiTheme="minorEastAsia" w:eastAsiaTheme="minorEastAsia" w:hAnsiTheme="minorEastAsia" w:hint="eastAsia"/>
        </w:rPr>
        <w:t>脱粒</w:t>
      </w:r>
      <w:r>
        <w:rPr>
          <w:rFonts w:asciiTheme="minorEastAsia" w:eastAsiaTheme="minorEastAsia" w:hAnsiTheme="minorEastAsia" w:hint="eastAsia"/>
        </w:rPr>
        <w:t>的作业方式。</w:t>
      </w:r>
    </w:p>
    <w:p w:rsidR="009A5648" w:rsidRPr="00BF02A5" w:rsidRDefault="002115A0" w:rsidP="008E0A97">
      <w:pPr>
        <w:pStyle w:val="a4"/>
        <w:spacing w:beforeLines="0" w:afterLines="0" w:line="360" w:lineRule="auto"/>
        <w:ind w:left="0"/>
      </w:pPr>
      <w:bookmarkStart w:id="31" w:name="_Toc478631720"/>
      <w:bookmarkStart w:id="32" w:name="_Toc3965506"/>
      <w:r w:rsidRPr="00BF02A5">
        <w:t>播前准备</w:t>
      </w:r>
      <w:bookmarkEnd w:id="31"/>
      <w:bookmarkEnd w:id="32"/>
    </w:p>
    <w:p w:rsidR="009A5648" w:rsidRPr="00BF02A5" w:rsidRDefault="002115A0" w:rsidP="008E0A97">
      <w:pPr>
        <w:pStyle w:val="a5"/>
        <w:spacing w:beforeLines="0" w:afterLines="0" w:line="360" w:lineRule="auto"/>
      </w:pPr>
      <w:r w:rsidRPr="00BF02A5">
        <w:rPr>
          <w:rFonts w:ascii="宋体" w:hAnsi="宋体"/>
        </w:rPr>
        <w:t>品种选择</w:t>
      </w:r>
      <w:r w:rsidRPr="00BF02A5">
        <w:t xml:space="preserve"> </w:t>
      </w:r>
    </w:p>
    <w:p w:rsidR="00A170F7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应符合</w:t>
      </w:r>
      <w:r w:rsidRPr="00BF02A5">
        <w:rPr>
          <w:rFonts w:hint="eastAsia"/>
        </w:rPr>
        <w:t>GB/T 3543.4的要求，</w:t>
      </w:r>
      <w:r w:rsidR="000A5B44" w:rsidRPr="00BF02A5">
        <w:rPr>
          <w:rFonts w:asciiTheme="minorEastAsia" w:eastAsiaTheme="minorEastAsia" w:hAnsiTheme="minorEastAsia" w:hint="eastAsia"/>
        </w:rPr>
        <w:t>选用早熟</w:t>
      </w:r>
      <w:r w:rsidR="005A043E">
        <w:rPr>
          <w:rFonts w:asciiTheme="minorEastAsia" w:eastAsiaTheme="minorEastAsia" w:hAnsiTheme="minorEastAsia" w:hint="eastAsia"/>
        </w:rPr>
        <w:t>、</w:t>
      </w:r>
      <w:r w:rsidR="000A5B44" w:rsidRPr="00BF02A5">
        <w:rPr>
          <w:rFonts w:asciiTheme="minorEastAsia" w:eastAsiaTheme="minorEastAsia" w:hAnsiTheme="minorEastAsia" w:hint="eastAsia"/>
        </w:rPr>
        <w:t>高产</w:t>
      </w:r>
      <w:r w:rsidR="005A043E">
        <w:rPr>
          <w:rFonts w:asciiTheme="minorEastAsia" w:eastAsiaTheme="minorEastAsia" w:hAnsiTheme="minorEastAsia" w:hint="eastAsia"/>
        </w:rPr>
        <w:t>、</w:t>
      </w:r>
      <w:r w:rsidRPr="00BF02A5">
        <w:rPr>
          <w:rFonts w:asciiTheme="minorEastAsia" w:eastAsiaTheme="minorEastAsia" w:hAnsiTheme="minorEastAsia" w:hint="eastAsia"/>
        </w:rPr>
        <w:t>抗倒伏、抗裂角、抗病、株型紧凑等适合机械化作业的双低油菜品种。</w:t>
      </w:r>
    </w:p>
    <w:p w:rsidR="000A5B44" w:rsidRPr="00BF02A5" w:rsidRDefault="000A5B44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早稻选用早熟或中熟偏早品种（全生育期108d</w:t>
      </w:r>
      <w:r w:rsidR="00633DC1" w:rsidRPr="00BF02A5">
        <w:rPr>
          <w:rFonts w:asciiTheme="minorEastAsia" w:eastAsiaTheme="minorEastAsia" w:hAnsiTheme="minorEastAsia" w:hint="eastAsia"/>
        </w:rPr>
        <w:t>～</w:t>
      </w:r>
      <w:r w:rsidRPr="00BF02A5">
        <w:rPr>
          <w:rFonts w:asciiTheme="minorEastAsia" w:eastAsiaTheme="minorEastAsia" w:hAnsiTheme="minorEastAsia" w:hint="eastAsia"/>
        </w:rPr>
        <w:t>110d），晚稻选用中熟或中熟偏早品种（全生育期1</w:t>
      </w:r>
      <w:r w:rsidR="00633DC1" w:rsidRPr="00BF02A5">
        <w:rPr>
          <w:rFonts w:asciiTheme="minorEastAsia" w:eastAsiaTheme="minorEastAsia" w:hAnsiTheme="minorEastAsia" w:hint="eastAsia"/>
        </w:rPr>
        <w:t>05</w:t>
      </w:r>
      <w:r w:rsidRPr="00BF02A5">
        <w:rPr>
          <w:rFonts w:asciiTheme="minorEastAsia" w:eastAsiaTheme="minorEastAsia" w:hAnsiTheme="minorEastAsia" w:hint="eastAsia"/>
        </w:rPr>
        <w:t>d</w:t>
      </w:r>
      <w:r w:rsidR="00633DC1" w:rsidRPr="00BF02A5">
        <w:rPr>
          <w:rFonts w:asciiTheme="minorEastAsia" w:eastAsiaTheme="minorEastAsia" w:hAnsiTheme="minorEastAsia" w:hint="eastAsia"/>
        </w:rPr>
        <w:t>～</w:t>
      </w:r>
      <w:r w:rsidRPr="00BF02A5">
        <w:rPr>
          <w:rFonts w:asciiTheme="minorEastAsia" w:eastAsiaTheme="minorEastAsia" w:hAnsiTheme="minorEastAsia" w:hint="eastAsia"/>
        </w:rPr>
        <w:t>11</w:t>
      </w:r>
      <w:r w:rsidR="00633DC1" w:rsidRPr="00BF02A5">
        <w:rPr>
          <w:rFonts w:asciiTheme="minorEastAsia" w:eastAsiaTheme="minorEastAsia" w:hAnsiTheme="minorEastAsia" w:hint="eastAsia"/>
        </w:rPr>
        <w:t>0</w:t>
      </w:r>
      <w:r w:rsidRPr="00BF02A5">
        <w:rPr>
          <w:rFonts w:asciiTheme="minorEastAsia" w:eastAsiaTheme="minorEastAsia" w:hAnsiTheme="minorEastAsia" w:hint="eastAsia"/>
        </w:rPr>
        <w:t>d）</w:t>
      </w:r>
      <w:r w:rsidR="00633DC1" w:rsidRPr="00BF02A5">
        <w:rPr>
          <w:rFonts w:asciiTheme="minorEastAsia" w:eastAsiaTheme="minorEastAsia" w:hAnsiTheme="minorEastAsia" w:hint="eastAsia"/>
        </w:rPr>
        <w:t>。</w:t>
      </w:r>
    </w:p>
    <w:p w:rsidR="009A5648" w:rsidRPr="00BF02A5" w:rsidRDefault="002115A0" w:rsidP="008E0A97">
      <w:pPr>
        <w:pStyle w:val="a5"/>
        <w:spacing w:beforeLines="0" w:afterLines="0" w:line="360" w:lineRule="auto"/>
      </w:pPr>
      <w:r w:rsidRPr="00BF02A5">
        <w:rPr>
          <w:rFonts w:ascii="宋体" w:hAnsi="宋体"/>
        </w:rPr>
        <w:lastRenderedPageBreak/>
        <w:t>地块选择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产地环境应符合</w:t>
      </w:r>
      <w:r w:rsidRPr="00BF02A5">
        <w:t>NY/T 846</w:t>
      </w:r>
      <w:r w:rsidRPr="00BF02A5">
        <w:rPr>
          <w:rFonts w:hint="eastAsia"/>
        </w:rPr>
        <w:t>的要求。</w:t>
      </w:r>
    </w:p>
    <w:p w:rsidR="009A5648" w:rsidRPr="00BF02A5" w:rsidRDefault="002115A0" w:rsidP="008E0A97">
      <w:pPr>
        <w:pStyle w:val="a5"/>
        <w:spacing w:beforeLines="0" w:afterLines="0" w:line="360" w:lineRule="auto"/>
        <w:rPr>
          <w:rFonts w:ascii="Times New Roman" w:cs="宋体"/>
        </w:rPr>
      </w:pPr>
      <w:r w:rsidRPr="00BF02A5">
        <w:rPr>
          <w:rFonts w:hint="eastAsia"/>
        </w:rPr>
        <w:t>种子处理</w:t>
      </w:r>
    </w:p>
    <w:p w:rsidR="009A5648" w:rsidRPr="00BF02A5" w:rsidRDefault="00A170F7" w:rsidP="008E0A97">
      <w:pPr>
        <w:pStyle w:val="a5"/>
        <w:numPr>
          <w:ilvl w:val="0"/>
          <w:numId w:val="0"/>
        </w:numPr>
        <w:spacing w:beforeLines="0" w:afterLines="0" w:line="360" w:lineRule="auto"/>
        <w:rPr>
          <w:rFonts w:ascii="宋体" w:eastAsia="宋体"/>
        </w:rPr>
      </w:pPr>
      <w:r w:rsidRPr="00BF02A5">
        <w:rPr>
          <w:rFonts w:ascii="宋体" w:eastAsia="宋体" w:hint="eastAsia"/>
        </w:rPr>
        <w:t xml:space="preserve">    </w:t>
      </w:r>
      <w:r w:rsidR="002115A0" w:rsidRPr="00BF02A5">
        <w:rPr>
          <w:rFonts w:ascii="宋体" w:eastAsia="宋体" w:hint="eastAsia"/>
        </w:rPr>
        <w:t>播前进行筛选并晒种1d</w:t>
      </w:r>
      <w:r w:rsidR="001A2A88" w:rsidRPr="00BF02A5">
        <w:rPr>
          <w:rFonts w:ascii="宋体" w:eastAsia="宋体" w:hint="eastAsia"/>
        </w:rPr>
        <w:t>～</w:t>
      </w:r>
      <w:r w:rsidR="002115A0" w:rsidRPr="00BF02A5">
        <w:rPr>
          <w:rFonts w:ascii="宋体" w:eastAsia="宋体" w:hint="eastAsia"/>
        </w:rPr>
        <w:t>2d，净度应达到98%以上，发芽率应达到95%以上。</w:t>
      </w:r>
    </w:p>
    <w:p w:rsidR="00726905" w:rsidRPr="00BF02A5" w:rsidRDefault="00726905" w:rsidP="008E0A97">
      <w:pPr>
        <w:pStyle w:val="a4"/>
        <w:spacing w:beforeLines="0" w:afterLines="0" w:line="360" w:lineRule="auto"/>
        <w:ind w:left="0"/>
      </w:pPr>
      <w:bookmarkStart w:id="33" w:name="_Toc3965507"/>
      <w:r w:rsidRPr="00BF02A5">
        <w:rPr>
          <w:rFonts w:hint="eastAsia"/>
        </w:rPr>
        <w:t>机械耕整地</w:t>
      </w:r>
      <w:bookmarkEnd w:id="33"/>
    </w:p>
    <w:p w:rsidR="00726905" w:rsidRPr="00BF02A5" w:rsidRDefault="00726905" w:rsidP="008E0A97">
      <w:pPr>
        <w:pStyle w:val="a5"/>
        <w:spacing w:beforeLines="0" w:afterLines="0" w:line="360" w:lineRule="auto"/>
        <w:rPr>
          <w:rFonts w:ascii="宋体" w:hAnsi="宋体"/>
        </w:rPr>
      </w:pPr>
      <w:r w:rsidRPr="00BF02A5">
        <w:rPr>
          <w:rFonts w:ascii="宋体" w:hAnsi="宋体" w:hint="eastAsia"/>
        </w:rPr>
        <w:t>作业方式</w:t>
      </w:r>
    </w:p>
    <w:p w:rsidR="00726905" w:rsidRPr="00BF02A5" w:rsidRDefault="00726905" w:rsidP="008E0A97">
      <w:pPr>
        <w:pStyle w:val="affc"/>
        <w:spacing w:line="360" w:lineRule="auto"/>
      </w:pPr>
      <w:r w:rsidRPr="00BF02A5">
        <w:rPr>
          <w:rFonts w:hint="eastAsia"/>
        </w:rPr>
        <w:t>应根据当地的种植模式、农艺要求、土壤条件和秸秆覆盖状况，选择浅耕开沟播种施肥机械，免耕开沟播种施肥机械或开沟机械。</w:t>
      </w:r>
    </w:p>
    <w:p w:rsidR="00726905" w:rsidRPr="00BF02A5" w:rsidRDefault="00726905" w:rsidP="008E0A97">
      <w:pPr>
        <w:pStyle w:val="a5"/>
        <w:spacing w:beforeLines="0" w:afterLines="0" w:line="360" w:lineRule="auto"/>
        <w:rPr>
          <w:rFonts w:ascii="Times New Roman"/>
        </w:rPr>
      </w:pPr>
      <w:r w:rsidRPr="00BF02A5">
        <w:rPr>
          <w:rFonts w:ascii="Times New Roman" w:hAnsi="宋体"/>
        </w:rPr>
        <w:t>机械清茬</w:t>
      </w:r>
    </w:p>
    <w:p w:rsidR="00726905" w:rsidRPr="00BF02A5" w:rsidRDefault="00726905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="Times New Roman"/>
        </w:rPr>
      </w:pPr>
      <w:r w:rsidRPr="00BF02A5">
        <w:rPr>
          <w:rFonts w:ascii="Times New Roman"/>
        </w:rPr>
        <w:t>浅耕、少免耕直播油菜，前茬作物收获后，用秸秆粉碎还田机将秸秆粉碎再旋耕灭茬还田，也可使用具有相同功能的复式机具作业，田块表面应无过量的残茬。少免耕直播油菜要求前茬作物的留茬高度：水稻</w:t>
      </w:r>
      <w:r w:rsidRPr="00BF02A5">
        <w:rPr>
          <w:rFonts w:ascii="Times New Roman"/>
        </w:rPr>
        <w:t xml:space="preserve"> </w:t>
      </w:r>
      <w:r w:rsidRPr="00BF02A5">
        <w:rPr>
          <w:rFonts w:ascii="Times New Roman"/>
          <w:sz w:val="20"/>
          <w:szCs w:val="20"/>
          <w:shd w:val="clear" w:color="auto" w:fill="FFFFFF"/>
        </w:rPr>
        <w:t>≤</w:t>
      </w:r>
      <w:r w:rsidR="001D24BB" w:rsidRPr="00BF02A5">
        <w:rPr>
          <w:rFonts w:ascii="Times New Roman"/>
          <w:sz w:val="20"/>
          <w:szCs w:val="20"/>
          <w:shd w:val="clear" w:color="auto" w:fill="FFFFFF"/>
        </w:rPr>
        <w:t>15</w:t>
      </w:r>
      <w:r w:rsidRPr="00BF02A5">
        <w:rPr>
          <w:rFonts w:ascii="Times New Roman"/>
        </w:rPr>
        <w:t>cm</w:t>
      </w:r>
      <w:r w:rsidRPr="00BF02A5">
        <w:rPr>
          <w:rFonts w:ascii="Times New Roman"/>
        </w:rPr>
        <w:t>。</w:t>
      </w:r>
    </w:p>
    <w:p w:rsidR="00726905" w:rsidRPr="00BF02A5" w:rsidRDefault="00726905" w:rsidP="008E0A97">
      <w:pPr>
        <w:pStyle w:val="a5"/>
        <w:spacing w:beforeLines="0" w:afterLines="0" w:line="360" w:lineRule="auto"/>
        <w:rPr>
          <w:rFonts w:ascii="Times New Roman"/>
        </w:rPr>
      </w:pPr>
      <w:r w:rsidRPr="00BF02A5">
        <w:rPr>
          <w:rFonts w:ascii="Times New Roman" w:hAnsi="宋体"/>
        </w:rPr>
        <w:t>机械开沟</w:t>
      </w:r>
    </w:p>
    <w:p w:rsidR="00726905" w:rsidRPr="00BF02A5" w:rsidRDefault="00726905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="Times New Roman" w:eastAsiaTheme="minorEastAsia"/>
        </w:rPr>
      </w:pPr>
      <w:r w:rsidRPr="00BF02A5">
        <w:rPr>
          <w:rFonts w:ascii="Times New Roman" w:eastAsiaTheme="minorEastAsia" w:hAnsiTheme="minorEastAsia"/>
        </w:rPr>
        <w:t>播种前采用手扶拖拉机配套或大型拖拉机配套的开沟机开沟，按</w:t>
      </w:r>
      <w:r w:rsidRPr="00BF02A5">
        <w:rPr>
          <w:rFonts w:ascii="Times New Roman" w:eastAsiaTheme="minorEastAsia"/>
        </w:rPr>
        <w:t>1.5m</w:t>
      </w:r>
      <w:r w:rsidRPr="00BF02A5">
        <w:rPr>
          <w:rFonts w:ascii="Times New Roman" w:eastAsiaTheme="minorEastAsia" w:hAnsiTheme="minorEastAsia"/>
        </w:rPr>
        <w:t>～</w:t>
      </w:r>
      <w:r w:rsidRPr="00BF02A5">
        <w:rPr>
          <w:rFonts w:ascii="Times New Roman" w:eastAsiaTheme="minorEastAsia"/>
        </w:rPr>
        <w:t>2 m</w:t>
      </w:r>
      <w:r w:rsidRPr="00BF02A5">
        <w:rPr>
          <w:rFonts w:ascii="Times New Roman" w:eastAsiaTheme="minorEastAsia" w:hAnsiTheme="minorEastAsia"/>
        </w:rPr>
        <w:t>分厢（包括沟），开好厢沟，腰沟和围沟，开沟机作厢宽度应与播种、收获机械作业宽度相对应，厢沟、腰沟、边沟配套。</w:t>
      </w:r>
    </w:p>
    <w:p w:rsidR="009A5648" w:rsidRPr="00BF02A5" w:rsidRDefault="002115A0" w:rsidP="008E0A97">
      <w:pPr>
        <w:pStyle w:val="a5"/>
        <w:spacing w:beforeLines="0" w:afterLines="0" w:line="360" w:lineRule="auto"/>
        <w:rPr>
          <w:rFonts w:ascii="Times New Roman"/>
        </w:rPr>
      </w:pPr>
      <w:r w:rsidRPr="00BF02A5">
        <w:rPr>
          <w:rFonts w:ascii="Times New Roman" w:hAnsi="宋体"/>
        </w:rPr>
        <w:t>施肥</w:t>
      </w:r>
    </w:p>
    <w:p w:rsidR="00896BC5" w:rsidRPr="00BF02A5" w:rsidRDefault="00896BC5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jc w:val="both"/>
      </w:pPr>
      <w:r w:rsidRPr="00BF02A5">
        <w:rPr>
          <w:rFonts w:hint="eastAsia"/>
        </w:rPr>
        <w:t>应符合NY/T 496的要求。硼肥、氮肥、钾肥应根据当地土壤特性及肥力条件进行配施。基肥施用量为总施肥量的50%。推荐施氮磷钾复合肥300kg/hm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～600kg/hm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，或缓释肥450kg/hm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；硼砂7.5kg/hm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～11.25kg/hm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。</w:t>
      </w:r>
    </w:p>
    <w:p w:rsidR="009A5648" w:rsidRPr="00BF02A5" w:rsidRDefault="002115A0" w:rsidP="008E0A97">
      <w:pPr>
        <w:pStyle w:val="a4"/>
        <w:spacing w:beforeLines="0" w:afterLines="0" w:line="360" w:lineRule="auto"/>
        <w:ind w:left="0"/>
        <w:rPr>
          <w:rFonts w:ascii="Times New Roman"/>
        </w:rPr>
      </w:pPr>
      <w:bookmarkStart w:id="34" w:name="_Toc478631721"/>
      <w:bookmarkStart w:id="35" w:name="_Toc3965508"/>
      <w:r w:rsidRPr="00BF02A5">
        <w:rPr>
          <w:rFonts w:ascii="Times New Roman"/>
        </w:rPr>
        <w:t>机械播种</w:t>
      </w:r>
      <w:bookmarkEnd w:id="34"/>
      <w:bookmarkEnd w:id="35"/>
      <w:r w:rsidR="00991878">
        <w:rPr>
          <w:rFonts w:ascii="Times New Roman" w:hint="eastAsia"/>
        </w:rPr>
        <w:t>和移栽</w:t>
      </w:r>
    </w:p>
    <w:p w:rsidR="009A5648" w:rsidRPr="00BF02A5" w:rsidRDefault="002115A0" w:rsidP="008E0A97">
      <w:pPr>
        <w:pStyle w:val="a5"/>
        <w:spacing w:beforeLines="0" w:afterLines="0" w:line="360" w:lineRule="auto"/>
      </w:pPr>
      <w:r w:rsidRPr="00BF02A5">
        <w:rPr>
          <w:rFonts w:ascii="宋体" w:hAnsi="宋体"/>
        </w:rPr>
        <w:t>播期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播种期一般在</w:t>
      </w:r>
      <w:r w:rsidR="00832D59" w:rsidRPr="00BF02A5">
        <w:rPr>
          <w:rFonts w:hint="eastAsia"/>
        </w:rPr>
        <w:t>9</w:t>
      </w:r>
      <w:r w:rsidRPr="00BF02A5">
        <w:rPr>
          <w:rFonts w:hint="eastAsia"/>
        </w:rPr>
        <w:t>月中下旬，</w:t>
      </w:r>
      <w:r w:rsidR="00832D59" w:rsidRPr="00BF02A5">
        <w:rPr>
          <w:rFonts w:hint="eastAsia"/>
        </w:rPr>
        <w:t>移栽油菜</w:t>
      </w:r>
      <w:r w:rsidRPr="00BF02A5">
        <w:rPr>
          <w:rFonts w:hint="eastAsia"/>
        </w:rPr>
        <w:t>最佳播期为</w:t>
      </w:r>
      <w:r w:rsidR="00832D59" w:rsidRPr="00BF02A5">
        <w:rPr>
          <w:rFonts w:hint="eastAsia"/>
        </w:rPr>
        <w:t>9</w:t>
      </w:r>
      <w:r w:rsidRPr="00BF02A5">
        <w:rPr>
          <w:rFonts w:hint="eastAsia"/>
        </w:rPr>
        <w:t>月</w:t>
      </w:r>
      <w:r w:rsidR="00832D59" w:rsidRPr="00BF02A5">
        <w:rPr>
          <w:rFonts w:hint="eastAsia"/>
        </w:rPr>
        <w:t>15日～</w:t>
      </w:r>
      <w:r w:rsidRPr="00BF02A5">
        <w:rPr>
          <w:rFonts w:hint="eastAsia"/>
        </w:rPr>
        <w:t>20日，提倡早播</w:t>
      </w:r>
      <w:r w:rsidR="00832D59" w:rsidRPr="00BF02A5">
        <w:rPr>
          <w:rFonts w:hint="eastAsia"/>
        </w:rPr>
        <w:t>；直播油菜最晚</w:t>
      </w:r>
      <w:r w:rsidRPr="00BF02A5">
        <w:rPr>
          <w:rFonts w:hint="eastAsia"/>
        </w:rPr>
        <w:t>10月底完成全部播种。</w:t>
      </w:r>
    </w:p>
    <w:p w:rsidR="009A5648" w:rsidRPr="00BF02A5" w:rsidRDefault="002115A0" w:rsidP="008E0A97">
      <w:pPr>
        <w:pStyle w:val="a5"/>
        <w:spacing w:beforeLines="0" w:afterLines="0" w:line="360" w:lineRule="auto"/>
      </w:pPr>
      <w:r w:rsidRPr="00BF02A5">
        <w:rPr>
          <w:rFonts w:ascii="宋体" w:hint="eastAsia"/>
        </w:rPr>
        <w:t>土壤墒情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196" w:firstLine="412"/>
      </w:pPr>
      <w:r w:rsidRPr="00BF02A5">
        <w:rPr>
          <w:rFonts w:hint="eastAsia"/>
        </w:rPr>
        <w:t>土壤湿度在70%左右为最佳开沟期；移栽时土壤湿度应不大于30%。</w:t>
      </w:r>
    </w:p>
    <w:p w:rsidR="009A5648" w:rsidRPr="00BF02A5" w:rsidRDefault="002115A0" w:rsidP="008E0A97">
      <w:pPr>
        <w:pStyle w:val="a5"/>
        <w:spacing w:beforeLines="0" w:afterLines="0" w:line="360" w:lineRule="auto"/>
      </w:pPr>
      <w:r w:rsidRPr="00BF02A5">
        <w:rPr>
          <w:rFonts w:ascii="宋体" w:hAnsi="宋体" w:hint="eastAsia"/>
        </w:rPr>
        <w:t>机械播种</w:t>
      </w:r>
    </w:p>
    <w:p w:rsidR="00D07EC3" w:rsidRPr="00BF02A5" w:rsidRDefault="00D07EC3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根据土壤墒情、前茬作物品种以及当地播种机使用情况，选择机械种植作业方式，按照机具使用说明书要求进行作业。</w:t>
      </w:r>
    </w:p>
    <w:p w:rsidR="009A5648" w:rsidRPr="00BF02A5" w:rsidRDefault="0056350E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lastRenderedPageBreak/>
        <w:t>6</w:t>
      </w:r>
      <w:r w:rsidR="002115A0" w:rsidRPr="008E0A97">
        <w:rPr>
          <w:rFonts w:ascii="黑体" w:eastAsia="黑体" w:hAnsi="黑体" w:hint="eastAsia"/>
        </w:rPr>
        <w:t>.</w:t>
      </w:r>
      <w:r w:rsidR="00D07EC3" w:rsidRPr="008E0A97">
        <w:rPr>
          <w:rFonts w:ascii="黑体" w:eastAsia="黑体" w:hAnsi="黑体" w:hint="eastAsia"/>
        </w:rPr>
        <w:t>3</w:t>
      </w:r>
      <w:r w:rsidR="002115A0" w:rsidRPr="008E0A97">
        <w:rPr>
          <w:rFonts w:ascii="黑体" w:eastAsia="黑体" w:hAnsi="黑体" w:hint="eastAsia"/>
        </w:rPr>
        <w:t>.1人工撒播+机械开沟覆土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="黑体" w:eastAsia="黑体" w:hAnsi="黑体"/>
        </w:rPr>
      </w:pPr>
      <w:r w:rsidRPr="00BF02A5">
        <w:rPr>
          <w:rFonts w:hint="eastAsia"/>
        </w:rPr>
        <w:t>采用圆盘开沟</w:t>
      </w:r>
      <w:r w:rsidRPr="00BF02A5">
        <w:t>机配套手扶拖拉机进行开沟</w:t>
      </w:r>
      <w:r w:rsidRPr="00BF02A5">
        <w:rPr>
          <w:rFonts w:hint="eastAsia"/>
        </w:rPr>
        <w:t>，直接在免耕稻板茬上施肥、撒播种子、然后在土壤宜耕期内用开沟机开沟，并将开沟土均匀抛撒在畦面上。</w:t>
      </w:r>
    </w:p>
    <w:p w:rsidR="009A5648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6</w:t>
      </w:r>
      <w:r w:rsidR="002115A0" w:rsidRPr="008E0A97">
        <w:rPr>
          <w:rFonts w:ascii="黑体" w:eastAsia="黑体" w:hAnsi="黑体" w:hint="eastAsia"/>
        </w:rPr>
        <w:t>.</w:t>
      </w:r>
      <w:r w:rsidR="00D07EC3" w:rsidRPr="008E0A97">
        <w:rPr>
          <w:rFonts w:ascii="黑体" w:eastAsia="黑体" w:hAnsi="黑体" w:hint="eastAsia"/>
        </w:rPr>
        <w:t>3</w:t>
      </w:r>
      <w:r w:rsidR="002115A0" w:rsidRPr="008E0A97">
        <w:rPr>
          <w:rFonts w:ascii="黑体" w:eastAsia="黑体" w:hAnsi="黑体" w:hint="eastAsia"/>
        </w:rPr>
        <w:t>.2 机械直播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采</w:t>
      </w:r>
      <w:r w:rsidR="004E69E4" w:rsidRPr="00BF02A5">
        <w:rPr>
          <w:rFonts w:asciiTheme="minorEastAsia" w:eastAsiaTheme="minorEastAsia" w:hAnsiTheme="minorEastAsia" w:hint="eastAsia"/>
        </w:rPr>
        <w:t>用</w:t>
      </w:r>
      <w:r w:rsidRPr="00BF02A5">
        <w:rPr>
          <w:rFonts w:asciiTheme="minorEastAsia" w:eastAsiaTheme="minorEastAsia" w:hAnsiTheme="minorEastAsia" w:hint="eastAsia"/>
        </w:rPr>
        <w:t>油菜精量联合播种机，配套动力为轮式拖拉机进行播种。按照机具使用说明书要求进行作业。播种作业质量应尽量符合下列指标要求:漏播率≤2％；各行播量一致性变异系数≤7％；行距一致性变异系数≤5％。</w:t>
      </w:r>
    </w:p>
    <w:p w:rsidR="009A5648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6</w:t>
      </w:r>
      <w:r w:rsidR="002115A0" w:rsidRPr="008E0A97">
        <w:rPr>
          <w:rFonts w:ascii="黑体" w:eastAsia="黑体" w:hAnsi="黑体" w:hint="eastAsia"/>
        </w:rPr>
        <w:t>.</w:t>
      </w:r>
      <w:r w:rsidR="00D07EC3" w:rsidRPr="008E0A97">
        <w:rPr>
          <w:rFonts w:ascii="黑体" w:eastAsia="黑体" w:hAnsi="黑体" w:hint="eastAsia"/>
        </w:rPr>
        <w:t>3</w:t>
      </w:r>
      <w:r w:rsidR="002115A0" w:rsidRPr="008E0A97">
        <w:rPr>
          <w:rFonts w:ascii="黑体" w:eastAsia="黑体" w:hAnsi="黑体" w:hint="eastAsia"/>
        </w:rPr>
        <w:t>.3 机械移栽</w:t>
      </w:r>
    </w:p>
    <w:p w:rsidR="009A5648" w:rsidRPr="00BF02A5" w:rsidRDefault="004E69E4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asciiTheme="minorEastAsia" w:eastAsiaTheme="minorEastAsia" w:hAnsiTheme="minorEastAsia" w:hint="eastAsia"/>
        </w:rPr>
        <w:t>采用油菜移栽机，</w:t>
      </w:r>
      <w:r w:rsidR="002115A0" w:rsidRPr="00BF02A5">
        <w:rPr>
          <w:rFonts w:asciiTheme="minorEastAsia" w:eastAsiaTheme="minorEastAsia" w:hAnsiTheme="minorEastAsia" w:hint="eastAsia"/>
        </w:rPr>
        <w:t>一般在育苗播种25天～35天后进行机械移栽。</w:t>
      </w:r>
      <w:r w:rsidR="002115A0" w:rsidRPr="00BF02A5">
        <w:rPr>
          <w:rFonts w:hint="eastAsia"/>
        </w:rPr>
        <w:t>移栽期为11月</w:t>
      </w:r>
      <w:r w:rsidR="00D07EC3" w:rsidRPr="00BF02A5">
        <w:rPr>
          <w:rFonts w:hint="eastAsia"/>
        </w:rPr>
        <w:t>中</w:t>
      </w:r>
      <w:r w:rsidR="002115A0" w:rsidRPr="00BF02A5">
        <w:rPr>
          <w:rFonts w:hint="eastAsia"/>
        </w:rPr>
        <w:t>旬以前。</w:t>
      </w:r>
    </w:p>
    <w:p w:rsidR="009A5648" w:rsidRPr="00BF02A5" w:rsidRDefault="002115A0" w:rsidP="008E0A97">
      <w:pPr>
        <w:pStyle w:val="a5"/>
        <w:spacing w:beforeLines="0" w:afterLines="0" w:line="360" w:lineRule="auto"/>
      </w:pPr>
      <w:r w:rsidRPr="00BF02A5">
        <w:rPr>
          <w:rFonts w:ascii="宋体"/>
        </w:rPr>
        <w:t>播种质量</w:t>
      </w:r>
    </w:p>
    <w:p w:rsidR="009A5648" w:rsidRPr="00BF02A5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6</w:t>
      </w:r>
      <w:r w:rsidR="002115A0" w:rsidRPr="008E0A97">
        <w:rPr>
          <w:rFonts w:ascii="黑体" w:eastAsia="黑体" w:hAnsi="黑体" w:hint="eastAsia"/>
        </w:rPr>
        <w:t>.</w:t>
      </w:r>
      <w:r w:rsidR="00D07EC3" w:rsidRPr="00BF02A5">
        <w:rPr>
          <w:rFonts w:ascii="黑体" w:eastAsia="黑体" w:hAnsi="黑体" w:hint="eastAsia"/>
        </w:rPr>
        <w:t>4</w:t>
      </w:r>
      <w:r w:rsidR="002115A0" w:rsidRPr="00BF02A5">
        <w:rPr>
          <w:rFonts w:ascii="黑体" w:eastAsia="黑体" w:hAnsi="黑体" w:hint="eastAsia"/>
        </w:rPr>
        <w:t>.1 人工撒播+机械开沟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适宜密度为</w:t>
      </w:r>
      <w:r w:rsidR="00832D59" w:rsidRPr="00BF02A5">
        <w:rPr>
          <w:rFonts w:asciiTheme="minorEastAsia" w:eastAsiaTheme="minorEastAsia" w:hAnsiTheme="minorEastAsia" w:hint="eastAsia"/>
        </w:rPr>
        <w:t>45</w:t>
      </w:r>
      <w:r w:rsidRPr="00BF02A5">
        <w:rPr>
          <w:rFonts w:asciiTheme="minorEastAsia" w:eastAsiaTheme="minorEastAsia" w:hAnsiTheme="minorEastAsia" w:hint="eastAsia"/>
        </w:rPr>
        <w:t>万株</w:t>
      </w:r>
      <w:r w:rsidRPr="00BF02A5">
        <w:rPr>
          <w:rFonts w:hint="eastAsia"/>
        </w:rPr>
        <w:t>/hm</w:t>
      </w:r>
      <w:r w:rsidRPr="00BF02A5">
        <w:rPr>
          <w:rFonts w:hint="eastAsia"/>
          <w:vertAlign w:val="superscript"/>
        </w:rPr>
        <w:t>2</w:t>
      </w:r>
      <w:r w:rsidR="004E69E4" w:rsidRPr="00BF02A5">
        <w:rPr>
          <w:rFonts w:asciiTheme="minorEastAsia" w:eastAsiaTheme="minorEastAsia" w:hAnsiTheme="minorEastAsia" w:hint="eastAsia"/>
        </w:rPr>
        <w:t>～</w:t>
      </w:r>
      <w:r w:rsidR="00A16DE3" w:rsidRPr="00BF02A5">
        <w:rPr>
          <w:rFonts w:hint="eastAsia"/>
        </w:rPr>
        <w:t>75</w:t>
      </w:r>
      <w:r w:rsidRPr="00BF02A5">
        <w:rPr>
          <w:rFonts w:asciiTheme="minorEastAsia" w:eastAsiaTheme="minorEastAsia" w:hAnsiTheme="minorEastAsia" w:hint="eastAsia"/>
        </w:rPr>
        <w:t>万株</w:t>
      </w:r>
      <w:r w:rsidRPr="00BF02A5">
        <w:rPr>
          <w:rFonts w:hint="eastAsia"/>
        </w:rPr>
        <w:t>/hm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，播种量为</w:t>
      </w:r>
      <w:r w:rsidR="00A16DE3" w:rsidRPr="00BF02A5">
        <w:rPr>
          <w:rFonts w:hint="eastAsia"/>
        </w:rPr>
        <w:t>6</w:t>
      </w:r>
      <w:r w:rsidRPr="00BF02A5">
        <w:rPr>
          <w:rFonts w:hint="eastAsia"/>
        </w:rPr>
        <w:t>kg</w:t>
      </w:r>
      <w:r w:rsidRPr="00BF02A5">
        <w:rPr>
          <w:rFonts w:asciiTheme="minorEastAsia" w:eastAsiaTheme="minorEastAsia" w:hAnsiTheme="minorEastAsia" w:hint="eastAsia"/>
        </w:rPr>
        <w:t xml:space="preserve"> hm</w:t>
      </w:r>
      <w:r w:rsidRPr="00BF02A5">
        <w:rPr>
          <w:rFonts w:asciiTheme="minorEastAsia" w:eastAsiaTheme="minorEastAsia" w:hAnsiTheme="minorEastAsia" w:hint="eastAsia"/>
          <w:vertAlign w:val="superscript"/>
        </w:rPr>
        <w:t>2</w:t>
      </w:r>
      <w:r w:rsidRPr="00BF02A5">
        <w:rPr>
          <w:rFonts w:asciiTheme="minorEastAsia" w:eastAsiaTheme="minorEastAsia" w:hAnsiTheme="minorEastAsia" w:hint="eastAsia"/>
        </w:rPr>
        <w:t>～</w:t>
      </w:r>
      <w:r w:rsidR="00A16DE3" w:rsidRPr="00BF02A5">
        <w:rPr>
          <w:rFonts w:asciiTheme="minorEastAsia" w:eastAsiaTheme="minorEastAsia" w:hAnsiTheme="minorEastAsia" w:hint="eastAsia"/>
        </w:rPr>
        <w:t>7</w:t>
      </w:r>
      <w:r w:rsidRPr="00BF02A5">
        <w:rPr>
          <w:rFonts w:asciiTheme="minorEastAsia" w:eastAsiaTheme="minorEastAsia" w:hAnsiTheme="minorEastAsia" w:hint="eastAsia"/>
        </w:rPr>
        <w:t>.5kg/hm</w:t>
      </w:r>
      <w:r w:rsidRPr="00BF02A5">
        <w:rPr>
          <w:rFonts w:asciiTheme="minorEastAsia" w:eastAsiaTheme="minorEastAsia" w:hAnsiTheme="minorEastAsia" w:hint="eastAsia"/>
          <w:vertAlign w:val="superscript"/>
        </w:rPr>
        <w:t>2</w:t>
      </w:r>
      <w:r w:rsidRPr="00BF02A5">
        <w:rPr>
          <w:rFonts w:asciiTheme="minorEastAsia" w:eastAsiaTheme="minorEastAsia" w:hAnsiTheme="minorEastAsia" w:hint="eastAsia"/>
        </w:rPr>
        <w:t>。</w:t>
      </w:r>
    </w:p>
    <w:p w:rsidR="009A5648" w:rsidRPr="00BF02A5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2115A0" w:rsidRPr="00BF02A5">
        <w:rPr>
          <w:rFonts w:ascii="黑体" w:eastAsia="黑体" w:hAnsi="黑体" w:hint="eastAsia"/>
        </w:rPr>
        <w:t>.</w:t>
      </w:r>
      <w:r w:rsidR="00D07EC3" w:rsidRPr="00BF02A5">
        <w:rPr>
          <w:rFonts w:ascii="黑体" w:eastAsia="黑体" w:hAnsi="黑体" w:hint="eastAsia"/>
        </w:rPr>
        <w:t>4</w:t>
      </w:r>
      <w:r w:rsidR="002115A0" w:rsidRPr="00BF02A5">
        <w:rPr>
          <w:rFonts w:ascii="黑体" w:eastAsia="黑体" w:hAnsi="黑体" w:hint="eastAsia"/>
        </w:rPr>
        <w:t>.</w:t>
      </w:r>
      <w:r>
        <w:rPr>
          <w:rFonts w:ascii="黑体" w:eastAsia="黑体" w:hAnsi="黑体" w:hint="eastAsia"/>
        </w:rPr>
        <w:t>2</w:t>
      </w:r>
      <w:r w:rsidR="002115A0" w:rsidRPr="00BF02A5">
        <w:rPr>
          <w:rFonts w:ascii="黑体" w:eastAsia="黑体" w:hAnsi="黑体" w:hint="eastAsia"/>
        </w:rPr>
        <w:t xml:space="preserve"> 机械直播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  <w:rPr>
          <w:rFonts w:asciiTheme="minorEastAsia" w:eastAsiaTheme="minorEastAsia" w:hAnsiTheme="minorEastAsia"/>
        </w:rPr>
      </w:pPr>
      <w:r w:rsidRPr="00BF02A5">
        <w:rPr>
          <w:rFonts w:asciiTheme="minorEastAsia" w:eastAsiaTheme="minorEastAsia" w:hAnsiTheme="minorEastAsia" w:hint="eastAsia"/>
        </w:rPr>
        <w:t>播种行距25cm～30cm，播种量</w:t>
      </w:r>
      <w:r w:rsidR="00832D59" w:rsidRPr="00BF02A5">
        <w:rPr>
          <w:rFonts w:asciiTheme="minorEastAsia" w:eastAsiaTheme="minorEastAsia" w:hAnsiTheme="minorEastAsia" w:hint="eastAsia"/>
        </w:rPr>
        <w:t>4.5</w:t>
      </w:r>
      <w:r w:rsidRPr="00BF02A5">
        <w:rPr>
          <w:rFonts w:asciiTheme="minorEastAsia" w:eastAsiaTheme="minorEastAsia" w:hAnsiTheme="minorEastAsia" w:hint="eastAsia"/>
        </w:rPr>
        <w:t>kg/hm</w:t>
      </w:r>
      <w:r w:rsidRPr="00BF02A5">
        <w:rPr>
          <w:rFonts w:asciiTheme="minorEastAsia" w:eastAsiaTheme="minorEastAsia" w:hAnsiTheme="minorEastAsia" w:hint="eastAsia"/>
          <w:vertAlign w:val="superscript"/>
        </w:rPr>
        <w:t>2</w:t>
      </w:r>
      <w:r w:rsidRPr="00BF02A5">
        <w:rPr>
          <w:rFonts w:asciiTheme="minorEastAsia" w:eastAsiaTheme="minorEastAsia" w:hAnsiTheme="minorEastAsia" w:hint="eastAsia"/>
        </w:rPr>
        <w:t>～</w:t>
      </w:r>
      <w:r w:rsidR="00832D59" w:rsidRPr="00BF02A5">
        <w:rPr>
          <w:rFonts w:asciiTheme="minorEastAsia" w:eastAsiaTheme="minorEastAsia" w:hAnsiTheme="minorEastAsia" w:hint="eastAsia"/>
        </w:rPr>
        <w:t>6</w:t>
      </w:r>
      <w:r w:rsidR="00D07EC3" w:rsidRPr="00BF02A5">
        <w:rPr>
          <w:rFonts w:asciiTheme="minorEastAsia" w:eastAsiaTheme="minorEastAsia" w:hAnsiTheme="minorEastAsia" w:hint="eastAsia"/>
        </w:rPr>
        <w:t>k</w:t>
      </w:r>
      <w:r w:rsidRPr="00BF02A5">
        <w:rPr>
          <w:rFonts w:asciiTheme="minorEastAsia" w:eastAsiaTheme="minorEastAsia" w:hAnsiTheme="minorEastAsia" w:hint="eastAsia"/>
        </w:rPr>
        <w:t>g/hm</w:t>
      </w:r>
      <w:r w:rsidRPr="00BF02A5">
        <w:rPr>
          <w:rFonts w:asciiTheme="minorEastAsia" w:eastAsiaTheme="minorEastAsia" w:hAnsiTheme="minorEastAsia" w:hint="eastAsia"/>
          <w:vertAlign w:val="superscript"/>
        </w:rPr>
        <w:t>2</w:t>
      </w:r>
      <w:r w:rsidRPr="00BF02A5">
        <w:rPr>
          <w:rFonts w:asciiTheme="minorEastAsia" w:eastAsiaTheme="minorEastAsia" w:hAnsiTheme="minorEastAsia" w:hint="eastAsia"/>
        </w:rPr>
        <w:t>，播种深度5mm～25mm，油菜出苗株数应不少于</w:t>
      </w:r>
      <w:r w:rsidR="00D07EC3" w:rsidRPr="00BF02A5">
        <w:rPr>
          <w:rFonts w:asciiTheme="minorEastAsia" w:eastAsiaTheme="minorEastAsia" w:hAnsiTheme="minorEastAsia" w:hint="eastAsia"/>
        </w:rPr>
        <w:t>4</w:t>
      </w:r>
      <w:r w:rsidR="002E4E14">
        <w:rPr>
          <w:rFonts w:asciiTheme="minorEastAsia" w:eastAsiaTheme="minorEastAsia" w:hAnsiTheme="minorEastAsia" w:hint="eastAsia"/>
        </w:rPr>
        <w:t>0</w:t>
      </w:r>
      <w:r w:rsidRPr="00BF02A5">
        <w:rPr>
          <w:rFonts w:asciiTheme="minorEastAsia" w:eastAsiaTheme="minorEastAsia" w:hAnsiTheme="minorEastAsia" w:hint="eastAsia"/>
        </w:rPr>
        <w:t>万株/hm</w:t>
      </w:r>
      <w:r w:rsidRPr="00BF02A5">
        <w:rPr>
          <w:rFonts w:asciiTheme="minorEastAsia" w:eastAsiaTheme="minorEastAsia" w:hAnsiTheme="minorEastAsia" w:hint="eastAsia"/>
          <w:vertAlign w:val="superscript"/>
        </w:rPr>
        <w:t>2</w:t>
      </w:r>
      <w:r w:rsidRPr="00BF02A5">
        <w:rPr>
          <w:rFonts w:asciiTheme="minorEastAsia" w:eastAsiaTheme="minorEastAsia" w:hAnsiTheme="minorEastAsia" w:hint="eastAsia"/>
        </w:rPr>
        <w:t>，种期推迟时应适当加大播种量。</w:t>
      </w:r>
    </w:p>
    <w:p w:rsidR="009A5648" w:rsidRPr="00BF02A5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6</w:t>
      </w:r>
      <w:r w:rsidR="002115A0" w:rsidRPr="00BF02A5">
        <w:rPr>
          <w:rFonts w:ascii="黑体" w:eastAsia="黑体" w:hAnsi="黑体" w:hint="eastAsia"/>
        </w:rPr>
        <w:t>.</w:t>
      </w:r>
      <w:r w:rsidR="00D07EC3" w:rsidRPr="00BF02A5">
        <w:rPr>
          <w:rFonts w:ascii="黑体" w:eastAsia="黑体" w:hAnsi="黑体" w:hint="eastAsia"/>
        </w:rPr>
        <w:t>4</w:t>
      </w:r>
      <w:r w:rsidR="002115A0" w:rsidRPr="00BF02A5">
        <w:rPr>
          <w:rFonts w:ascii="黑体" w:eastAsia="黑体" w:hAnsi="黑体" w:hint="eastAsia"/>
        </w:rPr>
        <w:t>.</w:t>
      </w:r>
      <w:r>
        <w:rPr>
          <w:rFonts w:ascii="黑体" w:eastAsia="黑体" w:hAnsi="黑体" w:hint="eastAsia"/>
        </w:rPr>
        <w:t>3</w:t>
      </w:r>
      <w:r w:rsidR="002115A0" w:rsidRPr="00BF02A5">
        <w:rPr>
          <w:rFonts w:ascii="黑体" w:eastAsia="黑体" w:hAnsi="黑体" w:hint="eastAsia"/>
        </w:rPr>
        <w:t xml:space="preserve"> 机械移栽</w:t>
      </w:r>
    </w:p>
    <w:p w:rsidR="009A5648" w:rsidRPr="00BF02A5" w:rsidRDefault="002115A0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asciiTheme="minorEastAsia" w:eastAsiaTheme="minorEastAsia" w:hAnsiTheme="minorEastAsia" w:hint="eastAsia"/>
        </w:rPr>
        <w:t>移栽密</w:t>
      </w:r>
      <w:r w:rsidRPr="00BF02A5">
        <w:rPr>
          <w:rFonts w:hint="eastAsia"/>
        </w:rPr>
        <w:t>度一般不少于</w:t>
      </w:r>
      <w:r w:rsidR="00683074" w:rsidRPr="00BF02A5">
        <w:rPr>
          <w:rFonts w:hint="eastAsia"/>
        </w:rPr>
        <w:t>22.5</w:t>
      </w:r>
      <w:r w:rsidRPr="00BF02A5">
        <w:rPr>
          <w:rFonts w:hint="eastAsia"/>
        </w:rPr>
        <w:t>万株/hm</w:t>
      </w:r>
      <w:r w:rsidRPr="00BF02A5">
        <w:rPr>
          <w:rFonts w:hint="eastAsia"/>
          <w:vertAlign w:val="superscript"/>
        </w:rPr>
        <w:t>2</w:t>
      </w:r>
      <w:r w:rsidR="00832D59" w:rsidRPr="00BF02A5">
        <w:rPr>
          <w:rFonts w:hint="eastAsia"/>
        </w:rPr>
        <w:t>，</w:t>
      </w:r>
      <w:r w:rsidR="00832D59" w:rsidRPr="00BF02A5">
        <w:rPr>
          <w:rFonts w:asciiTheme="minorEastAsia" w:eastAsiaTheme="minorEastAsia" w:hAnsiTheme="minorEastAsia" w:hint="eastAsia"/>
        </w:rPr>
        <w:t>播种量</w:t>
      </w:r>
      <w:r w:rsidR="004245C3" w:rsidRPr="00BF02A5">
        <w:rPr>
          <w:rFonts w:asciiTheme="minorEastAsia" w:eastAsiaTheme="minorEastAsia" w:hAnsiTheme="minorEastAsia" w:hint="eastAsia"/>
        </w:rPr>
        <w:t>1.5</w:t>
      </w:r>
      <w:r w:rsidR="00832D59" w:rsidRPr="00BF02A5">
        <w:rPr>
          <w:rFonts w:asciiTheme="minorEastAsia" w:eastAsiaTheme="minorEastAsia" w:hAnsiTheme="minorEastAsia" w:hint="eastAsia"/>
        </w:rPr>
        <w:t>kg/hm</w:t>
      </w:r>
      <w:r w:rsidR="00832D59" w:rsidRPr="00BF02A5">
        <w:rPr>
          <w:rFonts w:asciiTheme="minorEastAsia" w:eastAsiaTheme="minorEastAsia" w:hAnsiTheme="minorEastAsia" w:hint="eastAsia"/>
          <w:vertAlign w:val="superscript"/>
        </w:rPr>
        <w:t>2</w:t>
      </w:r>
      <w:r w:rsidR="00832D59" w:rsidRPr="00BF02A5">
        <w:rPr>
          <w:rFonts w:asciiTheme="minorEastAsia" w:eastAsiaTheme="minorEastAsia" w:hAnsiTheme="minorEastAsia" w:hint="eastAsia"/>
        </w:rPr>
        <w:t>～</w:t>
      </w:r>
      <w:r w:rsidR="00683074" w:rsidRPr="00BF02A5">
        <w:rPr>
          <w:rFonts w:asciiTheme="minorEastAsia" w:eastAsiaTheme="minorEastAsia" w:hAnsiTheme="minorEastAsia" w:hint="eastAsia"/>
        </w:rPr>
        <w:t>2.25</w:t>
      </w:r>
      <w:r w:rsidR="00832D59" w:rsidRPr="00BF02A5">
        <w:rPr>
          <w:rFonts w:asciiTheme="minorEastAsia" w:eastAsiaTheme="minorEastAsia" w:hAnsiTheme="minorEastAsia" w:hint="eastAsia"/>
        </w:rPr>
        <w:t>kg/hm</w:t>
      </w:r>
      <w:r w:rsidR="00832D59" w:rsidRPr="00BF02A5">
        <w:rPr>
          <w:rFonts w:asciiTheme="minorEastAsia" w:eastAsiaTheme="minorEastAsia" w:hAnsiTheme="minorEastAsia" w:hint="eastAsia"/>
          <w:vertAlign w:val="superscript"/>
        </w:rPr>
        <w:t>2</w:t>
      </w:r>
      <w:r w:rsidR="00832D59" w:rsidRPr="00BF02A5">
        <w:rPr>
          <w:rFonts w:asciiTheme="minorEastAsia" w:eastAsiaTheme="minorEastAsia" w:hAnsiTheme="minorEastAsia" w:hint="eastAsia"/>
        </w:rPr>
        <w:t>，</w:t>
      </w:r>
      <w:r w:rsidRPr="00BF02A5">
        <w:rPr>
          <w:rFonts w:hint="eastAsia"/>
        </w:rPr>
        <w:t>行距30cm～40cm。油菜裸苗移栽时，苗高在20cm～25cm之间，</w:t>
      </w:r>
      <w:r w:rsidR="004E69E4" w:rsidRPr="00BF02A5">
        <w:rPr>
          <w:rFonts w:hint="eastAsia"/>
        </w:rPr>
        <w:t>钵体苗钵体直径≤4cm,</w:t>
      </w:r>
      <w:r w:rsidRPr="00BF02A5">
        <w:rPr>
          <w:rFonts w:hint="eastAsia"/>
        </w:rPr>
        <w:t>叶龄在4叶1芯～5叶1芯。</w:t>
      </w:r>
    </w:p>
    <w:p w:rsidR="00D07EC3" w:rsidRPr="00BF02A5" w:rsidRDefault="00D07EC3" w:rsidP="008E0A97">
      <w:pPr>
        <w:pStyle w:val="a4"/>
        <w:spacing w:beforeLines="0" w:afterLines="0" w:line="360" w:lineRule="auto"/>
        <w:ind w:left="0"/>
      </w:pPr>
      <w:bookmarkStart w:id="36" w:name="_Toc478631722"/>
      <w:bookmarkStart w:id="37" w:name="_Toc3965509"/>
      <w:bookmarkStart w:id="38" w:name="_Toc478631723"/>
      <w:r w:rsidRPr="00BF02A5">
        <w:t>田间管理</w:t>
      </w:r>
      <w:bookmarkEnd w:id="36"/>
      <w:bookmarkEnd w:id="37"/>
    </w:p>
    <w:p w:rsidR="00D07EC3" w:rsidRPr="008E0A97" w:rsidRDefault="00D07EC3" w:rsidP="008E0A97">
      <w:pPr>
        <w:pStyle w:val="a5"/>
        <w:spacing w:beforeLines="0" w:afterLines="0" w:line="360" w:lineRule="auto"/>
        <w:rPr>
          <w:rFonts w:ascii="宋体" w:hAnsi="宋体"/>
        </w:rPr>
      </w:pPr>
      <w:r w:rsidRPr="008E0A97">
        <w:rPr>
          <w:rFonts w:ascii="宋体" w:hAnsi="宋体"/>
        </w:rPr>
        <w:t>查苗补苗</w:t>
      </w:r>
    </w:p>
    <w:p w:rsidR="00D07EC3" w:rsidRPr="00BF02A5" w:rsidRDefault="00D07EC3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直播油菜查苗补种，出苗后（2片～3片真叶时）对丛生苗进行间苗，每平方米留30株～40株，发现缺苗严重的地方用同一品种浸种催芽及时补种。育苗移栽油菜查苗补苗，移栽返青成活后，及时查苗补苗，保证大田基本苗。</w:t>
      </w:r>
    </w:p>
    <w:p w:rsidR="00D07EC3" w:rsidRPr="008E0A97" w:rsidRDefault="00D07EC3" w:rsidP="008E0A97">
      <w:pPr>
        <w:pStyle w:val="a5"/>
        <w:spacing w:beforeLines="0" w:afterLines="0" w:line="360" w:lineRule="auto"/>
        <w:rPr>
          <w:rFonts w:ascii="宋体" w:hAnsi="宋体"/>
        </w:rPr>
      </w:pPr>
      <w:r w:rsidRPr="008E0A97">
        <w:rPr>
          <w:rFonts w:ascii="宋体" w:hAnsi="宋体" w:hint="eastAsia"/>
        </w:rPr>
        <w:t>苗期追肥</w:t>
      </w:r>
    </w:p>
    <w:p w:rsidR="00D07EC3" w:rsidRPr="00BF02A5" w:rsidRDefault="00D07EC3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油菜5叶期撒施含纯N（50</w:t>
      </w:r>
      <w:r w:rsidR="004E69E4" w:rsidRPr="00BF02A5">
        <w:rPr>
          <w:rFonts w:hint="eastAsia"/>
        </w:rPr>
        <w:t>～</w:t>
      </w:r>
      <w:r w:rsidRPr="00BF02A5">
        <w:rPr>
          <w:rFonts w:hint="eastAsia"/>
        </w:rPr>
        <w:t>60）kg/</w:t>
      </w:r>
      <w:r w:rsidRPr="00BF02A5">
        <w:rPr>
          <w:rFonts w:asciiTheme="minorEastAsia" w:eastAsiaTheme="minorEastAsia" w:hAnsiTheme="minorEastAsia" w:hint="eastAsia"/>
        </w:rPr>
        <w:t xml:space="preserve"> h</w:t>
      </w:r>
      <w:r w:rsidRPr="00BF02A5">
        <w:rPr>
          <w:rFonts w:hint="eastAsia"/>
        </w:rPr>
        <w:t>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苗肥，初花期喷施（6</w:t>
      </w:r>
      <w:r w:rsidR="004E69E4" w:rsidRPr="00BF02A5">
        <w:rPr>
          <w:rFonts w:hint="eastAsia"/>
        </w:rPr>
        <w:t>～</w:t>
      </w:r>
      <w:r w:rsidRPr="00BF02A5">
        <w:rPr>
          <w:rFonts w:hint="eastAsia"/>
        </w:rPr>
        <w:t>9）kg/</w:t>
      </w:r>
      <w:r w:rsidRPr="00BF02A5">
        <w:rPr>
          <w:rFonts w:asciiTheme="minorEastAsia" w:eastAsiaTheme="minorEastAsia" w:hAnsiTheme="minorEastAsia" w:hint="eastAsia"/>
        </w:rPr>
        <w:t xml:space="preserve"> h</w:t>
      </w:r>
      <w:r w:rsidRPr="00BF02A5">
        <w:rPr>
          <w:rFonts w:hint="eastAsia"/>
        </w:rPr>
        <w:t>m</w:t>
      </w:r>
      <w:r w:rsidRPr="00BF02A5">
        <w:rPr>
          <w:rFonts w:hint="eastAsia"/>
          <w:vertAlign w:val="superscript"/>
        </w:rPr>
        <w:t>2</w:t>
      </w:r>
      <w:r w:rsidRPr="00BF02A5">
        <w:rPr>
          <w:rFonts w:hint="eastAsia"/>
        </w:rPr>
        <w:t>硼肥。</w:t>
      </w:r>
    </w:p>
    <w:p w:rsidR="00D07EC3" w:rsidRPr="00BF02A5" w:rsidRDefault="00D07EC3" w:rsidP="008E0A97">
      <w:pPr>
        <w:pStyle w:val="a5"/>
        <w:spacing w:beforeLines="0" w:afterLines="0" w:line="360" w:lineRule="auto"/>
        <w:rPr>
          <w:rFonts w:ascii="宋体" w:hAnsi="宋体"/>
        </w:rPr>
      </w:pPr>
      <w:r w:rsidRPr="00BF02A5">
        <w:rPr>
          <w:rFonts w:ascii="宋体" w:hAnsi="宋体" w:hint="eastAsia"/>
        </w:rPr>
        <w:t>机械植保</w:t>
      </w:r>
    </w:p>
    <w:p w:rsidR="00D07EC3" w:rsidRPr="00BF02A5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D07EC3" w:rsidRPr="00BF02A5">
        <w:rPr>
          <w:rFonts w:ascii="黑体" w:eastAsia="黑体" w:hAnsi="黑体" w:hint="eastAsia"/>
        </w:rPr>
        <w:t>.3.1 作业方式</w:t>
      </w:r>
    </w:p>
    <w:p w:rsidR="00D07EC3" w:rsidRPr="00BF02A5" w:rsidRDefault="00D07EC3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lastRenderedPageBreak/>
        <w:t>采用机动喷雾喷粉机、背负式喷雾喷粉机、手动喷雾器等机具进行机械化植保作业，机械化植保作业应符合</w:t>
      </w:r>
      <w:r w:rsidRPr="00BF02A5">
        <w:t>NY/T 1225</w:t>
      </w:r>
      <w:r w:rsidRPr="00BF02A5">
        <w:rPr>
          <w:rFonts w:hint="eastAsia"/>
        </w:rPr>
        <w:t>的要求。</w:t>
      </w:r>
    </w:p>
    <w:p w:rsidR="00D07EC3" w:rsidRPr="00BF02A5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D07EC3" w:rsidRPr="00BF02A5">
        <w:rPr>
          <w:rFonts w:ascii="黑体" w:eastAsia="黑体" w:hAnsi="黑体" w:hint="eastAsia"/>
        </w:rPr>
        <w:t>.3.2芽前除草</w:t>
      </w:r>
    </w:p>
    <w:p w:rsidR="00D07EC3" w:rsidRPr="00BF02A5" w:rsidRDefault="00D07EC3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播种（移栽）后1d～2d杂草出土前，使用相应的除草剂封闭土壤，阻止杂草种子萌发。</w:t>
      </w:r>
    </w:p>
    <w:p w:rsidR="00D07EC3" w:rsidRPr="00BF02A5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D07EC3" w:rsidRPr="00BF02A5">
        <w:rPr>
          <w:rFonts w:ascii="黑体" w:eastAsia="黑体" w:hAnsi="黑体" w:hint="eastAsia"/>
        </w:rPr>
        <w:t>.3.3苗期除草</w:t>
      </w:r>
    </w:p>
    <w:p w:rsidR="00D07EC3" w:rsidRPr="00BF02A5" w:rsidRDefault="00D07EC3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苗后喷施除草剂在油菜4叶～5叶期进行，选用选择性除草剂</w:t>
      </w:r>
      <w:r w:rsidR="0053252D" w:rsidRPr="00BF02A5">
        <w:rPr>
          <w:rFonts w:hint="eastAsia"/>
        </w:rPr>
        <w:t>，采用机械喷雾器均匀喷雾，</w:t>
      </w:r>
      <w:r w:rsidRPr="00BF02A5">
        <w:rPr>
          <w:rFonts w:hint="eastAsia"/>
        </w:rPr>
        <w:t>防除油菜中的单、双子叶杂草。</w:t>
      </w:r>
    </w:p>
    <w:p w:rsidR="00D07EC3" w:rsidRPr="00BF02A5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7</w:t>
      </w:r>
      <w:r w:rsidR="00D07EC3" w:rsidRPr="00BF02A5">
        <w:rPr>
          <w:rFonts w:ascii="黑体" w:eastAsia="黑体" w:hAnsi="黑体" w:hint="eastAsia"/>
        </w:rPr>
        <w:t>.3.4病虫害防治</w:t>
      </w:r>
    </w:p>
    <w:p w:rsidR="00D07EC3" w:rsidRPr="00BF02A5" w:rsidRDefault="00D07EC3" w:rsidP="008E0A97">
      <w:pPr>
        <w:pStyle w:val="affffff2"/>
        <w:numPr>
          <w:ilvl w:val="0"/>
          <w:numId w:val="0"/>
        </w:numPr>
        <w:spacing w:line="360" w:lineRule="auto"/>
        <w:ind w:firstLineChars="200" w:firstLine="420"/>
      </w:pPr>
      <w:r w:rsidRPr="00BF02A5">
        <w:rPr>
          <w:rFonts w:hint="eastAsia"/>
        </w:rPr>
        <w:t>根据“病虫情报”选用对口药剂，及时安全用药。苗期主要防治蚜虫，薹花期主要防治菌核病，初花期主要防治菌核病、霜毒病。</w:t>
      </w:r>
    </w:p>
    <w:p w:rsidR="009A5648" w:rsidRPr="00BF02A5" w:rsidRDefault="002115A0" w:rsidP="008E0A97">
      <w:pPr>
        <w:pStyle w:val="a4"/>
        <w:spacing w:beforeLines="0" w:afterLines="0" w:line="360" w:lineRule="auto"/>
        <w:ind w:left="0"/>
      </w:pPr>
      <w:bookmarkStart w:id="39" w:name="_Toc3965510"/>
      <w:r w:rsidRPr="00BF02A5">
        <w:t>机械收获</w:t>
      </w:r>
      <w:bookmarkEnd w:id="38"/>
      <w:bookmarkEnd w:id="39"/>
    </w:p>
    <w:p w:rsidR="00A16DE3" w:rsidRPr="00BF02A5" w:rsidRDefault="00A16DE3" w:rsidP="008E0A97">
      <w:pPr>
        <w:pStyle w:val="a5"/>
        <w:spacing w:beforeLines="0" w:afterLines="0" w:line="360" w:lineRule="auto"/>
        <w:rPr>
          <w:rFonts w:ascii="宋体" w:hAnsi="宋体"/>
        </w:rPr>
      </w:pPr>
      <w:r w:rsidRPr="00BF02A5">
        <w:rPr>
          <w:rFonts w:ascii="宋体" w:hAnsi="宋体" w:hint="eastAsia"/>
        </w:rPr>
        <w:t>收获时间</w:t>
      </w:r>
    </w:p>
    <w:p w:rsidR="00A16DE3" w:rsidRPr="00BF02A5" w:rsidRDefault="00A16DE3" w:rsidP="008E0A97">
      <w:pPr>
        <w:pStyle w:val="affc"/>
        <w:spacing w:line="360" w:lineRule="auto"/>
      </w:pPr>
      <w:r w:rsidRPr="00BF02A5">
        <w:rPr>
          <w:rFonts w:hint="eastAsia"/>
        </w:rPr>
        <w:t>收获期一般在</w:t>
      </w:r>
      <w:r w:rsidR="0053252D" w:rsidRPr="00BF02A5">
        <w:rPr>
          <w:rFonts w:hint="eastAsia"/>
        </w:rPr>
        <w:t>5月</w:t>
      </w:r>
      <w:r w:rsidR="00960D1B">
        <w:rPr>
          <w:rFonts w:hint="eastAsia"/>
        </w:rPr>
        <w:t>上中旬</w:t>
      </w:r>
      <w:r w:rsidRPr="00BF02A5">
        <w:rPr>
          <w:rFonts w:hint="eastAsia"/>
        </w:rPr>
        <w:t>，</w:t>
      </w:r>
      <w:r w:rsidR="0053252D" w:rsidRPr="00BF02A5">
        <w:rPr>
          <w:rFonts w:hint="eastAsia"/>
        </w:rPr>
        <w:t>最佳收获期为5月3日</w:t>
      </w:r>
      <w:r w:rsidR="00960D1B">
        <w:rPr>
          <w:rFonts w:hint="eastAsia"/>
        </w:rPr>
        <w:t>～15日</w:t>
      </w:r>
      <w:r w:rsidR="004E69E4" w:rsidRPr="00BF02A5">
        <w:rPr>
          <w:rFonts w:hint="eastAsia"/>
        </w:rPr>
        <w:t>。</w:t>
      </w:r>
    </w:p>
    <w:p w:rsidR="009A5648" w:rsidRPr="00BF02A5" w:rsidRDefault="002115A0" w:rsidP="008E0A97">
      <w:pPr>
        <w:pStyle w:val="a5"/>
        <w:spacing w:beforeLines="0" w:afterLines="0" w:line="360" w:lineRule="auto"/>
        <w:rPr>
          <w:rFonts w:ascii="宋体" w:hAnsi="宋体"/>
        </w:rPr>
      </w:pPr>
      <w:r w:rsidRPr="00BF02A5">
        <w:rPr>
          <w:rFonts w:ascii="宋体" w:hAnsi="宋体" w:hint="eastAsia"/>
        </w:rPr>
        <w:t>分段收获</w:t>
      </w:r>
    </w:p>
    <w:p w:rsidR="008E0A97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8</w:t>
      </w:r>
      <w:r w:rsidR="002115A0" w:rsidRPr="008E0A97">
        <w:rPr>
          <w:rFonts w:ascii="黑体" w:eastAsia="黑体" w:hAnsi="黑体" w:hint="eastAsia"/>
        </w:rPr>
        <w:t>.</w:t>
      </w:r>
      <w:r w:rsidR="00A170F7" w:rsidRPr="008E0A97">
        <w:rPr>
          <w:rFonts w:ascii="黑体" w:eastAsia="黑体" w:hAnsi="黑体" w:hint="eastAsia"/>
        </w:rPr>
        <w:t>2</w:t>
      </w:r>
      <w:r w:rsidR="002115A0" w:rsidRPr="008E0A97">
        <w:rPr>
          <w:rFonts w:ascii="黑体" w:eastAsia="黑体" w:hAnsi="黑体" w:hint="eastAsia"/>
        </w:rPr>
        <w:t xml:space="preserve">.1 </w:t>
      </w:r>
      <w:r w:rsidRPr="008E0A97">
        <w:rPr>
          <w:rFonts w:ascii="黑体" w:eastAsia="黑体" w:hAnsi="黑体" w:hint="eastAsia"/>
        </w:rPr>
        <w:t>割晒准备</w:t>
      </w:r>
    </w:p>
    <w:p w:rsidR="009A5648" w:rsidRPr="00BF02A5" w:rsidRDefault="008E0A97" w:rsidP="008E0A97">
      <w:pPr>
        <w:pStyle w:val="affffff2"/>
        <w:numPr>
          <w:ilvl w:val="0"/>
          <w:numId w:val="0"/>
        </w:numPr>
        <w:spacing w:line="360" w:lineRule="auto"/>
      </w:pPr>
      <w:r>
        <w:rPr>
          <w:rFonts w:hint="eastAsia"/>
        </w:rPr>
        <w:t xml:space="preserve">    </w:t>
      </w:r>
      <w:r w:rsidR="002115A0" w:rsidRPr="00BF02A5">
        <w:rPr>
          <w:rFonts w:hint="eastAsia"/>
        </w:rPr>
        <w:t>全田油菜70～80％角果外观颜色呈黄绿或淡黄，种皮也由绿色转为红褐色，采用割晒机进行割晒作业；</w:t>
      </w:r>
    </w:p>
    <w:p w:rsidR="008E0A97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8</w:t>
      </w:r>
      <w:r w:rsidR="002115A0" w:rsidRPr="008E0A97">
        <w:rPr>
          <w:rFonts w:ascii="黑体" w:eastAsia="黑体" w:hAnsi="黑体" w:hint="eastAsia"/>
        </w:rPr>
        <w:t>.</w:t>
      </w:r>
      <w:r w:rsidR="00A170F7" w:rsidRPr="008E0A97">
        <w:rPr>
          <w:rFonts w:ascii="黑体" w:eastAsia="黑体" w:hAnsi="黑体" w:hint="eastAsia"/>
        </w:rPr>
        <w:t>2</w:t>
      </w:r>
      <w:r w:rsidR="002115A0" w:rsidRPr="008E0A97">
        <w:rPr>
          <w:rFonts w:ascii="黑体" w:eastAsia="黑体" w:hAnsi="黑体" w:hint="eastAsia"/>
        </w:rPr>
        <w:t xml:space="preserve">.2 </w:t>
      </w:r>
      <w:r w:rsidRPr="008E0A97">
        <w:rPr>
          <w:rFonts w:ascii="黑体" w:eastAsia="黑体" w:hAnsi="黑体" w:hint="eastAsia"/>
        </w:rPr>
        <w:t>捡拾脱粒</w:t>
      </w:r>
    </w:p>
    <w:p w:rsidR="009A5648" w:rsidRPr="00BF02A5" w:rsidRDefault="008E0A97" w:rsidP="008E0A97">
      <w:pPr>
        <w:pStyle w:val="affffff2"/>
        <w:numPr>
          <w:ilvl w:val="0"/>
          <w:numId w:val="0"/>
        </w:numPr>
        <w:spacing w:line="360" w:lineRule="auto"/>
      </w:pPr>
      <w:r>
        <w:rPr>
          <w:rFonts w:hint="eastAsia"/>
        </w:rPr>
        <w:t xml:space="preserve">    </w:t>
      </w:r>
      <w:r w:rsidR="002115A0" w:rsidRPr="00BF02A5">
        <w:rPr>
          <w:rFonts w:hint="eastAsia"/>
        </w:rPr>
        <w:t>将割倒的油菜就地晾晒后熟</w:t>
      </w:r>
      <w:r w:rsidR="00977564">
        <w:rPr>
          <w:rFonts w:hint="eastAsia"/>
        </w:rPr>
        <w:t>3</w:t>
      </w:r>
      <w:r w:rsidR="002115A0" w:rsidRPr="00BF02A5">
        <w:rPr>
          <w:rFonts w:hint="eastAsia"/>
        </w:rPr>
        <w:t>天～7天（根据天气，晾晒时间可以再延长），成熟度达到95%后，用捡拾收获机进行捡拾、脱粒及清选作业。</w:t>
      </w:r>
    </w:p>
    <w:p w:rsidR="008E0A97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8</w:t>
      </w:r>
      <w:r w:rsidR="002115A0" w:rsidRPr="008E0A97">
        <w:rPr>
          <w:rFonts w:ascii="黑体" w:eastAsia="黑体" w:hAnsi="黑体" w:hint="eastAsia"/>
        </w:rPr>
        <w:t>.</w:t>
      </w:r>
      <w:r w:rsidR="00A170F7" w:rsidRPr="008E0A97">
        <w:rPr>
          <w:rFonts w:ascii="黑体" w:eastAsia="黑体" w:hAnsi="黑体" w:hint="eastAsia"/>
        </w:rPr>
        <w:t>2</w:t>
      </w:r>
      <w:r w:rsidR="002115A0" w:rsidRPr="008E0A97">
        <w:rPr>
          <w:rFonts w:ascii="黑体" w:eastAsia="黑体" w:hAnsi="黑体" w:hint="eastAsia"/>
        </w:rPr>
        <w:t xml:space="preserve">.3 </w:t>
      </w:r>
      <w:r w:rsidRPr="008E0A97">
        <w:rPr>
          <w:rFonts w:ascii="黑体" w:eastAsia="黑体" w:hAnsi="黑体" w:hint="eastAsia"/>
        </w:rPr>
        <w:t>作业质量</w:t>
      </w:r>
    </w:p>
    <w:p w:rsidR="009A5648" w:rsidRPr="00BF02A5" w:rsidRDefault="008E0A97" w:rsidP="008E0A97">
      <w:pPr>
        <w:pStyle w:val="affffff2"/>
        <w:numPr>
          <w:ilvl w:val="0"/>
          <w:numId w:val="0"/>
        </w:numPr>
        <w:spacing w:line="360" w:lineRule="auto"/>
      </w:pPr>
      <w:r>
        <w:rPr>
          <w:rFonts w:hint="eastAsia"/>
        </w:rPr>
        <w:t xml:space="preserve">    </w:t>
      </w:r>
      <w:r w:rsidR="002115A0" w:rsidRPr="00BF02A5">
        <w:rPr>
          <w:rFonts w:hint="eastAsia"/>
        </w:rPr>
        <w:t>分段收获作业质量应符</w:t>
      </w:r>
      <w:r w:rsidR="00EF200E">
        <w:rPr>
          <w:rFonts w:hint="eastAsia"/>
        </w:rPr>
        <w:t>合</w:t>
      </w:r>
      <w:r w:rsidR="002115A0" w:rsidRPr="00BF02A5">
        <w:rPr>
          <w:rFonts w:hint="eastAsia"/>
        </w:rPr>
        <w:t>总损失率≤6.5%、含水率≤5%、破碎率≤0.5%等要求。</w:t>
      </w:r>
    </w:p>
    <w:p w:rsidR="009A5648" w:rsidRPr="00BF02A5" w:rsidRDefault="002115A0" w:rsidP="008E0A97">
      <w:pPr>
        <w:pStyle w:val="a5"/>
        <w:spacing w:beforeLines="0" w:afterLines="0" w:line="360" w:lineRule="auto"/>
        <w:rPr>
          <w:rFonts w:ascii="宋体" w:hAnsi="宋体"/>
        </w:rPr>
      </w:pPr>
      <w:r w:rsidRPr="00BF02A5">
        <w:rPr>
          <w:rFonts w:ascii="宋体" w:hAnsi="宋体" w:hint="eastAsia"/>
        </w:rPr>
        <w:t>联合收获</w:t>
      </w:r>
    </w:p>
    <w:p w:rsidR="008E0A97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8</w:t>
      </w:r>
      <w:r w:rsidR="002115A0" w:rsidRPr="008E0A97">
        <w:rPr>
          <w:rFonts w:ascii="黑体" w:eastAsia="黑体" w:hAnsi="黑体" w:hint="eastAsia"/>
        </w:rPr>
        <w:t>.</w:t>
      </w:r>
      <w:r w:rsidR="00A170F7" w:rsidRPr="008E0A97">
        <w:rPr>
          <w:rFonts w:ascii="黑体" w:eastAsia="黑体" w:hAnsi="黑体" w:hint="eastAsia"/>
        </w:rPr>
        <w:t>3</w:t>
      </w:r>
      <w:r w:rsidR="002115A0" w:rsidRPr="008E0A97">
        <w:rPr>
          <w:rFonts w:ascii="黑体" w:eastAsia="黑体" w:hAnsi="黑体" w:hint="eastAsia"/>
        </w:rPr>
        <w:t xml:space="preserve">.1 </w:t>
      </w:r>
      <w:r w:rsidRPr="008E0A97">
        <w:rPr>
          <w:rFonts w:ascii="黑体" w:eastAsia="黑体" w:hAnsi="黑体" w:hint="eastAsia"/>
        </w:rPr>
        <w:t>收割准备</w:t>
      </w:r>
    </w:p>
    <w:p w:rsidR="009A5648" w:rsidRPr="00BF02A5" w:rsidRDefault="008E0A97" w:rsidP="008E0A97">
      <w:pPr>
        <w:pStyle w:val="affc"/>
        <w:spacing w:line="360" w:lineRule="auto"/>
        <w:ind w:firstLineChars="0" w:firstLine="0"/>
      </w:pPr>
      <w:r>
        <w:rPr>
          <w:rFonts w:hint="eastAsia"/>
        </w:rPr>
        <w:t xml:space="preserve">    </w:t>
      </w:r>
      <w:r w:rsidR="002115A0" w:rsidRPr="00BF02A5">
        <w:rPr>
          <w:rFonts w:hint="eastAsia"/>
        </w:rPr>
        <w:t>在全田90%以上油菜角果外观颜色全部变黄色或褐色，完熟度基本一致的条件下进行。</w:t>
      </w:r>
    </w:p>
    <w:p w:rsidR="008E0A97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8</w:t>
      </w:r>
      <w:r w:rsidR="002115A0" w:rsidRPr="008E0A97">
        <w:rPr>
          <w:rFonts w:ascii="黑体" w:eastAsia="黑体" w:hAnsi="黑体" w:hint="eastAsia"/>
        </w:rPr>
        <w:t>.</w:t>
      </w:r>
      <w:r w:rsidR="00A170F7" w:rsidRPr="008E0A97">
        <w:rPr>
          <w:rFonts w:ascii="黑体" w:eastAsia="黑体" w:hAnsi="黑体" w:hint="eastAsia"/>
        </w:rPr>
        <w:t>3</w:t>
      </w:r>
      <w:r w:rsidR="002115A0" w:rsidRPr="008E0A97">
        <w:rPr>
          <w:rFonts w:ascii="黑体" w:eastAsia="黑体" w:hAnsi="黑体" w:hint="eastAsia"/>
        </w:rPr>
        <w:t xml:space="preserve">.2 </w:t>
      </w:r>
      <w:r w:rsidRPr="008E0A97">
        <w:rPr>
          <w:rFonts w:ascii="黑体" w:eastAsia="黑体" w:hAnsi="黑体" w:hint="eastAsia"/>
        </w:rPr>
        <w:t>联合收割</w:t>
      </w:r>
    </w:p>
    <w:p w:rsidR="009A5648" w:rsidRPr="00BF02A5" w:rsidRDefault="008E0A97" w:rsidP="008E0A97">
      <w:pPr>
        <w:pStyle w:val="afff8"/>
        <w:numPr>
          <w:ilvl w:val="0"/>
          <w:numId w:val="0"/>
        </w:numPr>
        <w:spacing w:before="0" w:after="0" w:line="360" w:lineRule="auto"/>
      </w:pPr>
      <w:r>
        <w:rPr>
          <w:rFonts w:hint="eastAsia"/>
        </w:rPr>
        <w:t xml:space="preserve">    </w:t>
      </w:r>
      <w:r w:rsidR="002115A0" w:rsidRPr="00BF02A5">
        <w:rPr>
          <w:rFonts w:hint="eastAsia"/>
        </w:rPr>
        <w:t>选用联合收割机一次完成油菜的收割、脱粒、茎秆分离、油菜籽清选等作业。</w:t>
      </w:r>
    </w:p>
    <w:p w:rsidR="008E0A97" w:rsidRPr="008E0A97" w:rsidRDefault="008E0A97" w:rsidP="008E0A97">
      <w:pPr>
        <w:pStyle w:val="affffff2"/>
        <w:numPr>
          <w:ilvl w:val="0"/>
          <w:numId w:val="0"/>
        </w:numPr>
        <w:spacing w:line="360" w:lineRule="auto"/>
        <w:rPr>
          <w:rFonts w:ascii="黑体" w:eastAsia="黑体" w:hAnsi="黑体"/>
        </w:rPr>
      </w:pPr>
      <w:r w:rsidRPr="008E0A97">
        <w:rPr>
          <w:rFonts w:ascii="黑体" w:eastAsia="黑体" w:hAnsi="黑体" w:hint="eastAsia"/>
        </w:rPr>
        <w:t>8</w:t>
      </w:r>
      <w:r w:rsidR="002115A0" w:rsidRPr="008E0A97">
        <w:rPr>
          <w:rFonts w:ascii="黑体" w:eastAsia="黑体" w:hAnsi="黑体" w:hint="eastAsia"/>
        </w:rPr>
        <w:t>.</w:t>
      </w:r>
      <w:r w:rsidR="00A170F7" w:rsidRPr="008E0A97">
        <w:rPr>
          <w:rFonts w:ascii="黑体" w:eastAsia="黑体" w:hAnsi="黑体" w:hint="eastAsia"/>
        </w:rPr>
        <w:t>3</w:t>
      </w:r>
      <w:r w:rsidR="002115A0" w:rsidRPr="008E0A97">
        <w:rPr>
          <w:rFonts w:ascii="黑体" w:eastAsia="黑体" w:hAnsi="黑体" w:hint="eastAsia"/>
        </w:rPr>
        <w:t>.3</w:t>
      </w:r>
      <w:r w:rsidRPr="008E0A97">
        <w:rPr>
          <w:rFonts w:ascii="黑体" w:eastAsia="黑体" w:hAnsi="黑体" w:hint="eastAsia"/>
        </w:rPr>
        <w:t xml:space="preserve"> 作业质量</w:t>
      </w:r>
    </w:p>
    <w:p w:rsidR="009A5648" w:rsidRPr="00BF02A5" w:rsidRDefault="00D104A1" w:rsidP="008E0A97">
      <w:pPr>
        <w:pStyle w:val="afff8"/>
        <w:numPr>
          <w:ilvl w:val="0"/>
          <w:numId w:val="0"/>
        </w:numPr>
        <w:spacing w:before="0" w:after="0" w:line="360" w:lineRule="auto"/>
      </w:pPr>
      <w:r>
        <w:rPr>
          <w:rFonts w:hint="eastAsia"/>
        </w:rPr>
        <w:lastRenderedPageBreak/>
        <w:t xml:space="preserve">    </w:t>
      </w:r>
      <w:r w:rsidR="002115A0" w:rsidRPr="00BF02A5">
        <w:rPr>
          <w:rFonts w:hint="eastAsia"/>
        </w:rPr>
        <w:t>联合收获作业质量应符</w:t>
      </w:r>
      <w:r w:rsidR="00EF200E">
        <w:rPr>
          <w:rFonts w:hint="eastAsia"/>
        </w:rPr>
        <w:t>合</w:t>
      </w:r>
      <w:r w:rsidR="002115A0" w:rsidRPr="00BF02A5">
        <w:rPr>
          <w:rFonts w:hint="eastAsia"/>
        </w:rPr>
        <w:t>总损失率≤8%、含杂率≤6%的要求，割茬高度应根据农户要求在10</w:t>
      </w:r>
      <w:r w:rsidR="008E0A97" w:rsidRPr="00BF02A5">
        <w:rPr>
          <w:rFonts w:hint="eastAsia"/>
        </w:rPr>
        <w:t>～</w:t>
      </w:r>
      <w:r w:rsidR="002115A0" w:rsidRPr="00BF02A5">
        <w:rPr>
          <w:rFonts w:hint="eastAsia"/>
        </w:rPr>
        <w:t>30cm；</w:t>
      </w:r>
    </w:p>
    <w:p w:rsidR="009A5648" w:rsidRPr="008E0A97" w:rsidRDefault="009A5648" w:rsidP="008E0A97">
      <w:pPr>
        <w:pStyle w:val="afff8"/>
        <w:numPr>
          <w:ilvl w:val="0"/>
          <w:numId w:val="0"/>
        </w:numPr>
        <w:spacing w:before="0" w:after="0" w:line="360" w:lineRule="auto"/>
      </w:pPr>
    </w:p>
    <w:p w:rsidR="009A5648" w:rsidRDefault="009A5648" w:rsidP="008E0A97">
      <w:pPr>
        <w:pStyle w:val="a4"/>
        <w:numPr>
          <w:ilvl w:val="0"/>
          <w:numId w:val="0"/>
        </w:numPr>
        <w:spacing w:beforeLines="0" w:afterLines="0" w:line="360" w:lineRule="auto"/>
      </w:pPr>
    </w:p>
    <w:p w:rsidR="009A5648" w:rsidRDefault="002115A0">
      <w:pPr>
        <w:pStyle w:val="affffff4"/>
        <w:framePr w:wrap="around"/>
      </w:pPr>
      <w:r>
        <w:t>_________________________________</w:t>
      </w:r>
    </w:p>
    <w:sectPr w:rsidR="009A5648" w:rsidSect="009A5648">
      <w:pgSz w:w="11906" w:h="16838"/>
      <w:pgMar w:top="567" w:right="1134" w:bottom="1134" w:left="1418" w:header="1418" w:footer="1134" w:gutter="0"/>
      <w:pgNumType w:start="1"/>
      <w:cols w:space="425"/>
      <w:formProt w:val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5672" w:rsidRDefault="007A5672" w:rsidP="009A5648">
      <w:r>
        <w:separator/>
      </w:r>
    </w:p>
  </w:endnote>
  <w:endnote w:type="continuationSeparator" w:id="0">
    <w:p w:rsidR="007A5672" w:rsidRDefault="007A5672" w:rsidP="009A56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9A5648">
    <w:pPr>
      <w:pStyle w:val="aff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9A5648">
    <w:pPr>
      <w:pStyle w:val="aff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9A5648">
    <w:pPr>
      <w:pStyle w:val="aff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387C78">
    <w:pPr>
      <w:pStyle w:val="afff4"/>
    </w:pPr>
    <w:r>
      <w:fldChar w:fldCharType="begin"/>
    </w:r>
    <w:r w:rsidR="002115A0">
      <w:instrText xml:space="preserve"> PAGE  \* MERGEFORMAT </w:instrText>
    </w:r>
    <w:r>
      <w:fldChar w:fldCharType="separate"/>
    </w:r>
    <w:r w:rsidR="00EF200E">
      <w:rPr>
        <w:noProof/>
      </w:rPr>
      <w:t>4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5672" w:rsidRDefault="007A5672" w:rsidP="009A5648">
      <w:r>
        <w:separator/>
      </w:r>
    </w:p>
  </w:footnote>
  <w:footnote w:type="continuationSeparator" w:id="0">
    <w:p w:rsidR="007A5672" w:rsidRDefault="007A5672" w:rsidP="009A56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9A5648">
    <w:pPr>
      <w:pStyle w:val="aff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9A5648">
    <w:pPr>
      <w:pStyle w:val="aff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9A5648">
    <w:pPr>
      <w:pStyle w:val="aff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5648" w:rsidRDefault="002115A0">
    <w:pPr>
      <w:pStyle w:val="afff5"/>
    </w:pPr>
    <w:r>
      <w:t>DB36/ T</w:t>
    </w:r>
    <w:r>
      <w:t>—</w:t>
    </w:r>
    <w:r>
      <w:t>XXXX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102AD"/>
    <w:multiLevelType w:val="multilevel"/>
    <w:tmpl w:val="079102AD"/>
    <w:lvl w:ilvl="0">
      <w:start w:val="1"/>
      <w:numFmt w:val="decimal"/>
      <w:pStyle w:val="a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</w:rPr>
    </w:lvl>
  </w:abstractNum>
  <w:abstractNum w:abstractNumId="1">
    <w:nsid w:val="093C6778"/>
    <w:multiLevelType w:val="multilevel"/>
    <w:tmpl w:val="093C6778"/>
    <w:lvl w:ilvl="0">
      <w:start w:val="1"/>
      <w:numFmt w:val="decimal"/>
      <w:pStyle w:val="a0"/>
      <w:suff w:val="nothing"/>
      <w:lvlText w:val="示例%1："/>
      <w:lvlJc w:val="left"/>
      <w:pPr>
        <w:ind w:left="0" w:firstLine="397"/>
      </w:pPr>
      <w:rPr>
        <w:rFonts w:ascii="黑体" w:eastAsia="黑体" w:hint="eastAsia"/>
        <w:sz w:val="18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abstractNum w:abstractNumId="2">
    <w:nsid w:val="0AE367E9"/>
    <w:multiLevelType w:val="multilevel"/>
    <w:tmpl w:val="0AE367E9"/>
    <w:lvl w:ilvl="0">
      <w:start w:val="1"/>
      <w:numFmt w:val="none"/>
      <w:pStyle w:val="a1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"/>
        </w:tabs>
        <w:ind w:left="0" w:firstLine="363"/>
      </w:pPr>
      <w:rPr>
        <w:rFonts w:hint="eastAsia"/>
      </w:rPr>
    </w:lvl>
  </w:abstractNum>
  <w:abstractNum w:abstractNumId="3">
    <w:nsid w:val="0DDE2B46"/>
    <w:multiLevelType w:val="multilevel"/>
    <w:tmpl w:val="0DDE2B46"/>
    <w:lvl w:ilvl="0">
      <w:start w:val="1"/>
      <w:numFmt w:val="lowerLetter"/>
      <w:pStyle w:val="a2"/>
      <w:suff w:val="nothing"/>
      <w:lvlText w:val="%1   "/>
      <w:lvlJc w:val="left"/>
      <w:pPr>
        <w:ind w:left="544" w:hanging="181"/>
      </w:pPr>
      <w:rPr>
        <w:rFonts w:ascii="宋体" w:eastAsia="宋体" w:hint="eastAsia"/>
        <w:b w:val="0"/>
        <w:i w:val="0"/>
        <w:sz w:val="18"/>
        <w:vertAlign w:val="superscript"/>
      </w:rPr>
    </w:lvl>
    <w:lvl w:ilvl="1">
      <w:start w:val="1"/>
      <w:numFmt w:val="lowerLetter"/>
      <w:lvlText w:val="%2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57"/>
        </w:tabs>
        <w:ind w:left="363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57"/>
        </w:tabs>
        <w:ind w:left="363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57"/>
        </w:tabs>
        <w:ind w:left="363" w:hanging="363"/>
      </w:pPr>
      <w:rPr>
        <w:rFonts w:hint="eastAsia"/>
      </w:rPr>
    </w:lvl>
  </w:abstractNum>
  <w:abstractNum w:abstractNumId="4">
    <w:nsid w:val="1DBF583A"/>
    <w:multiLevelType w:val="multilevel"/>
    <w:tmpl w:val="1DBF583A"/>
    <w:lvl w:ilvl="0">
      <w:start w:val="1"/>
      <w:numFmt w:val="decimal"/>
      <w:pStyle w:val="a3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180"/>
        </w:tabs>
        <w:ind w:left="1172" w:hanging="629"/>
      </w:pPr>
      <w:rPr>
        <w:rFonts w:hint="eastAsia"/>
        <w:vertAlign w:val="baseline"/>
      </w:rPr>
    </w:lvl>
  </w:abstractNum>
  <w:abstractNum w:abstractNumId="5">
    <w:nsid w:val="1FC91163"/>
    <w:multiLevelType w:val="multilevel"/>
    <w:tmpl w:val="1FC91163"/>
    <w:lvl w:ilvl="0">
      <w:start w:val="1"/>
      <w:numFmt w:val="decimal"/>
      <w:pStyle w:val="a4"/>
      <w:suff w:val="nothing"/>
      <w:lvlText w:val="%1　"/>
      <w:lvlJc w:val="left"/>
      <w:pPr>
        <w:ind w:left="4536" w:firstLine="0"/>
      </w:pPr>
      <w:rPr>
        <w:rFonts w:ascii="黑体" w:eastAsia="黑体" w:hAnsi="Times New Roman" w:hint="eastAsia"/>
        <w:b w:val="0"/>
        <w:i w:val="0"/>
        <w:sz w:val="21"/>
        <w:szCs w:val="21"/>
      </w:rPr>
    </w:lvl>
    <w:lvl w:ilvl="1">
      <w:start w:val="1"/>
      <w:numFmt w:val="decimal"/>
      <w:pStyle w:val="a5"/>
      <w:suff w:val="nothing"/>
      <w:lvlText w:val="%1.%2　"/>
      <w:lvlJc w:val="left"/>
      <w:pPr>
        <w:ind w:left="0" w:firstLine="0"/>
      </w:pPr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1"/>
        <w:szCs w:val="21"/>
        <w:u w:val="none"/>
        <w:vertAlign w:val="baseline"/>
      </w:rPr>
    </w:lvl>
    <w:lvl w:ilvl="2">
      <w:start w:val="1"/>
      <w:numFmt w:val="decimal"/>
      <w:pStyle w:val="a6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7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8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9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6">
    <w:nsid w:val="2A8F7113"/>
    <w:multiLevelType w:val="multilevel"/>
    <w:tmpl w:val="2A8F7113"/>
    <w:lvl w:ilvl="0">
      <w:start w:val="1"/>
      <w:numFmt w:val="upperLetter"/>
      <w:pStyle w:val="aa"/>
      <w:suff w:val="space"/>
      <w:lvlText w:val="%1"/>
      <w:lvlJc w:val="left"/>
      <w:pPr>
        <w:ind w:left="623" w:hanging="425"/>
      </w:pPr>
      <w:rPr>
        <w:rFonts w:hint="eastAsia"/>
      </w:rPr>
    </w:lvl>
    <w:lvl w:ilvl="1">
      <w:start w:val="1"/>
      <w:numFmt w:val="decimal"/>
      <w:pStyle w:val="ab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7">
    <w:nsid w:val="2C5917C3"/>
    <w:multiLevelType w:val="multilevel"/>
    <w:tmpl w:val="2C5917C3"/>
    <w:lvl w:ilvl="0">
      <w:start w:val="1"/>
      <w:numFmt w:val="none"/>
      <w:pStyle w:val="ac"/>
      <w:suff w:val="nothing"/>
      <w:lvlText w:val="%1——"/>
      <w:lvlJc w:val="left"/>
      <w:pPr>
        <w:ind w:left="833" w:hanging="408"/>
      </w:pPr>
      <w:rPr>
        <w:rFonts w:hint="eastAsia"/>
      </w:rPr>
    </w:lvl>
    <w:lvl w:ilvl="1">
      <w:start w:val="1"/>
      <w:numFmt w:val="bullet"/>
      <w:pStyle w:val="ad"/>
      <w:lvlText w:val=""/>
      <w:lvlJc w:val="left"/>
      <w:pPr>
        <w:tabs>
          <w:tab w:val="left" w:pos="760"/>
        </w:tabs>
        <w:ind w:left="1264" w:hanging="413"/>
      </w:pPr>
      <w:rPr>
        <w:rFonts w:ascii="Symbol" w:hAnsi="Symbol" w:hint="default"/>
        <w:color w:val="auto"/>
      </w:rPr>
    </w:lvl>
    <w:lvl w:ilvl="2">
      <w:start w:val="1"/>
      <w:numFmt w:val="bullet"/>
      <w:pStyle w:val="ae"/>
      <w:lvlText w:val=""/>
      <w:lvlJc w:val="left"/>
      <w:pPr>
        <w:tabs>
          <w:tab w:val="left" w:pos="1678"/>
        </w:tabs>
        <w:ind w:left="1678" w:hanging="414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8">
    <w:nsid w:val="3D733618"/>
    <w:multiLevelType w:val="multilevel"/>
    <w:tmpl w:val="3D733618"/>
    <w:lvl w:ilvl="0">
      <w:start w:val="1"/>
      <w:numFmt w:val="decimal"/>
      <w:pStyle w:val="af"/>
      <w:lvlText w:val="%1)"/>
      <w:lvlJc w:val="left"/>
      <w:pPr>
        <w:tabs>
          <w:tab w:val="left" w:pos="0"/>
        </w:tabs>
        <w:ind w:left="720" w:hanging="357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504"/>
        </w:tabs>
        <w:ind w:left="544" w:hanging="544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532"/>
        </w:tabs>
        <w:ind w:left="544" w:hanging="544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560"/>
        </w:tabs>
        <w:ind w:left="544" w:hanging="544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588"/>
        </w:tabs>
        <w:ind w:left="544" w:hanging="544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616"/>
        </w:tabs>
        <w:ind w:left="544" w:hanging="544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644"/>
        </w:tabs>
        <w:ind w:left="544" w:hanging="544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672"/>
        </w:tabs>
        <w:ind w:left="544" w:hanging="544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700"/>
        </w:tabs>
        <w:ind w:left="544" w:hanging="544"/>
      </w:pPr>
      <w:rPr>
        <w:rFonts w:hint="eastAsia"/>
      </w:rPr>
    </w:lvl>
  </w:abstractNum>
  <w:abstractNum w:abstractNumId="9">
    <w:nsid w:val="44C50F90"/>
    <w:multiLevelType w:val="multilevel"/>
    <w:tmpl w:val="44C50F90"/>
    <w:lvl w:ilvl="0">
      <w:start w:val="1"/>
      <w:numFmt w:val="lowerLetter"/>
      <w:pStyle w:val="af0"/>
      <w:lvlText w:val="%1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  <w:szCs w:val="21"/>
      </w:rPr>
    </w:lvl>
    <w:lvl w:ilvl="1">
      <w:start w:val="1"/>
      <w:numFmt w:val="decimal"/>
      <w:pStyle w:val="af1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>
      <w:start w:val="1"/>
      <w:numFmt w:val="decimal"/>
      <w:pStyle w:val="af2"/>
      <w:lvlText w:val="(%3)"/>
      <w:lvlJc w:val="left"/>
      <w:pPr>
        <w:tabs>
          <w:tab w:val="left" w:pos="0"/>
        </w:tabs>
        <w:ind w:left="1679" w:hanging="420"/>
      </w:pPr>
      <w:rPr>
        <w:rFonts w:ascii="宋体" w:eastAsia="宋体" w:hint="eastAsia"/>
        <w:b w:val="0"/>
        <w:i w:val="0"/>
        <w:sz w:val="21"/>
        <w:szCs w:val="21"/>
      </w:rPr>
    </w:lvl>
    <w:lvl w:ilvl="3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10">
    <w:nsid w:val="4B733A5F"/>
    <w:multiLevelType w:val="multilevel"/>
    <w:tmpl w:val="4B733A5F"/>
    <w:lvl w:ilvl="0">
      <w:start w:val="1"/>
      <w:numFmt w:val="decimal"/>
      <w:pStyle w:val="af3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left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992" w:hanging="629"/>
      </w:pPr>
      <w:rPr>
        <w:rFonts w:hint="eastAsia"/>
        <w:vertAlign w:val="baseline"/>
      </w:rPr>
    </w:lvl>
  </w:abstractNum>
  <w:abstractNum w:abstractNumId="11">
    <w:nsid w:val="557C2AF5"/>
    <w:multiLevelType w:val="multilevel"/>
    <w:tmpl w:val="557C2AF5"/>
    <w:lvl w:ilvl="0">
      <w:start w:val="1"/>
      <w:numFmt w:val="decimal"/>
      <w:pStyle w:val="af4"/>
      <w:suff w:val="nothing"/>
      <w:lvlText w:val="图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2">
    <w:nsid w:val="60B55DC2"/>
    <w:multiLevelType w:val="multilevel"/>
    <w:tmpl w:val="60B55DC2"/>
    <w:lvl w:ilvl="0">
      <w:start w:val="1"/>
      <w:numFmt w:val="upperLetter"/>
      <w:pStyle w:val="af5"/>
      <w:lvlText w:val="%1"/>
      <w:lvlJc w:val="left"/>
      <w:pPr>
        <w:tabs>
          <w:tab w:val="left" w:pos="0"/>
        </w:tabs>
        <w:ind w:left="0" w:hanging="425"/>
      </w:pPr>
      <w:rPr>
        <w:rFonts w:hint="eastAsia"/>
      </w:rPr>
    </w:lvl>
    <w:lvl w:ilvl="1">
      <w:start w:val="1"/>
      <w:numFmt w:val="decimal"/>
      <w:pStyle w:val="af6"/>
      <w:suff w:val="nothing"/>
      <w:lvlText w:val="表%1.%2　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13">
    <w:nsid w:val="646260FA"/>
    <w:multiLevelType w:val="multilevel"/>
    <w:tmpl w:val="646260FA"/>
    <w:lvl w:ilvl="0">
      <w:start w:val="1"/>
      <w:numFmt w:val="decimal"/>
      <w:pStyle w:val="af7"/>
      <w:suff w:val="nothing"/>
      <w:lvlText w:val="表%1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lvlText w:val="%1.%2"/>
      <w:lvlJc w:val="left"/>
      <w:pPr>
        <w:tabs>
          <w:tab w:val="left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left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left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left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4">
    <w:nsid w:val="657D3FBC"/>
    <w:multiLevelType w:val="multilevel"/>
    <w:tmpl w:val="657D3FBC"/>
    <w:lvl w:ilvl="0">
      <w:start w:val="1"/>
      <w:numFmt w:val="upperLetter"/>
      <w:pStyle w:val="af8"/>
      <w:suff w:val="nothing"/>
      <w:lvlText w:val="附　录　%1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pacing w:val="0"/>
        <w:w w:val="100"/>
        <w:sz w:val="21"/>
      </w:rPr>
    </w:lvl>
    <w:lvl w:ilvl="1">
      <w:start w:val="1"/>
      <w:numFmt w:val="decimal"/>
      <w:pStyle w:val="af9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fa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fb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fc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pStyle w:val="afd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pStyle w:val="afe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abstractNum w:abstractNumId="15">
    <w:nsid w:val="6D6C07CD"/>
    <w:multiLevelType w:val="multilevel"/>
    <w:tmpl w:val="6D6C07CD"/>
    <w:lvl w:ilvl="0">
      <w:start w:val="1"/>
      <w:numFmt w:val="lowerLetter"/>
      <w:pStyle w:val="aff"/>
      <w:lvlText w:val="%1)"/>
      <w:lvlJc w:val="left"/>
      <w:pPr>
        <w:tabs>
          <w:tab w:val="left" w:pos="839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1">
      <w:start w:val="1"/>
      <w:numFmt w:val="decimal"/>
      <w:pStyle w:val="aff0"/>
      <w:lvlText w:val="%2)"/>
      <w:lvlJc w:val="left"/>
      <w:pPr>
        <w:tabs>
          <w:tab w:val="left" w:pos="840"/>
        </w:tabs>
        <w:ind w:left="839" w:hanging="419"/>
      </w:pPr>
      <w:rPr>
        <w:rFonts w:ascii="宋体" w:eastAsia="宋体" w:hint="eastAsia"/>
        <w:b w:val="0"/>
        <w:i w:val="0"/>
        <w:sz w:val="21"/>
      </w:r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59" w:hanging="41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79" w:hanging="41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19" w:hanging="41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39" w:hanging="41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79" w:hanging="419"/>
      </w:pPr>
      <w:rPr>
        <w:rFonts w:hint="eastAsia"/>
      </w:rPr>
    </w:lvl>
  </w:abstractNum>
  <w:abstractNum w:abstractNumId="16">
    <w:nsid w:val="6DBF04F4"/>
    <w:multiLevelType w:val="multilevel"/>
    <w:tmpl w:val="6DBF04F4"/>
    <w:lvl w:ilvl="0">
      <w:start w:val="1"/>
      <w:numFmt w:val="none"/>
      <w:pStyle w:val="aff1"/>
      <w:suff w:val="nothing"/>
      <w:lvlText w:val="%1注："/>
      <w:lvlJc w:val="left"/>
      <w:pPr>
        <w:ind w:left="726" w:hanging="363"/>
      </w:pPr>
      <w:rPr>
        <w:rFonts w:ascii="黑体" w:eastAsia="黑体" w:hAnsi="Times New Roman" w:hint="eastAsia"/>
        <w:b w:val="0"/>
        <w:i w:val="0"/>
        <w:sz w:val="18"/>
      </w:rPr>
    </w:lvl>
    <w:lvl w:ilvl="1">
      <w:start w:val="1"/>
      <w:numFmt w:val="lowerLetter"/>
      <w:lvlText w:val="%2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left" w:pos="1140"/>
        </w:tabs>
        <w:ind w:left="726" w:hanging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left" w:pos="1140"/>
        </w:tabs>
        <w:ind w:left="726" w:hanging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left" w:pos="1140"/>
        </w:tabs>
        <w:ind w:left="726" w:hanging="363"/>
      </w:pPr>
      <w:rPr>
        <w:rFonts w:hint="eastAsia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16"/>
  </w:num>
  <w:num w:numId="7">
    <w:abstractNumId w:val="0"/>
  </w:num>
  <w:num w:numId="8">
    <w:abstractNumId w:val="10"/>
  </w:num>
  <w:num w:numId="9">
    <w:abstractNumId w:val="4"/>
  </w:num>
  <w:num w:numId="10">
    <w:abstractNumId w:val="14"/>
  </w:num>
  <w:num w:numId="11">
    <w:abstractNumId w:val="12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13"/>
  </w:num>
  <w:num w:numId="17">
    <w:abstractNumId w:val="11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attachedTemplate r:id="rId1"/>
  <w:documentProtection w:edit="forms" w:enforcement="1" w:cryptProviderType="rsaFull" w:cryptAlgorithmClass="hash" w:cryptAlgorithmType="typeAny" w:cryptAlgorithmSid="4" w:cryptSpinCount="0" w:hash="hrcI4D1Rtna7r5zbLHOj9Ozzv+U=" w:salt="k7Hc0HYBWrFpElUvzCgfAA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8FB09B4"/>
    <w:rsid w:val="00000244"/>
    <w:rsid w:val="0000185F"/>
    <w:rsid w:val="0000586F"/>
    <w:rsid w:val="000125C2"/>
    <w:rsid w:val="00013D86"/>
    <w:rsid w:val="00013E02"/>
    <w:rsid w:val="0002143C"/>
    <w:rsid w:val="00025A65"/>
    <w:rsid w:val="00026C31"/>
    <w:rsid w:val="00027280"/>
    <w:rsid w:val="00027821"/>
    <w:rsid w:val="000320A7"/>
    <w:rsid w:val="00035925"/>
    <w:rsid w:val="00042B48"/>
    <w:rsid w:val="000450A4"/>
    <w:rsid w:val="00060352"/>
    <w:rsid w:val="00067CDF"/>
    <w:rsid w:val="00074FBE"/>
    <w:rsid w:val="00083A09"/>
    <w:rsid w:val="000844AA"/>
    <w:rsid w:val="0009005E"/>
    <w:rsid w:val="00092857"/>
    <w:rsid w:val="000943EF"/>
    <w:rsid w:val="0009603F"/>
    <w:rsid w:val="000A0A9C"/>
    <w:rsid w:val="000A20A9"/>
    <w:rsid w:val="000A48B1"/>
    <w:rsid w:val="000A5B44"/>
    <w:rsid w:val="000B3143"/>
    <w:rsid w:val="000C39AF"/>
    <w:rsid w:val="000C400D"/>
    <w:rsid w:val="000C6B05"/>
    <w:rsid w:val="000C6DD6"/>
    <w:rsid w:val="000C73D4"/>
    <w:rsid w:val="000D3D4C"/>
    <w:rsid w:val="000D4F51"/>
    <w:rsid w:val="000D718B"/>
    <w:rsid w:val="000E0C46"/>
    <w:rsid w:val="000E4C71"/>
    <w:rsid w:val="000F030C"/>
    <w:rsid w:val="000F129C"/>
    <w:rsid w:val="001056DE"/>
    <w:rsid w:val="001124C0"/>
    <w:rsid w:val="001162AE"/>
    <w:rsid w:val="0013175F"/>
    <w:rsid w:val="0014671D"/>
    <w:rsid w:val="00150D5F"/>
    <w:rsid w:val="001512B4"/>
    <w:rsid w:val="001523E5"/>
    <w:rsid w:val="00160B42"/>
    <w:rsid w:val="001620A5"/>
    <w:rsid w:val="00164746"/>
    <w:rsid w:val="00164E53"/>
    <w:rsid w:val="0016699D"/>
    <w:rsid w:val="00167509"/>
    <w:rsid w:val="001740A5"/>
    <w:rsid w:val="0017413B"/>
    <w:rsid w:val="00175159"/>
    <w:rsid w:val="00176208"/>
    <w:rsid w:val="0018211B"/>
    <w:rsid w:val="001840D3"/>
    <w:rsid w:val="001900F8"/>
    <w:rsid w:val="00191258"/>
    <w:rsid w:val="00192680"/>
    <w:rsid w:val="00193037"/>
    <w:rsid w:val="00193A2C"/>
    <w:rsid w:val="001A288E"/>
    <w:rsid w:val="001A2A88"/>
    <w:rsid w:val="001B035A"/>
    <w:rsid w:val="001B6DC2"/>
    <w:rsid w:val="001C149C"/>
    <w:rsid w:val="001C20D7"/>
    <w:rsid w:val="001C21AC"/>
    <w:rsid w:val="001C26A3"/>
    <w:rsid w:val="001C47BA"/>
    <w:rsid w:val="001C59EA"/>
    <w:rsid w:val="001C5C57"/>
    <w:rsid w:val="001C5FCF"/>
    <w:rsid w:val="001D24BB"/>
    <w:rsid w:val="001D3735"/>
    <w:rsid w:val="001D406C"/>
    <w:rsid w:val="001D41EE"/>
    <w:rsid w:val="001E0380"/>
    <w:rsid w:val="001E13B1"/>
    <w:rsid w:val="001E3A4F"/>
    <w:rsid w:val="001F3A19"/>
    <w:rsid w:val="002052C8"/>
    <w:rsid w:val="00210958"/>
    <w:rsid w:val="002115A0"/>
    <w:rsid w:val="00214126"/>
    <w:rsid w:val="00231602"/>
    <w:rsid w:val="00234467"/>
    <w:rsid w:val="00237D8D"/>
    <w:rsid w:val="00241DA2"/>
    <w:rsid w:val="00247FEE"/>
    <w:rsid w:val="00250E7D"/>
    <w:rsid w:val="002565D5"/>
    <w:rsid w:val="002622C0"/>
    <w:rsid w:val="00266945"/>
    <w:rsid w:val="002721AB"/>
    <w:rsid w:val="002771B4"/>
    <w:rsid w:val="002778AE"/>
    <w:rsid w:val="0028269A"/>
    <w:rsid w:val="00283590"/>
    <w:rsid w:val="00286200"/>
    <w:rsid w:val="00286973"/>
    <w:rsid w:val="00294E70"/>
    <w:rsid w:val="00296177"/>
    <w:rsid w:val="002A1924"/>
    <w:rsid w:val="002A7420"/>
    <w:rsid w:val="002B0F12"/>
    <w:rsid w:val="002B1308"/>
    <w:rsid w:val="002B4554"/>
    <w:rsid w:val="002B715F"/>
    <w:rsid w:val="002C72D8"/>
    <w:rsid w:val="002D11FA"/>
    <w:rsid w:val="002D2C1A"/>
    <w:rsid w:val="002E0DDF"/>
    <w:rsid w:val="002E2906"/>
    <w:rsid w:val="002E4E14"/>
    <w:rsid w:val="002E4EFD"/>
    <w:rsid w:val="002E5635"/>
    <w:rsid w:val="002E64C3"/>
    <w:rsid w:val="002E6A2C"/>
    <w:rsid w:val="002F0918"/>
    <w:rsid w:val="002F16AE"/>
    <w:rsid w:val="002F1D8C"/>
    <w:rsid w:val="002F21DA"/>
    <w:rsid w:val="00301F39"/>
    <w:rsid w:val="00325926"/>
    <w:rsid w:val="00327A8A"/>
    <w:rsid w:val="003307DF"/>
    <w:rsid w:val="00336610"/>
    <w:rsid w:val="00343F73"/>
    <w:rsid w:val="00345060"/>
    <w:rsid w:val="0035323B"/>
    <w:rsid w:val="003609D2"/>
    <w:rsid w:val="00363AA1"/>
    <w:rsid w:val="00363F22"/>
    <w:rsid w:val="00375564"/>
    <w:rsid w:val="00383191"/>
    <w:rsid w:val="00386DED"/>
    <w:rsid w:val="00387C78"/>
    <w:rsid w:val="003912E7"/>
    <w:rsid w:val="00392904"/>
    <w:rsid w:val="00393947"/>
    <w:rsid w:val="003A2275"/>
    <w:rsid w:val="003A6A4F"/>
    <w:rsid w:val="003A7088"/>
    <w:rsid w:val="003B00DF"/>
    <w:rsid w:val="003B1275"/>
    <w:rsid w:val="003B1778"/>
    <w:rsid w:val="003C11CB"/>
    <w:rsid w:val="003C75F3"/>
    <w:rsid w:val="003C78A3"/>
    <w:rsid w:val="003E1867"/>
    <w:rsid w:val="003E2319"/>
    <w:rsid w:val="003E5729"/>
    <w:rsid w:val="003F0D02"/>
    <w:rsid w:val="003F4EE0"/>
    <w:rsid w:val="00400CBF"/>
    <w:rsid w:val="00402153"/>
    <w:rsid w:val="00402FC1"/>
    <w:rsid w:val="00403CAC"/>
    <w:rsid w:val="00412EEE"/>
    <w:rsid w:val="004169AA"/>
    <w:rsid w:val="00417432"/>
    <w:rsid w:val="004245C3"/>
    <w:rsid w:val="00425082"/>
    <w:rsid w:val="00431DEB"/>
    <w:rsid w:val="00432C92"/>
    <w:rsid w:val="00443867"/>
    <w:rsid w:val="00446B29"/>
    <w:rsid w:val="00453F9A"/>
    <w:rsid w:val="00467C2F"/>
    <w:rsid w:val="0047044B"/>
    <w:rsid w:val="00470B30"/>
    <w:rsid w:val="00471E91"/>
    <w:rsid w:val="00474675"/>
    <w:rsid w:val="0047470C"/>
    <w:rsid w:val="004A35F9"/>
    <w:rsid w:val="004B24C1"/>
    <w:rsid w:val="004B6765"/>
    <w:rsid w:val="004B6799"/>
    <w:rsid w:val="004C292F"/>
    <w:rsid w:val="004E69E4"/>
    <w:rsid w:val="004E7575"/>
    <w:rsid w:val="004F3EFF"/>
    <w:rsid w:val="004F72C2"/>
    <w:rsid w:val="004F74F2"/>
    <w:rsid w:val="005024CA"/>
    <w:rsid w:val="005059F6"/>
    <w:rsid w:val="00506C61"/>
    <w:rsid w:val="00510280"/>
    <w:rsid w:val="00513D73"/>
    <w:rsid w:val="00514A43"/>
    <w:rsid w:val="005174E5"/>
    <w:rsid w:val="00522393"/>
    <w:rsid w:val="00522620"/>
    <w:rsid w:val="00525656"/>
    <w:rsid w:val="0053252D"/>
    <w:rsid w:val="00534C02"/>
    <w:rsid w:val="0054264B"/>
    <w:rsid w:val="00543786"/>
    <w:rsid w:val="00552361"/>
    <w:rsid w:val="005533D7"/>
    <w:rsid w:val="0056350E"/>
    <w:rsid w:val="005647CB"/>
    <w:rsid w:val="005703DE"/>
    <w:rsid w:val="0058464E"/>
    <w:rsid w:val="005A01CB"/>
    <w:rsid w:val="005A043E"/>
    <w:rsid w:val="005A58FF"/>
    <w:rsid w:val="005A5EAF"/>
    <w:rsid w:val="005A64C0"/>
    <w:rsid w:val="005B3C11"/>
    <w:rsid w:val="005C1C28"/>
    <w:rsid w:val="005C6DB5"/>
    <w:rsid w:val="005E19E7"/>
    <w:rsid w:val="005E6DE4"/>
    <w:rsid w:val="005F2762"/>
    <w:rsid w:val="006109D7"/>
    <w:rsid w:val="006156A8"/>
    <w:rsid w:val="00615A9A"/>
    <w:rsid w:val="0061716C"/>
    <w:rsid w:val="00620358"/>
    <w:rsid w:val="006243A1"/>
    <w:rsid w:val="00632E56"/>
    <w:rsid w:val="00633DC1"/>
    <w:rsid w:val="00634528"/>
    <w:rsid w:val="00635CBA"/>
    <w:rsid w:val="0064338B"/>
    <w:rsid w:val="00646542"/>
    <w:rsid w:val="00646DCE"/>
    <w:rsid w:val="006504F4"/>
    <w:rsid w:val="00652370"/>
    <w:rsid w:val="00652926"/>
    <w:rsid w:val="00654BC9"/>
    <w:rsid w:val="006552FD"/>
    <w:rsid w:val="00660F9F"/>
    <w:rsid w:val="00663AF3"/>
    <w:rsid w:val="00666B6C"/>
    <w:rsid w:val="0067012C"/>
    <w:rsid w:val="00674C9C"/>
    <w:rsid w:val="00682682"/>
    <w:rsid w:val="00682702"/>
    <w:rsid w:val="00683074"/>
    <w:rsid w:val="00692368"/>
    <w:rsid w:val="006932EB"/>
    <w:rsid w:val="006A2EBC"/>
    <w:rsid w:val="006A57BB"/>
    <w:rsid w:val="006A5EA0"/>
    <w:rsid w:val="006A783B"/>
    <w:rsid w:val="006A7B33"/>
    <w:rsid w:val="006B0FDE"/>
    <w:rsid w:val="006B4490"/>
    <w:rsid w:val="006B4E13"/>
    <w:rsid w:val="006B75DD"/>
    <w:rsid w:val="006C67E0"/>
    <w:rsid w:val="006C7ABA"/>
    <w:rsid w:val="006D0D60"/>
    <w:rsid w:val="006D1122"/>
    <w:rsid w:val="006D3C00"/>
    <w:rsid w:val="006D4052"/>
    <w:rsid w:val="006D62B1"/>
    <w:rsid w:val="006E3675"/>
    <w:rsid w:val="006E4A7F"/>
    <w:rsid w:val="006F2B5B"/>
    <w:rsid w:val="006F6665"/>
    <w:rsid w:val="00700C55"/>
    <w:rsid w:val="00704DF6"/>
    <w:rsid w:val="0070651C"/>
    <w:rsid w:val="007132A3"/>
    <w:rsid w:val="00716421"/>
    <w:rsid w:val="00724EFB"/>
    <w:rsid w:val="00726905"/>
    <w:rsid w:val="00727706"/>
    <w:rsid w:val="00735F87"/>
    <w:rsid w:val="00741612"/>
    <w:rsid w:val="007419C3"/>
    <w:rsid w:val="007467A7"/>
    <w:rsid w:val="007469DD"/>
    <w:rsid w:val="0074741B"/>
    <w:rsid w:val="0074759E"/>
    <w:rsid w:val="007478EA"/>
    <w:rsid w:val="0075061B"/>
    <w:rsid w:val="0075415C"/>
    <w:rsid w:val="00756E9F"/>
    <w:rsid w:val="00763502"/>
    <w:rsid w:val="00774E58"/>
    <w:rsid w:val="007828AC"/>
    <w:rsid w:val="007863C1"/>
    <w:rsid w:val="0078689A"/>
    <w:rsid w:val="00790E84"/>
    <w:rsid w:val="007913AB"/>
    <w:rsid w:val="007914F7"/>
    <w:rsid w:val="007A3AB0"/>
    <w:rsid w:val="007A5672"/>
    <w:rsid w:val="007B1625"/>
    <w:rsid w:val="007B39F6"/>
    <w:rsid w:val="007B706E"/>
    <w:rsid w:val="007B71EB"/>
    <w:rsid w:val="007C5D0C"/>
    <w:rsid w:val="007C6205"/>
    <w:rsid w:val="007C686A"/>
    <w:rsid w:val="007C728E"/>
    <w:rsid w:val="007D2C53"/>
    <w:rsid w:val="007D3D60"/>
    <w:rsid w:val="007E1980"/>
    <w:rsid w:val="007E4B76"/>
    <w:rsid w:val="007E5EA8"/>
    <w:rsid w:val="007F0CF1"/>
    <w:rsid w:val="007F12A5"/>
    <w:rsid w:val="007F4CF1"/>
    <w:rsid w:val="007F758D"/>
    <w:rsid w:val="007F7D52"/>
    <w:rsid w:val="0080654C"/>
    <w:rsid w:val="00806AD3"/>
    <w:rsid w:val="008071C6"/>
    <w:rsid w:val="0080788D"/>
    <w:rsid w:val="00817A00"/>
    <w:rsid w:val="0082540B"/>
    <w:rsid w:val="00832D59"/>
    <w:rsid w:val="00835DB3"/>
    <w:rsid w:val="0083617B"/>
    <w:rsid w:val="008371BD"/>
    <w:rsid w:val="008415D2"/>
    <w:rsid w:val="008504A8"/>
    <w:rsid w:val="0085282E"/>
    <w:rsid w:val="00862C8D"/>
    <w:rsid w:val="0087198C"/>
    <w:rsid w:val="00872C1F"/>
    <w:rsid w:val="00873B42"/>
    <w:rsid w:val="00875F7E"/>
    <w:rsid w:val="008856D8"/>
    <w:rsid w:val="00887140"/>
    <w:rsid w:val="00892E82"/>
    <w:rsid w:val="00896BC5"/>
    <w:rsid w:val="008A10A0"/>
    <w:rsid w:val="008A3809"/>
    <w:rsid w:val="008A4362"/>
    <w:rsid w:val="008C1B58"/>
    <w:rsid w:val="008C39AE"/>
    <w:rsid w:val="008C590D"/>
    <w:rsid w:val="008D788D"/>
    <w:rsid w:val="008E031B"/>
    <w:rsid w:val="008E0A97"/>
    <w:rsid w:val="008E2578"/>
    <w:rsid w:val="008E7029"/>
    <w:rsid w:val="008E7EF6"/>
    <w:rsid w:val="008F1F98"/>
    <w:rsid w:val="008F2885"/>
    <w:rsid w:val="008F2B71"/>
    <w:rsid w:val="008F6758"/>
    <w:rsid w:val="009040DD"/>
    <w:rsid w:val="0090459D"/>
    <w:rsid w:val="009055BC"/>
    <w:rsid w:val="00905B47"/>
    <w:rsid w:val="0091331C"/>
    <w:rsid w:val="00924D03"/>
    <w:rsid w:val="009279DE"/>
    <w:rsid w:val="00930116"/>
    <w:rsid w:val="00933E8F"/>
    <w:rsid w:val="00937C31"/>
    <w:rsid w:val="0094212C"/>
    <w:rsid w:val="00954689"/>
    <w:rsid w:val="00960D1B"/>
    <w:rsid w:val="009617C9"/>
    <w:rsid w:val="00961C93"/>
    <w:rsid w:val="00965324"/>
    <w:rsid w:val="0096534B"/>
    <w:rsid w:val="0096765B"/>
    <w:rsid w:val="00970233"/>
    <w:rsid w:val="0097091E"/>
    <w:rsid w:val="009728C3"/>
    <w:rsid w:val="009760D3"/>
    <w:rsid w:val="00977132"/>
    <w:rsid w:val="00977564"/>
    <w:rsid w:val="00981A4B"/>
    <w:rsid w:val="00982501"/>
    <w:rsid w:val="0098286B"/>
    <w:rsid w:val="009877D3"/>
    <w:rsid w:val="00987FF7"/>
    <w:rsid w:val="00991878"/>
    <w:rsid w:val="00994E8F"/>
    <w:rsid w:val="009951DC"/>
    <w:rsid w:val="009959BB"/>
    <w:rsid w:val="00997158"/>
    <w:rsid w:val="009A3A7C"/>
    <w:rsid w:val="009A5648"/>
    <w:rsid w:val="009B2ADB"/>
    <w:rsid w:val="009B603A"/>
    <w:rsid w:val="009C2D0E"/>
    <w:rsid w:val="009C3DAC"/>
    <w:rsid w:val="009C42E0"/>
    <w:rsid w:val="009C6CB2"/>
    <w:rsid w:val="009D5362"/>
    <w:rsid w:val="009D61DB"/>
    <w:rsid w:val="009D620C"/>
    <w:rsid w:val="009E1415"/>
    <w:rsid w:val="009E16D4"/>
    <w:rsid w:val="009E6116"/>
    <w:rsid w:val="00A020EF"/>
    <w:rsid w:val="00A02E43"/>
    <w:rsid w:val="00A065F9"/>
    <w:rsid w:val="00A07F34"/>
    <w:rsid w:val="00A16DE3"/>
    <w:rsid w:val="00A170F7"/>
    <w:rsid w:val="00A22154"/>
    <w:rsid w:val="00A23553"/>
    <w:rsid w:val="00A244D5"/>
    <w:rsid w:val="00A25C38"/>
    <w:rsid w:val="00A36BBE"/>
    <w:rsid w:val="00A4307A"/>
    <w:rsid w:val="00A47EBB"/>
    <w:rsid w:val="00A51CDD"/>
    <w:rsid w:val="00A6730D"/>
    <w:rsid w:val="00A71625"/>
    <w:rsid w:val="00A71B9B"/>
    <w:rsid w:val="00A751C7"/>
    <w:rsid w:val="00A763B2"/>
    <w:rsid w:val="00A83E47"/>
    <w:rsid w:val="00A859A1"/>
    <w:rsid w:val="00A87844"/>
    <w:rsid w:val="00A90EB6"/>
    <w:rsid w:val="00A94182"/>
    <w:rsid w:val="00AA038C"/>
    <w:rsid w:val="00AA0D99"/>
    <w:rsid w:val="00AA7A09"/>
    <w:rsid w:val="00AB0469"/>
    <w:rsid w:val="00AB3B50"/>
    <w:rsid w:val="00AC05B1"/>
    <w:rsid w:val="00AC4580"/>
    <w:rsid w:val="00AD356C"/>
    <w:rsid w:val="00AE2914"/>
    <w:rsid w:val="00AE3B1B"/>
    <w:rsid w:val="00AE6D15"/>
    <w:rsid w:val="00AF11AF"/>
    <w:rsid w:val="00AF61B0"/>
    <w:rsid w:val="00B030F1"/>
    <w:rsid w:val="00B04182"/>
    <w:rsid w:val="00B0788F"/>
    <w:rsid w:val="00B07AE3"/>
    <w:rsid w:val="00B11430"/>
    <w:rsid w:val="00B353EB"/>
    <w:rsid w:val="00B439C4"/>
    <w:rsid w:val="00B4535E"/>
    <w:rsid w:val="00B52A8C"/>
    <w:rsid w:val="00B56F93"/>
    <w:rsid w:val="00B6080A"/>
    <w:rsid w:val="00B62DAC"/>
    <w:rsid w:val="00B636A8"/>
    <w:rsid w:val="00B665C6"/>
    <w:rsid w:val="00B805AF"/>
    <w:rsid w:val="00B8557C"/>
    <w:rsid w:val="00B869EC"/>
    <w:rsid w:val="00B9397A"/>
    <w:rsid w:val="00B9633D"/>
    <w:rsid w:val="00BA2EBE"/>
    <w:rsid w:val="00BB0F28"/>
    <w:rsid w:val="00BB458A"/>
    <w:rsid w:val="00BD00D3"/>
    <w:rsid w:val="00BD1659"/>
    <w:rsid w:val="00BD3AA9"/>
    <w:rsid w:val="00BD4A18"/>
    <w:rsid w:val="00BD6DB2"/>
    <w:rsid w:val="00BD7534"/>
    <w:rsid w:val="00BE11CF"/>
    <w:rsid w:val="00BE21AB"/>
    <w:rsid w:val="00BE40FE"/>
    <w:rsid w:val="00BE4DC7"/>
    <w:rsid w:val="00BE55CB"/>
    <w:rsid w:val="00BF02A5"/>
    <w:rsid w:val="00BF047E"/>
    <w:rsid w:val="00BF5B46"/>
    <w:rsid w:val="00BF617A"/>
    <w:rsid w:val="00C0379D"/>
    <w:rsid w:val="00C03931"/>
    <w:rsid w:val="00C05FE3"/>
    <w:rsid w:val="00C10468"/>
    <w:rsid w:val="00C2136D"/>
    <w:rsid w:val="00C214EE"/>
    <w:rsid w:val="00C21FF9"/>
    <w:rsid w:val="00C2314B"/>
    <w:rsid w:val="00C24971"/>
    <w:rsid w:val="00C26BE5"/>
    <w:rsid w:val="00C26E4D"/>
    <w:rsid w:val="00C27909"/>
    <w:rsid w:val="00C27B03"/>
    <w:rsid w:val="00C314E1"/>
    <w:rsid w:val="00C33A91"/>
    <w:rsid w:val="00C34397"/>
    <w:rsid w:val="00C4095D"/>
    <w:rsid w:val="00C46351"/>
    <w:rsid w:val="00C601D2"/>
    <w:rsid w:val="00C621B8"/>
    <w:rsid w:val="00C65BCC"/>
    <w:rsid w:val="00C66970"/>
    <w:rsid w:val="00C8188D"/>
    <w:rsid w:val="00C8691C"/>
    <w:rsid w:val="00C953F2"/>
    <w:rsid w:val="00CA168A"/>
    <w:rsid w:val="00CA357E"/>
    <w:rsid w:val="00CA44F9"/>
    <w:rsid w:val="00CA4A69"/>
    <w:rsid w:val="00CC3E0C"/>
    <w:rsid w:val="00CC58D3"/>
    <w:rsid w:val="00CC784D"/>
    <w:rsid w:val="00CF2775"/>
    <w:rsid w:val="00CF5954"/>
    <w:rsid w:val="00CF6397"/>
    <w:rsid w:val="00D01089"/>
    <w:rsid w:val="00D0337B"/>
    <w:rsid w:val="00D079B2"/>
    <w:rsid w:val="00D07EC3"/>
    <w:rsid w:val="00D104A1"/>
    <w:rsid w:val="00D114E9"/>
    <w:rsid w:val="00D20B4A"/>
    <w:rsid w:val="00D2384B"/>
    <w:rsid w:val="00D364FA"/>
    <w:rsid w:val="00D429C6"/>
    <w:rsid w:val="00D42BE9"/>
    <w:rsid w:val="00D47748"/>
    <w:rsid w:val="00D547B5"/>
    <w:rsid w:val="00D54CC3"/>
    <w:rsid w:val="00D5740F"/>
    <w:rsid w:val="00D6041A"/>
    <w:rsid w:val="00D633EB"/>
    <w:rsid w:val="00D82FF7"/>
    <w:rsid w:val="00D83EE5"/>
    <w:rsid w:val="00D847FE"/>
    <w:rsid w:val="00D86FB6"/>
    <w:rsid w:val="00D964EA"/>
    <w:rsid w:val="00D966D0"/>
    <w:rsid w:val="00DA0C59"/>
    <w:rsid w:val="00DA13C5"/>
    <w:rsid w:val="00DA3991"/>
    <w:rsid w:val="00DB7E6C"/>
    <w:rsid w:val="00DC51D7"/>
    <w:rsid w:val="00DC6BC6"/>
    <w:rsid w:val="00DD5A29"/>
    <w:rsid w:val="00DD5D9D"/>
    <w:rsid w:val="00DE35CB"/>
    <w:rsid w:val="00DF21E9"/>
    <w:rsid w:val="00DF7FE1"/>
    <w:rsid w:val="00E00F14"/>
    <w:rsid w:val="00E06386"/>
    <w:rsid w:val="00E24EB4"/>
    <w:rsid w:val="00E30057"/>
    <w:rsid w:val="00E320ED"/>
    <w:rsid w:val="00E328F5"/>
    <w:rsid w:val="00E33AFB"/>
    <w:rsid w:val="00E34218"/>
    <w:rsid w:val="00E46282"/>
    <w:rsid w:val="00E5216E"/>
    <w:rsid w:val="00E6246A"/>
    <w:rsid w:val="00E82344"/>
    <w:rsid w:val="00E84C82"/>
    <w:rsid w:val="00E84D64"/>
    <w:rsid w:val="00E87408"/>
    <w:rsid w:val="00E914C4"/>
    <w:rsid w:val="00E934F5"/>
    <w:rsid w:val="00E96961"/>
    <w:rsid w:val="00EA36A5"/>
    <w:rsid w:val="00EA72EC"/>
    <w:rsid w:val="00EB11CB"/>
    <w:rsid w:val="00EB275A"/>
    <w:rsid w:val="00EB786A"/>
    <w:rsid w:val="00EC0D68"/>
    <w:rsid w:val="00EC1578"/>
    <w:rsid w:val="00EC1C72"/>
    <w:rsid w:val="00EC3CC9"/>
    <w:rsid w:val="00EC680A"/>
    <w:rsid w:val="00ED6B78"/>
    <w:rsid w:val="00EE2BED"/>
    <w:rsid w:val="00EE374B"/>
    <w:rsid w:val="00EF200E"/>
    <w:rsid w:val="00EF3E57"/>
    <w:rsid w:val="00F11BB5"/>
    <w:rsid w:val="00F14144"/>
    <w:rsid w:val="00F1417B"/>
    <w:rsid w:val="00F23DA9"/>
    <w:rsid w:val="00F34B99"/>
    <w:rsid w:val="00F46483"/>
    <w:rsid w:val="00F52DAB"/>
    <w:rsid w:val="00F543F0"/>
    <w:rsid w:val="00F670D3"/>
    <w:rsid w:val="00F74FE8"/>
    <w:rsid w:val="00F81D29"/>
    <w:rsid w:val="00F91C4D"/>
    <w:rsid w:val="00F92FD9"/>
    <w:rsid w:val="00F94F93"/>
    <w:rsid w:val="00FA39C8"/>
    <w:rsid w:val="00FA6684"/>
    <w:rsid w:val="00FA731E"/>
    <w:rsid w:val="00FB2B38"/>
    <w:rsid w:val="00FC1A87"/>
    <w:rsid w:val="00FC3780"/>
    <w:rsid w:val="00FC6358"/>
    <w:rsid w:val="00FD320D"/>
    <w:rsid w:val="00FD3C6C"/>
    <w:rsid w:val="00FD4190"/>
    <w:rsid w:val="00FE23DE"/>
    <w:rsid w:val="00FF5B30"/>
    <w:rsid w:val="02814F8B"/>
    <w:rsid w:val="07AA637F"/>
    <w:rsid w:val="0CB649CE"/>
    <w:rsid w:val="115B3284"/>
    <w:rsid w:val="130F711F"/>
    <w:rsid w:val="287024A8"/>
    <w:rsid w:val="2A143704"/>
    <w:rsid w:val="2CFF5AAF"/>
    <w:rsid w:val="2DBB04E9"/>
    <w:rsid w:val="3FD020FD"/>
    <w:rsid w:val="42F87B27"/>
    <w:rsid w:val="4F81365A"/>
    <w:rsid w:val="58FB09B4"/>
    <w:rsid w:val="68D432DC"/>
    <w:rsid w:val="6F1334E2"/>
    <w:rsid w:val="6F947B85"/>
    <w:rsid w:val="76495063"/>
    <w:rsid w:val="791C2036"/>
    <w:rsid w:val="7F1955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qFormat="1"/>
    <w:lsdException w:name="index 2" w:qFormat="1"/>
    <w:lsdException w:name="index 3" w:qFormat="1"/>
    <w:lsdException w:name="index 4" w:qFormat="1"/>
    <w:lsdException w:name="index 5" w:qFormat="1"/>
    <w:lsdException w:name="index 6" w:qFormat="1"/>
    <w:lsdException w:name="index 7" w:qFormat="1"/>
    <w:lsdException w:name="index 8" w:qFormat="1"/>
    <w:lsdException w:name="index 9" w:qFormat="1"/>
    <w:lsdException w:name="toc 1" w:semiHidden="1" w:uiPriority="39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/>
    <w:lsdException w:name="toc 8" w:semiHidden="1" w:qFormat="1"/>
    <w:lsdException w:name="toc 9" w:semiHidden="1" w:qFormat="1"/>
    <w:lsdException w:name="footnote text" w:qFormat="1"/>
    <w:lsdException w:name="header" w:qFormat="1"/>
    <w:lsdException w:name="footer" w:qFormat="1"/>
    <w:lsdException w:name="index heading" w:qFormat="1"/>
    <w:lsdException w:name="caption" w:qFormat="1"/>
    <w:lsdException w:name="footnote reference" w:semiHidden="1" w:qFormat="1"/>
    <w:lsdException w:name="page number" w:qFormat="1"/>
    <w:lsdException w:name="endnote reference" w:semiHidden="1" w:qFormat="1"/>
    <w:lsdException w:name="endnote text" w:semiHidden="1" w:qFormat="1"/>
    <w:lsdException w:name="Title" w:qFormat="1"/>
    <w:lsdException w:name="Default Paragraph Font" w:semiHidden="1" w:uiPriority="1" w:unhideWhenUsed="1"/>
    <w:lsdException w:name="Subtitle" w:qFormat="1"/>
    <w:lsdException w:name="Hyperlink" w:uiPriority="99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ff2">
    <w:name w:val="Normal"/>
    <w:qFormat/>
    <w:rsid w:val="009A5648"/>
    <w:pPr>
      <w:widowControl w:val="0"/>
      <w:jc w:val="both"/>
    </w:pPr>
    <w:rPr>
      <w:kern w:val="2"/>
      <w:sz w:val="21"/>
      <w:szCs w:val="24"/>
    </w:r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  <w:style w:type="paragraph" w:styleId="7">
    <w:name w:val="toc 7"/>
    <w:basedOn w:val="aff2"/>
    <w:next w:val="aff2"/>
    <w:semiHidden/>
    <w:rsid w:val="009A5648"/>
    <w:pPr>
      <w:tabs>
        <w:tab w:val="right" w:leader="dot" w:pos="9241"/>
      </w:tabs>
      <w:ind w:firstLineChars="500" w:firstLine="505"/>
      <w:jc w:val="left"/>
    </w:pPr>
    <w:rPr>
      <w:rFonts w:ascii="宋体"/>
      <w:szCs w:val="21"/>
    </w:rPr>
  </w:style>
  <w:style w:type="paragraph" w:styleId="8">
    <w:name w:val="index 8"/>
    <w:basedOn w:val="aff2"/>
    <w:next w:val="aff2"/>
    <w:qFormat/>
    <w:rsid w:val="009A5648"/>
    <w:pPr>
      <w:ind w:left="1680" w:hanging="210"/>
      <w:jc w:val="left"/>
    </w:pPr>
    <w:rPr>
      <w:rFonts w:ascii="Calibri" w:hAnsi="Calibri"/>
      <w:sz w:val="20"/>
      <w:szCs w:val="20"/>
    </w:rPr>
  </w:style>
  <w:style w:type="paragraph" w:styleId="aff6">
    <w:name w:val="caption"/>
    <w:basedOn w:val="aff2"/>
    <w:next w:val="aff2"/>
    <w:qFormat/>
    <w:rsid w:val="009A5648"/>
    <w:pPr>
      <w:spacing w:before="152" w:after="160"/>
    </w:pPr>
    <w:rPr>
      <w:rFonts w:ascii="Arial" w:eastAsia="黑体" w:hAnsi="Arial" w:cs="Arial"/>
      <w:sz w:val="20"/>
      <w:szCs w:val="20"/>
    </w:rPr>
  </w:style>
  <w:style w:type="paragraph" w:styleId="5">
    <w:name w:val="index 5"/>
    <w:basedOn w:val="aff2"/>
    <w:next w:val="aff2"/>
    <w:qFormat/>
    <w:rsid w:val="009A5648"/>
    <w:pPr>
      <w:ind w:left="1050" w:hanging="210"/>
      <w:jc w:val="left"/>
    </w:pPr>
    <w:rPr>
      <w:rFonts w:ascii="Calibri" w:hAnsi="Calibri"/>
      <w:sz w:val="20"/>
      <w:szCs w:val="20"/>
    </w:rPr>
  </w:style>
  <w:style w:type="paragraph" w:styleId="aff7">
    <w:name w:val="Document Map"/>
    <w:basedOn w:val="aff2"/>
    <w:semiHidden/>
    <w:qFormat/>
    <w:rsid w:val="009A5648"/>
    <w:pPr>
      <w:shd w:val="clear" w:color="auto" w:fill="000080"/>
    </w:pPr>
  </w:style>
  <w:style w:type="paragraph" w:styleId="6">
    <w:name w:val="index 6"/>
    <w:basedOn w:val="aff2"/>
    <w:next w:val="aff2"/>
    <w:qFormat/>
    <w:rsid w:val="009A5648"/>
    <w:pPr>
      <w:ind w:left="1260" w:hanging="210"/>
      <w:jc w:val="left"/>
    </w:pPr>
    <w:rPr>
      <w:rFonts w:ascii="Calibri" w:hAnsi="Calibri"/>
      <w:sz w:val="20"/>
      <w:szCs w:val="20"/>
    </w:rPr>
  </w:style>
  <w:style w:type="paragraph" w:styleId="4">
    <w:name w:val="index 4"/>
    <w:basedOn w:val="aff2"/>
    <w:next w:val="aff2"/>
    <w:qFormat/>
    <w:rsid w:val="009A5648"/>
    <w:pPr>
      <w:ind w:left="840" w:hanging="210"/>
      <w:jc w:val="left"/>
    </w:pPr>
    <w:rPr>
      <w:rFonts w:ascii="Calibri" w:hAnsi="Calibri"/>
      <w:sz w:val="20"/>
      <w:szCs w:val="20"/>
    </w:rPr>
  </w:style>
  <w:style w:type="paragraph" w:styleId="50">
    <w:name w:val="toc 5"/>
    <w:basedOn w:val="aff2"/>
    <w:next w:val="aff2"/>
    <w:semiHidden/>
    <w:qFormat/>
    <w:rsid w:val="009A5648"/>
    <w:pPr>
      <w:tabs>
        <w:tab w:val="right" w:leader="dot" w:pos="9241"/>
      </w:tabs>
      <w:ind w:firstLineChars="300" w:firstLine="300"/>
      <w:jc w:val="left"/>
    </w:pPr>
    <w:rPr>
      <w:rFonts w:ascii="宋体"/>
      <w:szCs w:val="21"/>
    </w:rPr>
  </w:style>
  <w:style w:type="paragraph" w:styleId="3">
    <w:name w:val="toc 3"/>
    <w:basedOn w:val="aff2"/>
    <w:next w:val="aff2"/>
    <w:semiHidden/>
    <w:qFormat/>
    <w:rsid w:val="009A5648"/>
    <w:pPr>
      <w:tabs>
        <w:tab w:val="right" w:leader="dot" w:pos="9241"/>
      </w:tabs>
      <w:ind w:firstLineChars="100" w:firstLine="102"/>
      <w:jc w:val="left"/>
    </w:pPr>
    <w:rPr>
      <w:rFonts w:ascii="宋体"/>
      <w:szCs w:val="21"/>
    </w:rPr>
  </w:style>
  <w:style w:type="paragraph" w:styleId="80">
    <w:name w:val="toc 8"/>
    <w:basedOn w:val="aff2"/>
    <w:next w:val="aff2"/>
    <w:semiHidden/>
    <w:qFormat/>
    <w:rsid w:val="009A5648"/>
    <w:pPr>
      <w:tabs>
        <w:tab w:val="right" w:leader="dot" w:pos="9241"/>
      </w:tabs>
      <w:ind w:firstLineChars="600" w:firstLine="607"/>
      <w:jc w:val="left"/>
    </w:pPr>
    <w:rPr>
      <w:rFonts w:ascii="宋体"/>
      <w:szCs w:val="21"/>
    </w:rPr>
  </w:style>
  <w:style w:type="paragraph" w:styleId="30">
    <w:name w:val="index 3"/>
    <w:basedOn w:val="aff2"/>
    <w:next w:val="aff2"/>
    <w:qFormat/>
    <w:rsid w:val="009A5648"/>
    <w:pPr>
      <w:ind w:left="630" w:hanging="210"/>
      <w:jc w:val="left"/>
    </w:pPr>
    <w:rPr>
      <w:rFonts w:ascii="Calibri" w:hAnsi="Calibri"/>
      <w:sz w:val="20"/>
      <w:szCs w:val="20"/>
    </w:rPr>
  </w:style>
  <w:style w:type="paragraph" w:styleId="aff8">
    <w:name w:val="endnote text"/>
    <w:basedOn w:val="aff2"/>
    <w:semiHidden/>
    <w:qFormat/>
    <w:rsid w:val="009A5648"/>
    <w:pPr>
      <w:snapToGrid w:val="0"/>
      <w:jc w:val="left"/>
    </w:pPr>
  </w:style>
  <w:style w:type="paragraph" w:styleId="aff9">
    <w:name w:val="footer"/>
    <w:basedOn w:val="aff2"/>
    <w:qFormat/>
    <w:rsid w:val="009A5648"/>
    <w:pPr>
      <w:snapToGrid w:val="0"/>
      <w:ind w:rightChars="100" w:right="210"/>
      <w:jc w:val="right"/>
    </w:pPr>
    <w:rPr>
      <w:sz w:val="18"/>
      <w:szCs w:val="18"/>
    </w:rPr>
  </w:style>
  <w:style w:type="paragraph" w:styleId="affa">
    <w:name w:val="header"/>
    <w:basedOn w:val="aff2"/>
    <w:qFormat/>
    <w:rsid w:val="009A5648"/>
    <w:pPr>
      <w:snapToGrid w:val="0"/>
      <w:jc w:val="left"/>
    </w:pPr>
    <w:rPr>
      <w:sz w:val="18"/>
      <w:szCs w:val="18"/>
    </w:rPr>
  </w:style>
  <w:style w:type="paragraph" w:styleId="1">
    <w:name w:val="toc 1"/>
    <w:basedOn w:val="aff2"/>
    <w:next w:val="aff2"/>
    <w:uiPriority w:val="39"/>
    <w:qFormat/>
    <w:rsid w:val="009A5648"/>
    <w:pPr>
      <w:tabs>
        <w:tab w:val="right" w:leader="dot" w:pos="9241"/>
      </w:tabs>
      <w:spacing w:beforeLines="25" w:afterLines="25"/>
      <w:jc w:val="left"/>
    </w:pPr>
    <w:rPr>
      <w:rFonts w:ascii="宋体"/>
      <w:szCs w:val="21"/>
    </w:rPr>
  </w:style>
  <w:style w:type="paragraph" w:styleId="40">
    <w:name w:val="toc 4"/>
    <w:basedOn w:val="aff2"/>
    <w:next w:val="aff2"/>
    <w:semiHidden/>
    <w:qFormat/>
    <w:rsid w:val="009A5648"/>
    <w:pPr>
      <w:tabs>
        <w:tab w:val="right" w:leader="dot" w:pos="9241"/>
      </w:tabs>
      <w:ind w:firstLineChars="200" w:firstLine="198"/>
      <w:jc w:val="left"/>
    </w:pPr>
    <w:rPr>
      <w:rFonts w:ascii="宋体"/>
      <w:szCs w:val="21"/>
    </w:rPr>
  </w:style>
  <w:style w:type="paragraph" w:styleId="affb">
    <w:name w:val="index heading"/>
    <w:basedOn w:val="aff2"/>
    <w:next w:val="10"/>
    <w:qFormat/>
    <w:rsid w:val="009A5648"/>
    <w:pPr>
      <w:spacing w:before="120" w:after="120"/>
      <w:jc w:val="center"/>
    </w:pPr>
    <w:rPr>
      <w:rFonts w:ascii="Calibri" w:hAnsi="Calibri"/>
      <w:b/>
      <w:bCs/>
      <w:iCs/>
      <w:szCs w:val="20"/>
    </w:rPr>
  </w:style>
  <w:style w:type="paragraph" w:styleId="10">
    <w:name w:val="index 1"/>
    <w:basedOn w:val="aff2"/>
    <w:next w:val="affc"/>
    <w:qFormat/>
    <w:rsid w:val="009A5648"/>
    <w:pPr>
      <w:tabs>
        <w:tab w:val="right" w:leader="dot" w:pos="9299"/>
      </w:tabs>
      <w:jc w:val="left"/>
    </w:pPr>
    <w:rPr>
      <w:rFonts w:ascii="宋体"/>
      <w:szCs w:val="21"/>
    </w:rPr>
  </w:style>
  <w:style w:type="paragraph" w:customStyle="1" w:styleId="affc">
    <w:name w:val="段"/>
    <w:link w:val="Char"/>
    <w:qFormat/>
    <w:rsid w:val="009A5648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  <w:sz w:val="21"/>
    </w:rPr>
  </w:style>
  <w:style w:type="paragraph" w:styleId="af">
    <w:name w:val="footnote text"/>
    <w:basedOn w:val="aff2"/>
    <w:qFormat/>
    <w:rsid w:val="009A5648"/>
    <w:pPr>
      <w:numPr>
        <w:numId w:val="1"/>
      </w:numPr>
      <w:snapToGrid w:val="0"/>
      <w:jc w:val="left"/>
    </w:pPr>
    <w:rPr>
      <w:rFonts w:ascii="宋体"/>
      <w:sz w:val="18"/>
      <w:szCs w:val="18"/>
    </w:rPr>
  </w:style>
  <w:style w:type="paragraph" w:styleId="60">
    <w:name w:val="toc 6"/>
    <w:basedOn w:val="aff2"/>
    <w:next w:val="aff2"/>
    <w:semiHidden/>
    <w:qFormat/>
    <w:rsid w:val="009A5648"/>
    <w:pPr>
      <w:tabs>
        <w:tab w:val="right" w:leader="dot" w:pos="9241"/>
      </w:tabs>
      <w:ind w:firstLineChars="400" w:firstLine="403"/>
      <w:jc w:val="left"/>
    </w:pPr>
    <w:rPr>
      <w:rFonts w:ascii="宋体"/>
      <w:szCs w:val="21"/>
    </w:rPr>
  </w:style>
  <w:style w:type="paragraph" w:styleId="70">
    <w:name w:val="index 7"/>
    <w:basedOn w:val="aff2"/>
    <w:next w:val="aff2"/>
    <w:qFormat/>
    <w:rsid w:val="009A5648"/>
    <w:pPr>
      <w:ind w:left="1470" w:hanging="210"/>
      <w:jc w:val="left"/>
    </w:pPr>
    <w:rPr>
      <w:rFonts w:ascii="Calibri" w:hAnsi="Calibri"/>
      <w:sz w:val="20"/>
      <w:szCs w:val="20"/>
    </w:rPr>
  </w:style>
  <w:style w:type="paragraph" w:styleId="9">
    <w:name w:val="index 9"/>
    <w:basedOn w:val="aff2"/>
    <w:next w:val="aff2"/>
    <w:qFormat/>
    <w:rsid w:val="009A5648"/>
    <w:pPr>
      <w:ind w:left="1890" w:hanging="210"/>
      <w:jc w:val="left"/>
    </w:pPr>
    <w:rPr>
      <w:rFonts w:ascii="Calibri" w:hAnsi="Calibri"/>
      <w:sz w:val="20"/>
      <w:szCs w:val="20"/>
    </w:rPr>
  </w:style>
  <w:style w:type="paragraph" w:styleId="2">
    <w:name w:val="toc 2"/>
    <w:basedOn w:val="aff2"/>
    <w:next w:val="aff2"/>
    <w:semiHidden/>
    <w:qFormat/>
    <w:rsid w:val="009A5648"/>
    <w:pPr>
      <w:tabs>
        <w:tab w:val="right" w:leader="dot" w:pos="9241"/>
      </w:tabs>
    </w:pPr>
    <w:rPr>
      <w:rFonts w:ascii="宋体"/>
      <w:szCs w:val="21"/>
    </w:rPr>
  </w:style>
  <w:style w:type="paragraph" w:styleId="90">
    <w:name w:val="toc 9"/>
    <w:basedOn w:val="aff2"/>
    <w:next w:val="aff2"/>
    <w:semiHidden/>
    <w:qFormat/>
    <w:rsid w:val="009A5648"/>
    <w:pPr>
      <w:ind w:left="1470"/>
      <w:jc w:val="left"/>
    </w:pPr>
    <w:rPr>
      <w:sz w:val="20"/>
      <w:szCs w:val="20"/>
    </w:rPr>
  </w:style>
  <w:style w:type="paragraph" w:styleId="affd">
    <w:name w:val="Normal (Web)"/>
    <w:basedOn w:val="aff2"/>
    <w:qFormat/>
    <w:rsid w:val="009A56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index 2"/>
    <w:basedOn w:val="aff2"/>
    <w:next w:val="aff2"/>
    <w:qFormat/>
    <w:rsid w:val="009A5648"/>
    <w:pPr>
      <w:ind w:left="420" w:hanging="210"/>
      <w:jc w:val="left"/>
    </w:pPr>
    <w:rPr>
      <w:rFonts w:ascii="Calibri" w:hAnsi="Calibri"/>
      <w:sz w:val="20"/>
      <w:szCs w:val="20"/>
    </w:rPr>
  </w:style>
  <w:style w:type="character" w:styleId="affe">
    <w:name w:val="endnote reference"/>
    <w:basedOn w:val="aff3"/>
    <w:semiHidden/>
    <w:qFormat/>
    <w:rsid w:val="009A5648"/>
    <w:rPr>
      <w:vertAlign w:val="superscript"/>
    </w:rPr>
  </w:style>
  <w:style w:type="character" w:styleId="afff">
    <w:name w:val="page number"/>
    <w:basedOn w:val="aff3"/>
    <w:qFormat/>
    <w:rsid w:val="009A5648"/>
    <w:rPr>
      <w:rFonts w:ascii="Times New Roman" w:eastAsia="宋体" w:hAnsi="Times New Roman"/>
      <w:sz w:val="18"/>
    </w:rPr>
  </w:style>
  <w:style w:type="character" w:styleId="afff0">
    <w:name w:val="FollowedHyperlink"/>
    <w:basedOn w:val="aff3"/>
    <w:qFormat/>
    <w:rsid w:val="009A5648"/>
    <w:rPr>
      <w:color w:val="800080"/>
      <w:u w:val="single"/>
    </w:rPr>
  </w:style>
  <w:style w:type="character" w:styleId="afff1">
    <w:name w:val="Hyperlink"/>
    <w:basedOn w:val="aff3"/>
    <w:uiPriority w:val="99"/>
    <w:qFormat/>
    <w:rsid w:val="009A5648"/>
    <w:rPr>
      <w:color w:val="0000FF"/>
      <w:spacing w:val="0"/>
      <w:w w:val="100"/>
      <w:szCs w:val="21"/>
      <w:u w:val="single"/>
    </w:rPr>
  </w:style>
  <w:style w:type="character" w:styleId="afff2">
    <w:name w:val="footnote reference"/>
    <w:basedOn w:val="aff3"/>
    <w:semiHidden/>
    <w:qFormat/>
    <w:rsid w:val="009A5648"/>
    <w:rPr>
      <w:vertAlign w:val="superscript"/>
    </w:rPr>
  </w:style>
  <w:style w:type="table" w:styleId="afff3">
    <w:name w:val="Table Grid"/>
    <w:basedOn w:val="aff4"/>
    <w:qFormat/>
    <w:rsid w:val="009A5648"/>
    <w:rPr>
      <w:rFonts w:ascii="宋体"/>
      <w:sz w:val="18"/>
      <w:szCs w:val="1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一级条标题"/>
    <w:next w:val="affc"/>
    <w:qFormat/>
    <w:rsid w:val="009A5648"/>
    <w:pPr>
      <w:numPr>
        <w:ilvl w:val="1"/>
        <w:numId w:val="2"/>
      </w:numPr>
      <w:spacing w:beforeLines="50" w:afterLines="50"/>
      <w:outlineLvl w:val="2"/>
    </w:pPr>
    <w:rPr>
      <w:rFonts w:ascii="黑体" w:eastAsia="黑体"/>
      <w:sz w:val="21"/>
      <w:szCs w:val="21"/>
    </w:rPr>
  </w:style>
  <w:style w:type="paragraph" w:customStyle="1" w:styleId="afff4">
    <w:name w:val="标准书脚_奇数页"/>
    <w:qFormat/>
    <w:rsid w:val="009A5648"/>
    <w:pPr>
      <w:spacing w:before="120"/>
      <w:ind w:right="198"/>
      <w:jc w:val="right"/>
    </w:pPr>
    <w:rPr>
      <w:rFonts w:ascii="宋体"/>
      <w:sz w:val="18"/>
      <w:szCs w:val="18"/>
    </w:rPr>
  </w:style>
  <w:style w:type="paragraph" w:customStyle="1" w:styleId="afff5">
    <w:name w:val="标准书眉_奇数页"/>
    <w:next w:val="aff2"/>
    <w:qFormat/>
    <w:rsid w:val="009A5648"/>
    <w:pPr>
      <w:tabs>
        <w:tab w:val="center" w:pos="4154"/>
        <w:tab w:val="right" w:pos="8306"/>
      </w:tabs>
      <w:spacing w:after="220"/>
      <w:jc w:val="right"/>
    </w:pPr>
    <w:rPr>
      <w:rFonts w:ascii="黑体" w:eastAsia="黑体"/>
      <w:sz w:val="21"/>
      <w:szCs w:val="21"/>
    </w:rPr>
  </w:style>
  <w:style w:type="paragraph" w:customStyle="1" w:styleId="a4">
    <w:name w:val="章标题"/>
    <w:next w:val="affc"/>
    <w:qFormat/>
    <w:rsid w:val="009A5648"/>
    <w:pPr>
      <w:numPr>
        <w:numId w:val="2"/>
      </w:numPr>
      <w:spacing w:beforeLines="100" w:afterLines="100"/>
      <w:jc w:val="both"/>
      <w:outlineLvl w:val="1"/>
    </w:pPr>
    <w:rPr>
      <w:rFonts w:ascii="黑体" w:eastAsia="黑体"/>
      <w:sz w:val="21"/>
    </w:rPr>
  </w:style>
  <w:style w:type="paragraph" w:customStyle="1" w:styleId="a6">
    <w:name w:val="二级条标题"/>
    <w:basedOn w:val="a5"/>
    <w:next w:val="affc"/>
    <w:qFormat/>
    <w:rsid w:val="009A5648"/>
    <w:pPr>
      <w:numPr>
        <w:ilvl w:val="2"/>
      </w:numPr>
      <w:spacing w:before="50" w:after="50"/>
      <w:outlineLvl w:val="3"/>
    </w:pPr>
  </w:style>
  <w:style w:type="paragraph" w:customStyle="1" w:styleId="21">
    <w:name w:val="封面标准号2"/>
    <w:qFormat/>
    <w:rsid w:val="009A5648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c">
    <w:name w:val="列项——（一级）"/>
    <w:qFormat/>
    <w:rsid w:val="009A5648"/>
    <w:pPr>
      <w:widowControl w:val="0"/>
      <w:numPr>
        <w:numId w:val="3"/>
      </w:numPr>
      <w:jc w:val="both"/>
    </w:pPr>
    <w:rPr>
      <w:rFonts w:ascii="宋体"/>
      <w:sz w:val="21"/>
    </w:rPr>
  </w:style>
  <w:style w:type="paragraph" w:customStyle="1" w:styleId="ad">
    <w:name w:val="列项●（二级）"/>
    <w:qFormat/>
    <w:rsid w:val="009A5648"/>
    <w:pPr>
      <w:numPr>
        <w:ilvl w:val="1"/>
        <w:numId w:val="3"/>
      </w:numPr>
      <w:tabs>
        <w:tab w:val="clear" w:pos="760"/>
        <w:tab w:val="left" w:pos="840"/>
      </w:tabs>
      <w:jc w:val="both"/>
    </w:pPr>
    <w:rPr>
      <w:rFonts w:ascii="宋体"/>
      <w:sz w:val="21"/>
    </w:rPr>
  </w:style>
  <w:style w:type="paragraph" w:customStyle="1" w:styleId="afff6">
    <w:name w:val="目次、标准名称标题"/>
    <w:basedOn w:val="aff2"/>
    <w:next w:val="affc"/>
    <w:qFormat/>
    <w:rsid w:val="009A5648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/>
      <w:kern w:val="0"/>
      <w:sz w:val="32"/>
      <w:szCs w:val="20"/>
    </w:rPr>
  </w:style>
  <w:style w:type="paragraph" w:customStyle="1" w:styleId="a7">
    <w:name w:val="三级条标题"/>
    <w:basedOn w:val="a6"/>
    <w:next w:val="affc"/>
    <w:qFormat/>
    <w:rsid w:val="009A5648"/>
    <w:pPr>
      <w:numPr>
        <w:ilvl w:val="3"/>
      </w:numPr>
      <w:outlineLvl w:val="4"/>
    </w:pPr>
  </w:style>
  <w:style w:type="paragraph" w:customStyle="1" w:styleId="a1">
    <w:name w:val="示例"/>
    <w:next w:val="afff7"/>
    <w:qFormat/>
    <w:rsid w:val="009A5648"/>
    <w:pPr>
      <w:widowControl w:val="0"/>
      <w:numPr>
        <w:numId w:val="4"/>
      </w:numPr>
      <w:jc w:val="both"/>
    </w:pPr>
    <w:rPr>
      <w:rFonts w:ascii="宋体"/>
      <w:sz w:val="18"/>
      <w:szCs w:val="18"/>
    </w:rPr>
  </w:style>
  <w:style w:type="paragraph" w:customStyle="1" w:styleId="afff7">
    <w:name w:val="示例内容"/>
    <w:qFormat/>
    <w:rsid w:val="009A5648"/>
    <w:pPr>
      <w:ind w:firstLineChars="200" w:firstLine="200"/>
    </w:pPr>
    <w:rPr>
      <w:rFonts w:ascii="宋体"/>
      <w:sz w:val="18"/>
      <w:szCs w:val="18"/>
    </w:rPr>
  </w:style>
  <w:style w:type="paragraph" w:customStyle="1" w:styleId="af1">
    <w:name w:val="数字编号列项（二级）"/>
    <w:rsid w:val="009A5648"/>
    <w:pPr>
      <w:numPr>
        <w:ilvl w:val="1"/>
        <w:numId w:val="5"/>
      </w:numPr>
      <w:jc w:val="both"/>
    </w:pPr>
    <w:rPr>
      <w:rFonts w:ascii="宋体"/>
      <w:sz w:val="21"/>
    </w:rPr>
  </w:style>
  <w:style w:type="paragraph" w:customStyle="1" w:styleId="a8">
    <w:name w:val="四级条标题"/>
    <w:basedOn w:val="a7"/>
    <w:next w:val="affc"/>
    <w:qFormat/>
    <w:rsid w:val="009A5648"/>
    <w:pPr>
      <w:numPr>
        <w:ilvl w:val="4"/>
      </w:numPr>
      <w:outlineLvl w:val="5"/>
    </w:pPr>
  </w:style>
  <w:style w:type="paragraph" w:customStyle="1" w:styleId="a9">
    <w:name w:val="五级条标题"/>
    <w:basedOn w:val="a8"/>
    <w:next w:val="affc"/>
    <w:qFormat/>
    <w:rsid w:val="009A5648"/>
    <w:pPr>
      <w:numPr>
        <w:ilvl w:val="5"/>
      </w:numPr>
      <w:outlineLvl w:val="6"/>
    </w:pPr>
  </w:style>
  <w:style w:type="paragraph" w:customStyle="1" w:styleId="aff1">
    <w:name w:val="注："/>
    <w:next w:val="affc"/>
    <w:qFormat/>
    <w:rsid w:val="009A5648"/>
    <w:pPr>
      <w:widowControl w:val="0"/>
      <w:numPr>
        <w:numId w:val="6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">
    <w:name w:val="注×："/>
    <w:qFormat/>
    <w:rsid w:val="009A5648"/>
    <w:pPr>
      <w:widowControl w:val="0"/>
      <w:numPr>
        <w:numId w:val="7"/>
      </w:numPr>
      <w:autoSpaceDE w:val="0"/>
      <w:autoSpaceDN w:val="0"/>
      <w:jc w:val="both"/>
    </w:pPr>
    <w:rPr>
      <w:rFonts w:ascii="宋体"/>
      <w:sz w:val="18"/>
      <w:szCs w:val="18"/>
    </w:rPr>
  </w:style>
  <w:style w:type="paragraph" w:customStyle="1" w:styleId="af0">
    <w:name w:val="字母编号列项（一级）"/>
    <w:qFormat/>
    <w:rsid w:val="009A5648"/>
    <w:pPr>
      <w:numPr>
        <w:numId w:val="5"/>
      </w:numPr>
      <w:jc w:val="both"/>
    </w:pPr>
    <w:rPr>
      <w:rFonts w:ascii="宋体"/>
      <w:sz w:val="21"/>
    </w:rPr>
  </w:style>
  <w:style w:type="paragraph" w:customStyle="1" w:styleId="ae">
    <w:name w:val="列项◆（三级）"/>
    <w:basedOn w:val="aff2"/>
    <w:qFormat/>
    <w:rsid w:val="009A5648"/>
    <w:pPr>
      <w:numPr>
        <w:ilvl w:val="2"/>
        <w:numId w:val="3"/>
      </w:numPr>
    </w:pPr>
    <w:rPr>
      <w:rFonts w:ascii="宋体"/>
      <w:szCs w:val="21"/>
    </w:rPr>
  </w:style>
  <w:style w:type="paragraph" w:customStyle="1" w:styleId="af2">
    <w:name w:val="编号列项（三级）"/>
    <w:qFormat/>
    <w:rsid w:val="009A5648"/>
    <w:pPr>
      <w:numPr>
        <w:ilvl w:val="2"/>
        <w:numId w:val="5"/>
      </w:numPr>
    </w:pPr>
    <w:rPr>
      <w:rFonts w:ascii="宋体"/>
      <w:sz w:val="21"/>
    </w:rPr>
  </w:style>
  <w:style w:type="paragraph" w:customStyle="1" w:styleId="af3">
    <w:name w:val="示例×："/>
    <w:basedOn w:val="a4"/>
    <w:qFormat/>
    <w:rsid w:val="009A5648"/>
    <w:pPr>
      <w:numPr>
        <w:numId w:val="8"/>
      </w:numPr>
      <w:spacing w:beforeLines="0" w:afterLines="0"/>
      <w:outlineLvl w:val="9"/>
    </w:pPr>
    <w:rPr>
      <w:rFonts w:ascii="宋体" w:eastAsia="宋体"/>
      <w:sz w:val="18"/>
      <w:szCs w:val="18"/>
    </w:rPr>
  </w:style>
  <w:style w:type="paragraph" w:customStyle="1" w:styleId="afff8">
    <w:name w:val="二级无"/>
    <w:basedOn w:val="a6"/>
    <w:qFormat/>
    <w:rsid w:val="009A5648"/>
    <w:pPr>
      <w:spacing w:beforeLines="0" w:afterLines="0"/>
    </w:pPr>
    <w:rPr>
      <w:rFonts w:ascii="宋体" w:eastAsia="宋体"/>
    </w:rPr>
  </w:style>
  <w:style w:type="paragraph" w:customStyle="1" w:styleId="afff9">
    <w:name w:val="注：（正文）"/>
    <w:basedOn w:val="aff1"/>
    <w:next w:val="affc"/>
    <w:qFormat/>
    <w:rsid w:val="009A5648"/>
  </w:style>
  <w:style w:type="paragraph" w:customStyle="1" w:styleId="a3">
    <w:name w:val="注×：（正文）"/>
    <w:qFormat/>
    <w:rsid w:val="009A5648"/>
    <w:pPr>
      <w:numPr>
        <w:numId w:val="9"/>
      </w:numPr>
      <w:jc w:val="both"/>
    </w:pPr>
    <w:rPr>
      <w:rFonts w:ascii="宋体"/>
      <w:sz w:val="18"/>
      <w:szCs w:val="18"/>
    </w:rPr>
  </w:style>
  <w:style w:type="paragraph" w:customStyle="1" w:styleId="afffa">
    <w:name w:val="标准标志"/>
    <w:next w:val="aff2"/>
    <w:qFormat/>
    <w:rsid w:val="009A5648"/>
    <w:pPr>
      <w:framePr w:w="2546" w:h="1389" w:hRule="exact" w:hSpace="181" w:vSpace="181" w:wrap="around" w:hAnchor="margin" w:x="6522" w:y="398" w:anchorLock="1"/>
      <w:shd w:val="solid" w:color="FFFFFF" w:fill="FFFFFF"/>
      <w:spacing w:line="0" w:lineRule="atLeast"/>
      <w:jc w:val="right"/>
    </w:pPr>
    <w:rPr>
      <w:b/>
      <w:w w:val="170"/>
      <w:sz w:val="96"/>
      <w:szCs w:val="96"/>
    </w:rPr>
  </w:style>
  <w:style w:type="paragraph" w:customStyle="1" w:styleId="afffb">
    <w:name w:val="标准称谓"/>
    <w:next w:val="aff2"/>
    <w:qFormat/>
    <w:rsid w:val="009A5648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paragraph" w:customStyle="1" w:styleId="afffc">
    <w:name w:val="标准书脚_偶数页"/>
    <w:qFormat/>
    <w:rsid w:val="009A5648"/>
    <w:pPr>
      <w:spacing w:before="120"/>
      <w:ind w:left="221"/>
    </w:pPr>
    <w:rPr>
      <w:rFonts w:ascii="宋体"/>
      <w:sz w:val="18"/>
      <w:szCs w:val="18"/>
    </w:rPr>
  </w:style>
  <w:style w:type="paragraph" w:customStyle="1" w:styleId="afffd">
    <w:name w:val="标准书眉_偶数页"/>
    <w:basedOn w:val="afff5"/>
    <w:next w:val="aff2"/>
    <w:qFormat/>
    <w:rsid w:val="009A5648"/>
    <w:pPr>
      <w:jc w:val="left"/>
    </w:pPr>
  </w:style>
  <w:style w:type="paragraph" w:customStyle="1" w:styleId="afffe">
    <w:name w:val="标准书眉一"/>
    <w:qFormat/>
    <w:rsid w:val="009A5648"/>
    <w:pPr>
      <w:jc w:val="both"/>
    </w:pPr>
  </w:style>
  <w:style w:type="paragraph" w:customStyle="1" w:styleId="affff">
    <w:name w:val="参考文献"/>
    <w:basedOn w:val="aff2"/>
    <w:next w:val="affc"/>
    <w:qFormat/>
    <w:rsid w:val="009A564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0">
    <w:name w:val="参考文献、索引标题"/>
    <w:basedOn w:val="aff2"/>
    <w:next w:val="affc"/>
    <w:qFormat/>
    <w:rsid w:val="009A5648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1">
    <w:name w:val="发布部门"/>
    <w:next w:val="affc"/>
    <w:qFormat/>
    <w:rsid w:val="009A5648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fff2">
    <w:name w:val="发布日期"/>
    <w:qFormat/>
    <w:rsid w:val="009A5648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fff3">
    <w:name w:val="封面标准代替信息"/>
    <w:qFormat/>
    <w:rsid w:val="009A5648"/>
    <w:pPr>
      <w:framePr w:w="9140" w:h="1242" w:hRule="exact" w:hSpace="284" w:wrap="around" w:vAnchor="page" w:hAnchor="page" w:x="1645" w:y="2910" w:anchorLock="1"/>
      <w:spacing w:before="57" w:line="280" w:lineRule="exact"/>
      <w:jc w:val="right"/>
    </w:pPr>
    <w:rPr>
      <w:rFonts w:ascii="宋体"/>
      <w:sz w:val="21"/>
      <w:szCs w:val="21"/>
    </w:rPr>
  </w:style>
  <w:style w:type="paragraph" w:customStyle="1" w:styleId="11">
    <w:name w:val="封面标准号1"/>
    <w:qFormat/>
    <w:rsid w:val="009A5648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affff4">
    <w:name w:val="封面标准名称"/>
    <w:qFormat/>
    <w:rsid w:val="009A5648"/>
    <w:pPr>
      <w:framePr w:w="9639" w:h="6917" w:hRule="exact" w:wrap="around" w:vAnchor="page" w:hAnchor="page" w:xAlign="center" w:y="6408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ff5">
    <w:name w:val="封面标准英文名称"/>
    <w:basedOn w:val="affff4"/>
    <w:qFormat/>
    <w:rsid w:val="009A5648"/>
    <w:pPr>
      <w:framePr w:wrap="around"/>
      <w:spacing w:before="370" w:line="400" w:lineRule="exact"/>
    </w:pPr>
    <w:rPr>
      <w:rFonts w:ascii="Times New Roman"/>
      <w:sz w:val="28"/>
      <w:szCs w:val="28"/>
    </w:rPr>
  </w:style>
  <w:style w:type="paragraph" w:customStyle="1" w:styleId="affff6">
    <w:name w:val="封面一致性程度标识"/>
    <w:basedOn w:val="affff5"/>
    <w:qFormat/>
    <w:rsid w:val="009A5648"/>
    <w:pPr>
      <w:framePr w:wrap="around"/>
      <w:spacing w:before="440"/>
    </w:pPr>
    <w:rPr>
      <w:rFonts w:ascii="宋体" w:eastAsia="宋体"/>
    </w:rPr>
  </w:style>
  <w:style w:type="paragraph" w:customStyle="1" w:styleId="affff7">
    <w:name w:val="封面标准文稿类别"/>
    <w:basedOn w:val="affff6"/>
    <w:qFormat/>
    <w:rsid w:val="009A5648"/>
    <w:pPr>
      <w:framePr w:wrap="around"/>
      <w:spacing w:after="160" w:line="240" w:lineRule="auto"/>
    </w:pPr>
    <w:rPr>
      <w:sz w:val="24"/>
    </w:rPr>
  </w:style>
  <w:style w:type="paragraph" w:customStyle="1" w:styleId="affff8">
    <w:name w:val="封面标准文稿编辑信息"/>
    <w:basedOn w:val="affff7"/>
    <w:qFormat/>
    <w:rsid w:val="009A5648"/>
    <w:pPr>
      <w:framePr w:wrap="around"/>
      <w:spacing w:before="180" w:line="180" w:lineRule="exact"/>
    </w:pPr>
    <w:rPr>
      <w:sz w:val="21"/>
    </w:rPr>
  </w:style>
  <w:style w:type="paragraph" w:customStyle="1" w:styleId="affff9">
    <w:name w:val="封面正文"/>
    <w:qFormat/>
    <w:rsid w:val="009A5648"/>
    <w:pPr>
      <w:jc w:val="both"/>
    </w:pPr>
  </w:style>
  <w:style w:type="paragraph" w:customStyle="1" w:styleId="af8">
    <w:name w:val="附录标识"/>
    <w:basedOn w:val="aff2"/>
    <w:next w:val="affc"/>
    <w:qFormat/>
    <w:rsid w:val="009A5648"/>
    <w:pPr>
      <w:keepNext/>
      <w:widowControl/>
      <w:numPr>
        <w:numId w:val="10"/>
      </w:numPr>
      <w:shd w:val="clear" w:color="FFFFFF" w:fill="FFFFFF"/>
      <w:tabs>
        <w:tab w:val="left" w:pos="360"/>
        <w:tab w:val="left" w:pos="6405"/>
      </w:tabs>
      <w:spacing w:before="640" w:after="280"/>
      <w:jc w:val="center"/>
      <w:outlineLvl w:val="0"/>
    </w:pPr>
    <w:rPr>
      <w:rFonts w:ascii="黑体" w:eastAsia="黑体"/>
      <w:kern w:val="0"/>
      <w:szCs w:val="20"/>
    </w:rPr>
  </w:style>
  <w:style w:type="paragraph" w:customStyle="1" w:styleId="affffa">
    <w:name w:val="附录标题"/>
    <w:basedOn w:val="affc"/>
    <w:next w:val="affc"/>
    <w:qFormat/>
    <w:rsid w:val="009A5648"/>
    <w:pPr>
      <w:ind w:firstLineChars="0" w:firstLine="0"/>
      <w:jc w:val="center"/>
    </w:pPr>
    <w:rPr>
      <w:rFonts w:ascii="黑体" w:eastAsia="黑体"/>
    </w:rPr>
  </w:style>
  <w:style w:type="paragraph" w:customStyle="1" w:styleId="af5">
    <w:name w:val="附录表标号"/>
    <w:basedOn w:val="aff2"/>
    <w:next w:val="affc"/>
    <w:qFormat/>
    <w:rsid w:val="009A5648"/>
    <w:pPr>
      <w:numPr>
        <w:numId w:val="11"/>
      </w:numPr>
      <w:tabs>
        <w:tab w:val="clear" w:pos="0"/>
      </w:tabs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af6">
    <w:name w:val="附录表标题"/>
    <w:basedOn w:val="aff2"/>
    <w:next w:val="affc"/>
    <w:qFormat/>
    <w:rsid w:val="009A5648"/>
    <w:pPr>
      <w:numPr>
        <w:ilvl w:val="1"/>
        <w:numId w:val="11"/>
      </w:numPr>
      <w:tabs>
        <w:tab w:val="left" w:pos="180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b">
    <w:name w:val="附录二级条标题"/>
    <w:basedOn w:val="aff2"/>
    <w:next w:val="affc"/>
    <w:qFormat/>
    <w:rsid w:val="009A5648"/>
    <w:pPr>
      <w:widowControl/>
      <w:numPr>
        <w:ilvl w:val="3"/>
        <w:numId w:val="10"/>
      </w:numPr>
      <w:tabs>
        <w:tab w:val="left" w:pos="360"/>
      </w:tabs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/>
      <w:kern w:val="21"/>
      <w:szCs w:val="20"/>
    </w:rPr>
  </w:style>
  <w:style w:type="paragraph" w:customStyle="1" w:styleId="affffb">
    <w:name w:val="附录二级无"/>
    <w:basedOn w:val="afb"/>
    <w:qFormat/>
    <w:rsid w:val="009A56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ffc">
    <w:name w:val="附录公式"/>
    <w:basedOn w:val="affc"/>
    <w:next w:val="affc"/>
    <w:link w:val="Char0"/>
    <w:qFormat/>
    <w:rsid w:val="009A5648"/>
  </w:style>
  <w:style w:type="paragraph" w:customStyle="1" w:styleId="affffd">
    <w:name w:val="附录公式编号制表符"/>
    <w:basedOn w:val="aff2"/>
    <w:next w:val="affc"/>
    <w:qFormat/>
    <w:rsid w:val="009A5648"/>
    <w:pPr>
      <w:widowControl/>
      <w:tabs>
        <w:tab w:val="center" w:pos="4201"/>
        <w:tab w:val="right" w:leader="dot" w:pos="9298"/>
      </w:tabs>
      <w:autoSpaceDE w:val="0"/>
      <w:autoSpaceDN w:val="0"/>
    </w:pPr>
    <w:rPr>
      <w:rFonts w:ascii="宋体"/>
      <w:kern w:val="0"/>
      <w:szCs w:val="20"/>
    </w:rPr>
  </w:style>
  <w:style w:type="paragraph" w:customStyle="1" w:styleId="afc">
    <w:name w:val="附录三级条标题"/>
    <w:basedOn w:val="afb"/>
    <w:next w:val="affc"/>
    <w:qFormat/>
    <w:rsid w:val="009A5648"/>
    <w:pPr>
      <w:numPr>
        <w:ilvl w:val="4"/>
      </w:numPr>
      <w:outlineLvl w:val="4"/>
    </w:pPr>
  </w:style>
  <w:style w:type="paragraph" w:customStyle="1" w:styleId="affffe">
    <w:name w:val="附录三级无"/>
    <w:basedOn w:val="afc"/>
    <w:qFormat/>
    <w:rsid w:val="009A56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0">
    <w:name w:val="附录数字编号列项（二级）"/>
    <w:qFormat/>
    <w:rsid w:val="009A5648"/>
    <w:pPr>
      <w:numPr>
        <w:ilvl w:val="1"/>
        <w:numId w:val="12"/>
      </w:numPr>
    </w:pPr>
    <w:rPr>
      <w:rFonts w:ascii="宋体"/>
      <w:sz w:val="21"/>
    </w:rPr>
  </w:style>
  <w:style w:type="paragraph" w:customStyle="1" w:styleId="afd">
    <w:name w:val="附录四级条标题"/>
    <w:basedOn w:val="afc"/>
    <w:next w:val="affc"/>
    <w:qFormat/>
    <w:rsid w:val="009A5648"/>
    <w:pPr>
      <w:numPr>
        <w:ilvl w:val="5"/>
      </w:numPr>
      <w:outlineLvl w:val="5"/>
    </w:pPr>
  </w:style>
  <w:style w:type="paragraph" w:customStyle="1" w:styleId="afffff">
    <w:name w:val="附录四级无"/>
    <w:basedOn w:val="afd"/>
    <w:qFormat/>
    <w:rsid w:val="009A56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a">
    <w:name w:val="附录图标号"/>
    <w:basedOn w:val="aff2"/>
    <w:qFormat/>
    <w:rsid w:val="009A5648"/>
    <w:pPr>
      <w:keepNext/>
      <w:pageBreakBefore/>
      <w:widowControl/>
      <w:numPr>
        <w:numId w:val="13"/>
      </w:numPr>
      <w:spacing w:line="14" w:lineRule="exact"/>
      <w:ind w:left="0" w:firstLine="363"/>
      <w:jc w:val="center"/>
      <w:outlineLvl w:val="0"/>
    </w:pPr>
    <w:rPr>
      <w:color w:val="FFFFFF"/>
    </w:rPr>
  </w:style>
  <w:style w:type="paragraph" w:customStyle="1" w:styleId="ab">
    <w:name w:val="附录图标题"/>
    <w:basedOn w:val="aff2"/>
    <w:next w:val="affc"/>
    <w:qFormat/>
    <w:rsid w:val="009A5648"/>
    <w:pPr>
      <w:numPr>
        <w:ilvl w:val="1"/>
        <w:numId w:val="13"/>
      </w:numPr>
      <w:tabs>
        <w:tab w:val="left" w:pos="363"/>
      </w:tabs>
      <w:spacing w:beforeLines="50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afe">
    <w:name w:val="附录五级条标题"/>
    <w:basedOn w:val="afd"/>
    <w:next w:val="affc"/>
    <w:qFormat/>
    <w:rsid w:val="009A5648"/>
    <w:pPr>
      <w:numPr>
        <w:ilvl w:val="6"/>
      </w:numPr>
      <w:outlineLvl w:val="6"/>
    </w:pPr>
  </w:style>
  <w:style w:type="paragraph" w:customStyle="1" w:styleId="afffff0">
    <w:name w:val="附录五级无"/>
    <w:basedOn w:val="afe"/>
    <w:qFormat/>
    <w:rsid w:val="009A56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9">
    <w:name w:val="附录章标题"/>
    <w:next w:val="affc"/>
    <w:qFormat/>
    <w:rsid w:val="009A5648"/>
    <w:pPr>
      <w:numPr>
        <w:ilvl w:val="1"/>
        <w:numId w:val="10"/>
      </w:numPr>
      <w:tabs>
        <w:tab w:val="left" w:pos="360"/>
      </w:tabs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/>
      <w:kern w:val="21"/>
      <w:sz w:val="21"/>
    </w:rPr>
  </w:style>
  <w:style w:type="paragraph" w:customStyle="1" w:styleId="afa">
    <w:name w:val="附录一级条标题"/>
    <w:basedOn w:val="af9"/>
    <w:next w:val="affc"/>
    <w:qFormat/>
    <w:rsid w:val="009A5648"/>
    <w:pPr>
      <w:numPr>
        <w:ilvl w:val="2"/>
      </w:numPr>
      <w:autoSpaceDN w:val="0"/>
      <w:spacing w:beforeLines="50" w:afterLines="50"/>
      <w:outlineLvl w:val="2"/>
    </w:pPr>
  </w:style>
  <w:style w:type="paragraph" w:customStyle="1" w:styleId="afffff1">
    <w:name w:val="附录一级无"/>
    <w:basedOn w:val="afa"/>
    <w:qFormat/>
    <w:rsid w:val="009A5648"/>
    <w:pPr>
      <w:tabs>
        <w:tab w:val="clear" w:pos="360"/>
      </w:tabs>
      <w:spacing w:beforeLines="0" w:afterLines="0"/>
    </w:pPr>
    <w:rPr>
      <w:rFonts w:ascii="宋体" w:eastAsia="宋体"/>
      <w:szCs w:val="21"/>
    </w:rPr>
  </w:style>
  <w:style w:type="paragraph" w:customStyle="1" w:styleId="aff">
    <w:name w:val="附录字母编号列项（一级）"/>
    <w:qFormat/>
    <w:rsid w:val="009A5648"/>
    <w:pPr>
      <w:numPr>
        <w:numId w:val="12"/>
      </w:numPr>
    </w:pPr>
    <w:rPr>
      <w:rFonts w:ascii="宋体"/>
      <w:sz w:val="21"/>
    </w:rPr>
  </w:style>
  <w:style w:type="paragraph" w:customStyle="1" w:styleId="afffff2">
    <w:name w:val="列项说明"/>
    <w:basedOn w:val="aff2"/>
    <w:qFormat/>
    <w:rsid w:val="009A5648"/>
    <w:pPr>
      <w:adjustRightInd w:val="0"/>
      <w:spacing w:line="320" w:lineRule="exact"/>
      <w:ind w:leftChars="200" w:left="400" w:hangingChars="200" w:hanging="200"/>
      <w:jc w:val="left"/>
      <w:textAlignment w:val="baseline"/>
    </w:pPr>
    <w:rPr>
      <w:rFonts w:ascii="宋体"/>
      <w:kern w:val="0"/>
      <w:szCs w:val="20"/>
    </w:rPr>
  </w:style>
  <w:style w:type="paragraph" w:customStyle="1" w:styleId="afffff3">
    <w:name w:val="列项说明数字编号"/>
    <w:qFormat/>
    <w:rsid w:val="009A5648"/>
    <w:pPr>
      <w:ind w:leftChars="400" w:left="600" w:hangingChars="200" w:hanging="200"/>
    </w:pPr>
    <w:rPr>
      <w:rFonts w:ascii="宋体"/>
      <w:sz w:val="21"/>
    </w:rPr>
  </w:style>
  <w:style w:type="paragraph" w:customStyle="1" w:styleId="afffff4">
    <w:name w:val="目次、索引正文"/>
    <w:qFormat/>
    <w:rsid w:val="009A5648"/>
    <w:pPr>
      <w:spacing w:line="320" w:lineRule="exact"/>
      <w:jc w:val="both"/>
    </w:pPr>
    <w:rPr>
      <w:rFonts w:ascii="宋体"/>
      <w:sz w:val="21"/>
    </w:rPr>
  </w:style>
  <w:style w:type="paragraph" w:customStyle="1" w:styleId="afffff5">
    <w:name w:val="其他标准标志"/>
    <w:basedOn w:val="afffa"/>
    <w:qFormat/>
    <w:rsid w:val="009A5648"/>
    <w:pPr>
      <w:framePr w:w="6101" w:wrap="around" w:vAnchor="page" w:hAnchor="page" w:x="4673" w:y="942"/>
    </w:pPr>
    <w:rPr>
      <w:w w:val="130"/>
    </w:rPr>
  </w:style>
  <w:style w:type="paragraph" w:customStyle="1" w:styleId="afffff6">
    <w:name w:val="其他标准称谓"/>
    <w:next w:val="aff2"/>
    <w:qFormat/>
    <w:rsid w:val="009A5648"/>
    <w:pPr>
      <w:framePr w:hSpace="181" w:vSpace="181" w:wrap="around" w:vAnchor="page" w:hAnchor="page" w:x="1419" w:y="2286" w:anchorLock="1"/>
      <w:spacing w:line="0" w:lineRule="atLeast"/>
      <w:jc w:val="distribute"/>
    </w:pPr>
    <w:rPr>
      <w:rFonts w:ascii="黑体" w:eastAsia="黑体" w:hAnsi="宋体"/>
      <w:spacing w:val="-40"/>
      <w:sz w:val="48"/>
      <w:szCs w:val="52"/>
    </w:rPr>
  </w:style>
  <w:style w:type="paragraph" w:customStyle="1" w:styleId="afffff7">
    <w:name w:val="其他发布部门"/>
    <w:basedOn w:val="affff1"/>
    <w:qFormat/>
    <w:rsid w:val="009A5648"/>
    <w:pPr>
      <w:framePr w:wrap="around" w:y="15310"/>
      <w:spacing w:line="0" w:lineRule="atLeast"/>
    </w:pPr>
    <w:rPr>
      <w:rFonts w:ascii="黑体" w:eastAsia="黑体"/>
      <w:b w:val="0"/>
    </w:rPr>
  </w:style>
  <w:style w:type="paragraph" w:customStyle="1" w:styleId="afffff8">
    <w:name w:val="前言、引言标题"/>
    <w:next w:val="affc"/>
    <w:qFormat/>
    <w:rsid w:val="009A5648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ffff9">
    <w:name w:val="三级无"/>
    <w:basedOn w:val="a7"/>
    <w:qFormat/>
    <w:rsid w:val="009A5648"/>
    <w:pPr>
      <w:spacing w:beforeLines="0" w:afterLines="0"/>
    </w:pPr>
    <w:rPr>
      <w:rFonts w:ascii="宋体" w:eastAsia="宋体"/>
    </w:rPr>
  </w:style>
  <w:style w:type="paragraph" w:customStyle="1" w:styleId="afffffa">
    <w:name w:val="实施日期"/>
    <w:basedOn w:val="affff2"/>
    <w:qFormat/>
    <w:rsid w:val="009A5648"/>
    <w:pPr>
      <w:framePr w:wrap="around" w:vAnchor="page" w:hAnchor="text"/>
      <w:jc w:val="right"/>
    </w:pPr>
  </w:style>
  <w:style w:type="paragraph" w:customStyle="1" w:styleId="afffffb">
    <w:name w:val="示例后文字"/>
    <w:basedOn w:val="affc"/>
    <w:next w:val="affc"/>
    <w:qFormat/>
    <w:rsid w:val="009A5648"/>
    <w:pPr>
      <w:ind w:firstLine="360"/>
    </w:pPr>
    <w:rPr>
      <w:sz w:val="18"/>
    </w:rPr>
  </w:style>
  <w:style w:type="paragraph" w:customStyle="1" w:styleId="a0">
    <w:name w:val="首示例"/>
    <w:next w:val="affc"/>
    <w:link w:val="Char1"/>
    <w:qFormat/>
    <w:rsid w:val="009A5648"/>
    <w:pPr>
      <w:numPr>
        <w:numId w:val="14"/>
      </w:numPr>
      <w:tabs>
        <w:tab w:val="left" w:pos="360"/>
      </w:tabs>
      <w:ind w:firstLine="0"/>
    </w:pPr>
    <w:rPr>
      <w:rFonts w:ascii="宋体" w:hAnsi="宋体"/>
      <w:kern w:val="2"/>
      <w:sz w:val="18"/>
      <w:szCs w:val="18"/>
    </w:rPr>
  </w:style>
  <w:style w:type="paragraph" w:customStyle="1" w:styleId="afffffc">
    <w:name w:val="四级无"/>
    <w:basedOn w:val="a8"/>
    <w:qFormat/>
    <w:rsid w:val="009A5648"/>
    <w:pPr>
      <w:spacing w:beforeLines="0" w:afterLines="0"/>
    </w:pPr>
    <w:rPr>
      <w:rFonts w:ascii="宋体" w:eastAsia="宋体"/>
    </w:rPr>
  </w:style>
  <w:style w:type="paragraph" w:customStyle="1" w:styleId="afffffd">
    <w:name w:val="条文脚注"/>
    <w:basedOn w:val="af"/>
    <w:qFormat/>
    <w:rsid w:val="009A5648"/>
    <w:pPr>
      <w:numPr>
        <w:numId w:val="0"/>
      </w:numPr>
      <w:jc w:val="both"/>
    </w:pPr>
  </w:style>
  <w:style w:type="paragraph" w:customStyle="1" w:styleId="afffffe">
    <w:name w:val="图标脚注说明"/>
    <w:basedOn w:val="affc"/>
    <w:qFormat/>
    <w:rsid w:val="009A5648"/>
    <w:pPr>
      <w:ind w:left="840" w:firstLineChars="0" w:hanging="420"/>
    </w:pPr>
    <w:rPr>
      <w:sz w:val="18"/>
      <w:szCs w:val="18"/>
    </w:rPr>
  </w:style>
  <w:style w:type="paragraph" w:customStyle="1" w:styleId="a2">
    <w:name w:val="图表脚注说明"/>
    <w:basedOn w:val="aff2"/>
    <w:qFormat/>
    <w:rsid w:val="009A5648"/>
    <w:pPr>
      <w:numPr>
        <w:numId w:val="15"/>
      </w:numPr>
    </w:pPr>
    <w:rPr>
      <w:rFonts w:ascii="宋体"/>
      <w:sz w:val="18"/>
      <w:szCs w:val="18"/>
    </w:rPr>
  </w:style>
  <w:style w:type="paragraph" w:customStyle="1" w:styleId="affffff">
    <w:name w:val="图的脚注"/>
    <w:next w:val="affc"/>
    <w:qFormat/>
    <w:rsid w:val="009A5648"/>
    <w:pPr>
      <w:widowControl w:val="0"/>
      <w:ind w:leftChars="200" w:left="840" w:hangingChars="200" w:hanging="420"/>
      <w:jc w:val="both"/>
    </w:pPr>
    <w:rPr>
      <w:rFonts w:ascii="宋体"/>
      <w:sz w:val="18"/>
    </w:rPr>
  </w:style>
  <w:style w:type="paragraph" w:customStyle="1" w:styleId="affffff0">
    <w:name w:val="文献分类号"/>
    <w:qFormat/>
    <w:rsid w:val="009A5648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  <w:style w:type="paragraph" w:customStyle="1" w:styleId="affffff1">
    <w:name w:val="五级无"/>
    <w:basedOn w:val="a9"/>
    <w:qFormat/>
    <w:rsid w:val="009A5648"/>
    <w:pPr>
      <w:spacing w:beforeLines="0" w:afterLines="0"/>
    </w:pPr>
    <w:rPr>
      <w:rFonts w:ascii="宋体" w:eastAsia="宋体"/>
    </w:rPr>
  </w:style>
  <w:style w:type="paragraph" w:customStyle="1" w:styleId="affffff2">
    <w:name w:val="一级无"/>
    <w:basedOn w:val="a5"/>
    <w:qFormat/>
    <w:rsid w:val="009A5648"/>
    <w:pPr>
      <w:spacing w:beforeLines="0" w:afterLines="0"/>
    </w:pPr>
    <w:rPr>
      <w:rFonts w:ascii="宋体" w:eastAsia="宋体"/>
    </w:rPr>
  </w:style>
  <w:style w:type="paragraph" w:customStyle="1" w:styleId="af7">
    <w:name w:val="正文表标题"/>
    <w:next w:val="affc"/>
    <w:qFormat/>
    <w:rsid w:val="009A5648"/>
    <w:pPr>
      <w:numPr>
        <w:numId w:val="16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3">
    <w:name w:val="正文公式编号制表符"/>
    <w:basedOn w:val="affc"/>
    <w:next w:val="affc"/>
    <w:qFormat/>
    <w:rsid w:val="009A5648"/>
    <w:pPr>
      <w:ind w:firstLineChars="0" w:firstLine="0"/>
    </w:pPr>
  </w:style>
  <w:style w:type="paragraph" w:customStyle="1" w:styleId="af4">
    <w:name w:val="正文图标题"/>
    <w:next w:val="affc"/>
    <w:qFormat/>
    <w:rsid w:val="009A5648"/>
    <w:pPr>
      <w:numPr>
        <w:numId w:val="17"/>
      </w:numPr>
      <w:tabs>
        <w:tab w:val="left" w:pos="360"/>
      </w:tabs>
      <w:spacing w:beforeLines="50" w:afterLines="50"/>
      <w:jc w:val="center"/>
    </w:pPr>
    <w:rPr>
      <w:rFonts w:ascii="黑体" w:eastAsia="黑体"/>
      <w:sz w:val="21"/>
    </w:rPr>
  </w:style>
  <w:style w:type="paragraph" w:customStyle="1" w:styleId="affffff4">
    <w:name w:val="终结线"/>
    <w:basedOn w:val="aff2"/>
    <w:qFormat/>
    <w:rsid w:val="009A5648"/>
    <w:pPr>
      <w:framePr w:hSpace="181" w:vSpace="181" w:wrap="around" w:vAnchor="text" w:hAnchor="margin" w:xAlign="center" w:y="285"/>
    </w:pPr>
  </w:style>
  <w:style w:type="paragraph" w:customStyle="1" w:styleId="affffff5">
    <w:name w:val="其他发布日期"/>
    <w:basedOn w:val="affff2"/>
    <w:qFormat/>
    <w:rsid w:val="009A5648"/>
    <w:pPr>
      <w:framePr w:wrap="around" w:vAnchor="page" w:hAnchor="text" w:x="1419"/>
    </w:pPr>
  </w:style>
  <w:style w:type="paragraph" w:customStyle="1" w:styleId="affffff6">
    <w:name w:val="其他实施日期"/>
    <w:basedOn w:val="afffffa"/>
    <w:qFormat/>
    <w:rsid w:val="009A5648"/>
    <w:pPr>
      <w:framePr w:wrap="around"/>
    </w:pPr>
  </w:style>
  <w:style w:type="paragraph" w:customStyle="1" w:styleId="22">
    <w:name w:val="封面标准名称2"/>
    <w:basedOn w:val="affff4"/>
    <w:qFormat/>
    <w:rsid w:val="009A5648"/>
    <w:pPr>
      <w:framePr w:wrap="around" w:y="4469"/>
      <w:spacing w:beforeLines="630"/>
    </w:pPr>
  </w:style>
  <w:style w:type="paragraph" w:customStyle="1" w:styleId="23">
    <w:name w:val="封面标准英文名称2"/>
    <w:basedOn w:val="affff5"/>
    <w:qFormat/>
    <w:rsid w:val="009A5648"/>
    <w:pPr>
      <w:framePr w:wrap="around" w:y="4469"/>
    </w:pPr>
  </w:style>
  <w:style w:type="paragraph" w:customStyle="1" w:styleId="24">
    <w:name w:val="封面一致性程度标识2"/>
    <w:basedOn w:val="affff6"/>
    <w:qFormat/>
    <w:rsid w:val="009A5648"/>
    <w:pPr>
      <w:framePr w:wrap="around" w:y="4469"/>
    </w:pPr>
  </w:style>
  <w:style w:type="paragraph" w:customStyle="1" w:styleId="25">
    <w:name w:val="封面标准文稿类别2"/>
    <w:basedOn w:val="affff7"/>
    <w:qFormat/>
    <w:rsid w:val="009A5648"/>
    <w:pPr>
      <w:framePr w:wrap="around" w:y="4469"/>
    </w:pPr>
  </w:style>
  <w:style w:type="paragraph" w:customStyle="1" w:styleId="26">
    <w:name w:val="封面标准文稿编辑信息2"/>
    <w:basedOn w:val="affff8"/>
    <w:qFormat/>
    <w:rsid w:val="009A5648"/>
    <w:pPr>
      <w:framePr w:wrap="around" w:y="4469"/>
    </w:pPr>
  </w:style>
  <w:style w:type="character" w:customStyle="1" w:styleId="Char">
    <w:name w:val="段 Char"/>
    <w:basedOn w:val="aff3"/>
    <w:link w:val="affc"/>
    <w:qFormat/>
    <w:rsid w:val="009A5648"/>
    <w:rPr>
      <w:rFonts w:ascii="宋体"/>
      <w:sz w:val="21"/>
      <w:lang w:val="en-US" w:eastAsia="zh-CN" w:bidi="ar-SA"/>
    </w:rPr>
  </w:style>
  <w:style w:type="character" w:customStyle="1" w:styleId="affffff7">
    <w:name w:val="发布"/>
    <w:basedOn w:val="aff3"/>
    <w:qFormat/>
    <w:rsid w:val="009A5648"/>
    <w:rPr>
      <w:rFonts w:ascii="黑体" w:eastAsia="黑体"/>
      <w:spacing w:val="85"/>
      <w:w w:val="100"/>
      <w:position w:val="3"/>
      <w:sz w:val="28"/>
      <w:szCs w:val="28"/>
    </w:rPr>
  </w:style>
  <w:style w:type="character" w:customStyle="1" w:styleId="Char0">
    <w:name w:val="附录公式 Char"/>
    <w:basedOn w:val="Char"/>
    <w:link w:val="affffc"/>
    <w:qFormat/>
    <w:rsid w:val="009A5648"/>
    <w:rPr>
      <w:rFonts w:ascii="宋体"/>
      <w:sz w:val="21"/>
      <w:lang w:val="en-US" w:eastAsia="zh-CN" w:bidi="ar-SA"/>
    </w:rPr>
  </w:style>
  <w:style w:type="character" w:customStyle="1" w:styleId="Char1">
    <w:name w:val="首示例 Char"/>
    <w:basedOn w:val="aff3"/>
    <w:link w:val="a0"/>
    <w:qFormat/>
    <w:rsid w:val="009A5648"/>
    <w:rPr>
      <w:rFonts w:ascii="宋体" w:hAnsi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ff2">
    <w:name w:val="Normal"/>
    <w:qFormat/>
    <w:pPr>
      <w:widowControl w:val="0"/>
      <w:jc w:val="both"/>
    </w:pPr>
  </w:style>
  <w:style w:type="character" w:default="1" w:styleId="aff3">
    <w:name w:val="Default Paragraph Font"/>
    <w:uiPriority w:val="1"/>
    <w:semiHidden/>
    <w:unhideWhenUsed/>
  </w:style>
  <w:style w:type="table" w:default="1" w:styleId="aff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f5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26700;&#38754;&#25991;&#20214;20170502\&#22320;&#26041;&#26631;&#20934;\&#32418;&#22756;&#26097;&#22320;&#33457;&#29983;&#26426;&#26800;&#21270;&#29983;&#20135;&#25216;&#26415;&#35268;&#33539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A9FD685-4ADF-4EB3-96E5-9464B09AF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红壤旱地花生机械化生产技术规范</Template>
  <TotalTime>584</TotalTime>
  <Pages>8</Pages>
  <Words>601</Words>
  <Characters>3427</Characters>
  <Application>Microsoft Office Word</Application>
  <DocSecurity>0</DocSecurity>
  <Lines>28</Lines>
  <Paragraphs>8</Paragraphs>
  <ScaleCrop>false</ScaleCrop>
  <Company>Hewlett-Packard Company</Company>
  <LinksUpToDate>false</LinksUpToDate>
  <CharactersWithSpaces>4020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creator>陈立才</dc:creator>
  <cp:lastModifiedBy>123</cp:lastModifiedBy>
  <cp:revision>209</cp:revision>
  <cp:lastPrinted>2019-12-24T08:01:00Z</cp:lastPrinted>
  <dcterms:created xsi:type="dcterms:W3CDTF">2018-04-11T08:54:00Z</dcterms:created>
  <dcterms:modified xsi:type="dcterms:W3CDTF">2019-12-25T06:33:00Z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2052-10.8.0.6294</vt:lpwstr>
  </property>
</Properties>
</file>