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6481" w:rsidRDefault="00416481" w:rsidP="00416481">
      <w:pPr>
        <w:spacing w:line="560" w:lineRule="exact"/>
        <w:ind w:firstLineChars="250" w:firstLine="800"/>
        <w:rPr>
          <w:rFonts w:ascii="黑体" w:eastAsia="黑体" w:hAnsi="宋体" w:cs="Sim Sun"/>
          <w:kern w:val="0"/>
          <w:sz w:val="36"/>
          <w:szCs w:val="36"/>
        </w:rPr>
      </w:pPr>
      <w:r>
        <w:rPr>
          <w:rFonts w:ascii="黑体" w:eastAsia="黑体" w:hAnsi="宋体" w:hint="eastAsia"/>
          <w:sz w:val="32"/>
          <w:szCs w:val="32"/>
        </w:rPr>
        <w:t>2020年</w:t>
      </w:r>
      <w:bookmarkStart w:id="0" w:name="OLE_LINK1"/>
      <w:r>
        <w:rPr>
          <w:rFonts w:ascii="黑体" w:eastAsia="黑体" w:hAnsi="宋体" w:hint="eastAsia"/>
          <w:sz w:val="32"/>
          <w:szCs w:val="32"/>
        </w:rPr>
        <w:t>一次性筷子产品质量广西监督抽查</w:t>
      </w:r>
      <w:bookmarkEnd w:id="0"/>
      <w:r>
        <w:rPr>
          <w:rFonts w:ascii="黑体" w:eastAsia="黑体" w:hAnsi="宋体" w:hint="eastAsia"/>
          <w:sz w:val="32"/>
          <w:szCs w:val="32"/>
        </w:rPr>
        <w:t>实施细则</w:t>
      </w:r>
    </w:p>
    <w:p w:rsidR="00416481" w:rsidRDefault="00416481" w:rsidP="00416481">
      <w:pPr>
        <w:snapToGrid w:val="0"/>
        <w:spacing w:line="360" w:lineRule="auto"/>
        <w:rPr>
          <w:rFonts w:ascii="宋体" w:hAnsi="宋体" w:cs="Sim Sun"/>
          <w:bCs/>
          <w:kern w:val="0"/>
          <w:sz w:val="28"/>
          <w:szCs w:val="28"/>
        </w:rPr>
      </w:pPr>
      <w:bookmarkStart w:id="1" w:name="_Toc179596492"/>
    </w:p>
    <w:p w:rsidR="00416481" w:rsidRDefault="00416481" w:rsidP="00416481">
      <w:pPr>
        <w:snapToGrid w:val="0"/>
        <w:spacing w:line="360" w:lineRule="auto"/>
        <w:rPr>
          <w:rFonts w:ascii="宋体" w:hAnsi="宋体"/>
          <w:b/>
          <w:szCs w:val="21"/>
        </w:rPr>
      </w:pPr>
      <w:r>
        <w:rPr>
          <w:rFonts w:ascii="宋体" w:hAnsi="宋体" w:hint="eastAsia"/>
          <w:b/>
          <w:szCs w:val="21"/>
        </w:rPr>
        <w:t>1适用范围</w:t>
      </w:r>
      <w:bookmarkEnd w:id="1"/>
    </w:p>
    <w:p w:rsidR="00416481" w:rsidRDefault="00416481" w:rsidP="00416481">
      <w:pPr>
        <w:snapToGrid w:val="0"/>
        <w:spacing w:line="360" w:lineRule="auto"/>
        <w:ind w:firstLineChars="196" w:firstLine="412"/>
        <w:rPr>
          <w:rFonts w:ascii="宋体" w:hAnsi="宋体"/>
          <w:szCs w:val="21"/>
        </w:rPr>
      </w:pPr>
      <w:r>
        <w:rPr>
          <w:rFonts w:ascii="宋体" w:hAnsi="宋体" w:hint="eastAsia"/>
          <w:szCs w:val="21"/>
        </w:rPr>
        <w:t>本细则适用于广西壮族自治区市场监督管理部门组织的一次性筷子产品质量广西监督抽查</w:t>
      </w:r>
      <w:r>
        <w:rPr>
          <w:rFonts w:ascii="宋体" w:hAnsi="宋体" w:hint="eastAsia"/>
        </w:rPr>
        <w:t>，其他市场监督管理部门组织的及针对特殊情况的监督抽查可参考本细则执行。</w:t>
      </w:r>
      <w:r>
        <w:rPr>
          <w:rFonts w:ascii="宋体" w:hAnsi="宋体" w:hint="eastAsia"/>
          <w:szCs w:val="21"/>
        </w:rPr>
        <w:t>监督抽查产品范围包括一次性</w:t>
      </w:r>
      <w:r>
        <w:rPr>
          <w:rFonts w:ascii="宋体" w:hAnsi="宋体"/>
          <w:szCs w:val="21"/>
        </w:rPr>
        <w:t>木筷和</w:t>
      </w:r>
      <w:r>
        <w:rPr>
          <w:rFonts w:ascii="宋体" w:hAnsi="宋体" w:hint="eastAsia"/>
          <w:szCs w:val="21"/>
        </w:rPr>
        <w:t>一次性</w:t>
      </w:r>
      <w:r>
        <w:rPr>
          <w:rFonts w:ascii="宋体" w:hAnsi="宋体"/>
          <w:szCs w:val="21"/>
        </w:rPr>
        <w:t>竹筷</w:t>
      </w:r>
      <w:r>
        <w:rPr>
          <w:rFonts w:ascii="宋体" w:hAnsi="宋体" w:hint="eastAsia"/>
          <w:szCs w:val="21"/>
        </w:rPr>
        <w:t>。本细则内容包括产品分类、术语和定义、检验依据、抽样、检验要求、判定原则、异议处理复检、附则。</w:t>
      </w:r>
    </w:p>
    <w:p w:rsidR="00416481" w:rsidRDefault="00416481" w:rsidP="00416481">
      <w:pPr>
        <w:snapToGrid w:val="0"/>
        <w:spacing w:line="360" w:lineRule="auto"/>
        <w:rPr>
          <w:rFonts w:ascii="宋体" w:hAnsi="宋体"/>
          <w:b/>
          <w:szCs w:val="21"/>
        </w:rPr>
      </w:pPr>
      <w:r>
        <w:rPr>
          <w:rFonts w:ascii="宋体" w:hAnsi="宋体" w:hint="eastAsia"/>
          <w:b/>
          <w:szCs w:val="21"/>
        </w:rPr>
        <w:t>2 产品分类</w:t>
      </w:r>
    </w:p>
    <w:p w:rsidR="00416481" w:rsidRDefault="00416481" w:rsidP="00416481">
      <w:pPr>
        <w:snapToGrid w:val="0"/>
        <w:spacing w:line="360" w:lineRule="auto"/>
        <w:ind w:firstLineChars="196" w:firstLine="412"/>
        <w:rPr>
          <w:rFonts w:ascii="宋体" w:hAnsi="宋体"/>
          <w:szCs w:val="21"/>
        </w:rPr>
      </w:pPr>
      <w:r>
        <w:rPr>
          <w:rFonts w:ascii="宋体" w:hAnsi="宋体" w:hint="eastAsia"/>
          <w:szCs w:val="21"/>
        </w:rPr>
        <w:t>本细则规定的一次性筷子只包括木筷和</w:t>
      </w:r>
      <w:r>
        <w:rPr>
          <w:rFonts w:ascii="宋体" w:hAnsi="宋体"/>
          <w:szCs w:val="21"/>
        </w:rPr>
        <w:t>竹筷</w:t>
      </w:r>
      <w:r>
        <w:rPr>
          <w:rFonts w:ascii="宋体" w:hAnsi="宋体" w:hint="eastAsia"/>
          <w:szCs w:val="21"/>
        </w:rPr>
        <w:t>。</w:t>
      </w:r>
    </w:p>
    <w:p w:rsidR="00416481" w:rsidRDefault="00416481" w:rsidP="00416481">
      <w:pPr>
        <w:snapToGrid w:val="0"/>
        <w:spacing w:line="360" w:lineRule="auto"/>
        <w:ind w:firstLineChars="196" w:firstLine="412"/>
        <w:rPr>
          <w:rFonts w:ascii="宋体" w:hAnsi="宋体"/>
          <w:szCs w:val="21"/>
        </w:rPr>
      </w:pPr>
      <w:r>
        <w:rPr>
          <w:rFonts w:ascii="宋体" w:hAnsi="宋体" w:hint="eastAsia"/>
          <w:szCs w:val="21"/>
        </w:rPr>
        <w:t>木筷：以木质为材料，经过加工而成的一次性筷子。</w:t>
      </w:r>
    </w:p>
    <w:p w:rsidR="00416481" w:rsidRDefault="00416481" w:rsidP="00416481">
      <w:pPr>
        <w:snapToGrid w:val="0"/>
        <w:spacing w:line="360" w:lineRule="auto"/>
        <w:ind w:firstLineChars="196" w:firstLine="412"/>
        <w:rPr>
          <w:rFonts w:ascii="宋体" w:hAnsi="宋体"/>
          <w:szCs w:val="21"/>
        </w:rPr>
      </w:pPr>
      <w:r>
        <w:rPr>
          <w:rFonts w:ascii="宋体" w:hAnsi="宋体"/>
          <w:szCs w:val="21"/>
        </w:rPr>
        <w:t>竹筷</w:t>
      </w:r>
      <w:r>
        <w:rPr>
          <w:rFonts w:ascii="宋体" w:hAnsi="宋体" w:hint="eastAsia"/>
          <w:szCs w:val="21"/>
        </w:rPr>
        <w:t>：以原竹为材料，经过加工而成的一次性竹筷。</w:t>
      </w:r>
    </w:p>
    <w:p w:rsidR="00416481" w:rsidRDefault="00416481" w:rsidP="00416481">
      <w:pPr>
        <w:snapToGrid w:val="0"/>
        <w:spacing w:line="360" w:lineRule="auto"/>
        <w:ind w:firstLineChars="196" w:firstLine="412"/>
        <w:rPr>
          <w:rFonts w:ascii="宋体" w:hAnsi="宋体"/>
          <w:szCs w:val="21"/>
        </w:rPr>
      </w:pPr>
      <w:r>
        <w:rPr>
          <w:rFonts w:ascii="宋体" w:hAnsi="宋体" w:hint="eastAsia"/>
          <w:szCs w:val="21"/>
        </w:rPr>
        <w:t>本细则不包括除木筷、</w:t>
      </w:r>
      <w:r>
        <w:rPr>
          <w:rFonts w:ascii="宋体" w:hAnsi="宋体"/>
          <w:szCs w:val="21"/>
        </w:rPr>
        <w:t>竹筷</w:t>
      </w:r>
      <w:r>
        <w:rPr>
          <w:rFonts w:ascii="宋体" w:hAnsi="宋体" w:hint="eastAsia"/>
          <w:szCs w:val="21"/>
        </w:rPr>
        <w:t>一次性筷子以外其他材质加工所成的一次性筷子。</w:t>
      </w:r>
    </w:p>
    <w:p w:rsidR="00416481" w:rsidRDefault="00416481" w:rsidP="00416481">
      <w:pPr>
        <w:snapToGrid w:val="0"/>
        <w:spacing w:line="360" w:lineRule="auto"/>
        <w:rPr>
          <w:rFonts w:ascii="宋体" w:hAnsi="宋体"/>
          <w:b/>
          <w:szCs w:val="21"/>
        </w:rPr>
      </w:pPr>
      <w:r>
        <w:rPr>
          <w:rFonts w:ascii="宋体" w:hAnsi="宋体" w:hint="eastAsia"/>
          <w:b/>
          <w:szCs w:val="21"/>
        </w:rPr>
        <w:t>3 术语和定义</w:t>
      </w:r>
    </w:p>
    <w:p w:rsidR="00416481" w:rsidRDefault="00416481" w:rsidP="00416481">
      <w:pPr>
        <w:snapToGrid w:val="0"/>
        <w:spacing w:line="360" w:lineRule="auto"/>
        <w:ind w:firstLineChars="196" w:firstLine="412"/>
        <w:rPr>
          <w:rFonts w:ascii="宋体" w:hAnsi="宋体"/>
          <w:szCs w:val="21"/>
        </w:rPr>
      </w:pPr>
      <w:r>
        <w:rPr>
          <w:rFonts w:ascii="宋体" w:hAnsi="宋体" w:hint="eastAsia"/>
          <w:szCs w:val="21"/>
        </w:rPr>
        <w:t>本细则中未列出的术语和定义同相关引用标准。</w:t>
      </w:r>
    </w:p>
    <w:p w:rsidR="00416481" w:rsidRDefault="00416481" w:rsidP="00416481">
      <w:pPr>
        <w:snapToGrid w:val="0"/>
        <w:spacing w:line="360" w:lineRule="auto"/>
        <w:rPr>
          <w:rFonts w:ascii="宋体" w:hAnsi="宋体"/>
          <w:b/>
          <w:szCs w:val="21"/>
        </w:rPr>
      </w:pPr>
      <w:r>
        <w:rPr>
          <w:rFonts w:ascii="宋体" w:hAnsi="宋体" w:hint="eastAsia"/>
          <w:b/>
          <w:szCs w:val="21"/>
        </w:rPr>
        <w:t>4 检验依据</w:t>
      </w:r>
    </w:p>
    <w:p w:rsidR="00416481" w:rsidRDefault="00416481" w:rsidP="00416481">
      <w:pPr>
        <w:snapToGrid w:val="0"/>
        <w:spacing w:line="360" w:lineRule="auto"/>
        <w:ind w:firstLineChars="196" w:firstLine="412"/>
        <w:rPr>
          <w:rFonts w:ascii="宋体" w:hAnsi="宋体"/>
          <w:szCs w:val="21"/>
        </w:rPr>
      </w:pPr>
      <w:r>
        <w:rPr>
          <w:rFonts w:ascii="宋体" w:hAnsi="宋体" w:hint="eastAsia"/>
          <w:szCs w:val="21"/>
        </w:rPr>
        <w:t>凡是注日期的文件，其随后所有的修改单（不包括勘误的内容）或修订版不适用于本细则。凡是不注日期的引用文件，其最新版本适用于本细则。</w:t>
      </w:r>
    </w:p>
    <w:p w:rsidR="00416481" w:rsidRDefault="00416481" w:rsidP="00416481">
      <w:pPr>
        <w:snapToGrid w:val="0"/>
        <w:spacing w:line="360" w:lineRule="auto"/>
        <w:ind w:firstLineChars="196" w:firstLine="412"/>
        <w:rPr>
          <w:rFonts w:ascii="宋体" w:hAnsi="宋体"/>
          <w:szCs w:val="21"/>
        </w:rPr>
      </w:pPr>
      <w:r>
        <w:rPr>
          <w:rFonts w:ascii="宋体" w:hAnsi="宋体"/>
          <w:szCs w:val="21"/>
        </w:rPr>
        <w:t>GB</w:t>
      </w:r>
      <w:r>
        <w:rPr>
          <w:rFonts w:ascii="宋体" w:hAnsi="宋体" w:hint="eastAsia"/>
          <w:szCs w:val="21"/>
        </w:rPr>
        <w:t>/T</w:t>
      </w:r>
      <w:r>
        <w:rPr>
          <w:rFonts w:ascii="宋体" w:hAnsi="宋体"/>
          <w:szCs w:val="21"/>
        </w:rPr>
        <w:t xml:space="preserve"> 19790.1-2005 一次性筷子 第1部分：木筷</w:t>
      </w:r>
    </w:p>
    <w:p w:rsidR="00416481" w:rsidRDefault="00416481" w:rsidP="00416481">
      <w:pPr>
        <w:snapToGrid w:val="0"/>
        <w:spacing w:line="360" w:lineRule="auto"/>
        <w:ind w:firstLineChars="196" w:firstLine="412"/>
        <w:rPr>
          <w:rFonts w:ascii="宋体" w:hAnsi="宋体"/>
          <w:szCs w:val="21"/>
        </w:rPr>
      </w:pPr>
      <w:r>
        <w:rPr>
          <w:rFonts w:ascii="宋体" w:hAnsi="宋体"/>
          <w:szCs w:val="21"/>
        </w:rPr>
        <w:t>GB</w:t>
      </w:r>
      <w:r>
        <w:rPr>
          <w:rFonts w:ascii="宋体" w:hAnsi="宋体" w:hint="eastAsia"/>
          <w:szCs w:val="21"/>
        </w:rPr>
        <w:t xml:space="preserve">/T </w:t>
      </w:r>
      <w:r>
        <w:rPr>
          <w:rFonts w:ascii="宋体" w:hAnsi="宋体"/>
          <w:szCs w:val="21"/>
        </w:rPr>
        <w:t>19790.2-2005</w:t>
      </w:r>
      <w:r>
        <w:rPr>
          <w:rFonts w:ascii="宋体" w:hAnsi="宋体" w:hint="eastAsia"/>
          <w:szCs w:val="21"/>
        </w:rPr>
        <w:t xml:space="preserve"> </w:t>
      </w:r>
      <w:r>
        <w:rPr>
          <w:rFonts w:ascii="宋体" w:hAnsi="宋体"/>
          <w:szCs w:val="21"/>
        </w:rPr>
        <w:t>一次性筷子第2部分：竹筷</w:t>
      </w:r>
    </w:p>
    <w:p w:rsidR="00416481" w:rsidRDefault="00416481" w:rsidP="00416481">
      <w:pPr>
        <w:snapToGrid w:val="0"/>
        <w:spacing w:line="360" w:lineRule="auto"/>
        <w:ind w:firstLineChars="196" w:firstLine="412"/>
        <w:rPr>
          <w:rFonts w:ascii="宋体" w:hAnsi="宋体"/>
          <w:szCs w:val="21"/>
        </w:rPr>
      </w:pPr>
      <w:r>
        <w:rPr>
          <w:rFonts w:ascii="宋体" w:hAnsi="宋体" w:hint="eastAsia"/>
          <w:szCs w:val="21"/>
        </w:rPr>
        <w:t>GB 4789.3-2016 食品安全国家标准 食品微生物学检验 大肠菌群计数</w:t>
      </w:r>
    </w:p>
    <w:p w:rsidR="00416481" w:rsidRDefault="00416481" w:rsidP="00416481">
      <w:pPr>
        <w:snapToGrid w:val="0"/>
        <w:spacing w:line="360" w:lineRule="auto"/>
        <w:ind w:firstLineChars="196" w:firstLine="412"/>
        <w:rPr>
          <w:rFonts w:ascii="宋体" w:hAnsi="宋体"/>
          <w:szCs w:val="21"/>
        </w:rPr>
      </w:pPr>
      <w:r>
        <w:rPr>
          <w:rFonts w:ascii="宋体" w:hAnsi="宋体" w:hint="eastAsia"/>
          <w:szCs w:val="21"/>
        </w:rPr>
        <w:t>GB 4789.4-2016 食品安全国家标准 食品微生物学检验 沙门氏菌检验</w:t>
      </w:r>
    </w:p>
    <w:p w:rsidR="00416481" w:rsidRDefault="00416481" w:rsidP="00416481">
      <w:pPr>
        <w:snapToGrid w:val="0"/>
        <w:spacing w:line="360" w:lineRule="auto"/>
        <w:ind w:firstLineChars="196" w:firstLine="412"/>
        <w:rPr>
          <w:rFonts w:ascii="宋体" w:hAnsi="宋体"/>
          <w:szCs w:val="21"/>
        </w:rPr>
      </w:pPr>
      <w:r>
        <w:rPr>
          <w:rFonts w:ascii="宋体" w:hAnsi="宋体" w:hint="eastAsia"/>
          <w:szCs w:val="21"/>
        </w:rPr>
        <w:t>GB 4789.5-2012 食品安全国家标准 食品微生物学检验 志贺氏</w:t>
      </w:r>
      <w:proofErr w:type="gramStart"/>
      <w:r>
        <w:rPr>
          <w:rFonts w:ascii="宋体" w:hAnsi="宋体" w:hint="eastAsia"/>
          <w:szCs w:val="21"/>
        </w:rPr>
        <w:t>菌</w:t>
      </w:r>
      <w:proofErr w:type="gramEnd"/>
      <w:r>
        <w:rPr>
          <w:rFonts w:ascii="宋体" w:hAnsi="宋体" w:hint="eastAsia"/>
          <w:szCs w:val="21"/>
        </w:rPr>
        <w:t>检验</w:t>
      </w:r>
    </w:p>
    <w:p w:rsidR="00416481" w:rsidRDefault="00416481" w:rsidP="00416481">
      <w:pPr>
        <w:snapToGrid w:val="0"/>
        <w:spacing w:line="360" w:lineRule="auto"/>
        <w:ind w:firstLineChars="196" w:firstLine="412"/>
        <w:rPr>
          <w:rFonts w:ascii="宋体" w:hAnsi="宋体"/>
          <w:szCs w:val="21"/>
        </w:rPr>
      </w:pPr>
      <w:r>
        <w:rPr>
          <w:rFonts w:ascii="宋体" w:hAnsi="宋体" w:hint="eastAsia"/>
          <w:szCs w:val="21"/>
        </w:rPr>
        <w:t>GB 4789.10-2016 食品安全国家标准 食品微生物学检验 金黄色葡萄球菌检验</w:t>
      </w:r>
    </w:p>
    <w:p w:rsidR="00416481" w:rsidRDefault="00416481" w:rsidP="00416481">
      <w:pPr>
        <w:snapToGrid w:val="0"/>
        <w:spacing w:line="360" w:lineRule="auto"/>
        <w:ind w:firstLineChars="196" w:firstLine="412"/>
        <w:rPr>
          <w:rFonts w:ascii="宋体" w:hAnsi="宋体"/>
          <w:szCs w:val="21"/>
        </w:rPr>
      </w:pPr>
      <w:r>
        <w:rPr>
          <w:rFonts w:ascii="宋体" w:hAnsi="宋体" w:hint="eastAsia"/>
          <w:szCs w:val="21"/>
        </w:rPr>
        <w:t>GB 4789.11-2014 食品安全国家标准 食品微生物学检验 β型溶血性链球菌检验</w:t>
      </w:r>
    </w:p>
    <w:p w:rsidR="00416481" w:rsidRDefault="00416481" w:rsidP="00416481">
      <w:pPr>
        <w:snapToGrid w:val="0"/>
        <w:spacing w:line="360" w:lineRule="auto"/>
        <w:ind w:firstLineChars="196" w:firstLine="412"/>
        <w:rPr>
          <w:rFonts w:ascii="宋体" w:hAnsi="宋体"/>
          <w:szCs w:val="21"/>
        </w:rPr>
      </w:pPr>
      <w:r>
        <w:rPr>
          <w:rFonts w:ascii="宋体" w:hAnsi="宋体" w:hint="eastAsia"/>
          <w:szCs w:val="21"/>
        </w:rPr>
        <w:t>GB 4789.15-2016 食品安全国家标准 食品微生物学检验 霉菌和酵母计数</w:t>
      </w:r>
    </w:p>
    <w:p w:rsidR="00416481" w:rsidRDefault="00416481" w:rsidP="00416481">
      <w:pPr>
        <w:snapToGrid w:val="0"/>
        <w:spacing w:line="360" w:lineRule="auto"/>
        <w:ind w:firstLineChars="196" w:firstLine="412"/>
        <w:rPr>
          <w:rFonts w:ascii="宋体" w:hAnsi="宋体"/>
          <w:szCs w:val="21"/>
        </w:rPr>
      </w:pPr>
      <w:r>
        <w:rPr>
          <w:rFonts w:ascii="宋体" w:hAnsi="宋体" w:hint="eastAsia"/>
          <w:szCs w:val="21"/>
        </w:rPr>
        <w:t>GB 5009.34-2016 食品安全国家标准 食品中二氧化硫的测定</w:t>
      </w:r>
    </w:p>
    <w:p w:rsidR="00416481" w:rsidRDefault="00416481" w:rsidP="00416481">
      <w:pPr>
        <w:snapToGrid w:val="0"/>
        <w:spacing w:line="360" w:lineRule="auto"/>
        <w:ind w:firstLineChars="196" w:firstLine="412"/>
        <w:rPr>
          <w:rFonts w:ascii="宋体" w:hAnsi="宋体"/>
          <w:bCs/>
          <w:szCs w:val="21"/>
        </w:rPr>
      </w:pPr>
      <w:r>
        <w:rPr>
          <w:rFonts w:ascii="宋体" w:hAnsi="宋体" w:hint="eastAsia"/>
          <w:bCs/>
          <w:szCs w:val="21"/>
        </w:rPr>
        <w:t>相关的法律法规、部门规章和规定</w:t>
      </w:r>
    </w:p>
    <w:p w:rsidR="00416481" w:rsidRDefault="00416481" w:rsidP="00416481">
      <w:pPr>
        <w:snapToGrid w:val="0"/>
        <w:spacing w:line="440" w:lineRule="exact"/>
        <w:ind w:firstLineChars="200" w:firstLine="420"/>
        <w:rPr>
          <w:rFonts w:ascii="宋体" w:hAnsi="宋体"/>
          <w:szCs w:val="21"/>
        </w:rPr>
      </w:pPr>
      <w:r>
        <w:rPr>
          <w:rFonts w:ascii="宋体" w:hAnsi="宋体" w:hint="eastAsia"/>
          <w:szCs w:val="21"/>
        </w:rPr>
        <w:t>经在全国企业标准信息公共服务平台自我声明公开或备案有效期内现行有效的企业标准及产品明示质量要求</w:t>
      </w:r>
    </w:p>
    <w:p w:rsidR="00416481" w:rsidRDefault="00416481" w:rsidP="00416481">
      <w:pPr>
        <w:snapToGrid w:val="0"/>
        <w:spacing w:line="440" w:lineRule="exact"/>
        <w:ind w:firstLineChars="200" w:firstLine="420"/>
        <w:rPr>
          <w:rFonts w:ascii="宋体" w:hAnsi="宋体"/>
          <w:szCs w:val="21"/>
        </w:rPr>
      </w:pPr>
    </w:p>
    <w:p w:rsidR="00416481" w:rsidRDefault="00416481" w:rsidP="00416481">
      <w:pPr>
        <w:snapToGrid w:val="0"/>
        <w:spacing w:line="360" w:lineRule="auto"/>
        <w:rPr>
          <w:rFonts w:ascii="宋体" w:hAnsi="宋体"/>
          <w:b/>
          <w:szCs w:val="21"/>
        </w:rPr>
      </w:pPr>
      <w:r>
        <w:rPr>
          <w:rFonts w:ascii="宋体" w:hAnsi="宋体" w:hint="eastAsia"/>
          <w:b/>
          <w:szCs w:val="21"/>
        </w:rPr>
        <w:t>5 抽样</w:t>
      </w:r>
    </w:p>
    <w:p w:rsidR="00416481" w:rsidRDefault="00416481" w:rsidP="00416481">
      <w:pPr>
        <w:snapToGrid w:val="0"/>
        <w:spacing w:line="360" w:lineRule="auto"/>
        <w:rPr>
          <w:rFonts w:ascii="宋体" w:hAnsi="宋体"/>
          <w:szCs w:val="21"/>
        </w:rPr>
      </w:pPr>
      <w:r>
        <w:rPr>
          <w:rFonts w:ascii="宋体" w:hAnsi="宋体" w:hint="eastAsia"/>
          <w:szCs w:val="21"/>
        </w:rPr>
        <w:t>5.1 抽样型号或规格</w:t>
      </w:r>
    </w:p>
    <w:p w:rsidR="00416481" w:rsidRDefault="00416481" w:rsidP="00416481">
      <w:pPr>
        <w:snapToGrid w:val="0"/>
        <w:spacing w:line="360" w:lineRule="auto"/>
        <w:ind w:firstLineChars="200" w:firstLine="420"/>
        <w:rPr>
          <w:rFonts w:ascii="宋体" w:hAnsi="宋体"/>
          <w:szCs w:val="21"/>
        </w:rPr>
      </w:pPr>
      <w:r>
        <w:rPr>
          <w:rFonts w:ascii="宋体" w:hAnsi="宋体" w:hint="eastAsia"/>
          <w:szCs w:val="21"/>
        </w:rPr>
        <w:t>应抽取同一原料、同一规格、同一工艺、同一批次的出厂检验合格的产品作为抽查样品。</w:t>
      </w:r>
    </w:p>
    <w:p w:rsidR="00416481" w:rsidRDefault="00416481" w:rsidP="00416481">
      <w:pPr>
        <w:snapToGrid w:val="0"/>
        <w:spacing w:line="440" w:lineRule="exact"/>
        <w:ind w:firstLineChars="200" w:firstLine="420"/>
        <w:rPr>
          <w:rFonts w:ascii="宋体" w:hAnsi="宋体"/>
          <w:szCs w:val="21"/>
        </w:rPr>
      </w:pPr>
      <w:r>
        <w:rPr>
          <w:rFonts w:ascii="宋体" w:hAnsi="宋体" w:hint="eastAsia"/>
          <w:szCs w:val="21"/>
        </w:rPr>
        <w:lastRenderedPageBreak/>
        <w:t>如存在多种规格型号产品时，应优先抽取按强制性标准生产的产品；如存在产品执行标准性质相同时，应优先抽取生产/销售主导产品。</w:t>
      </w:r>
    </w:p>
    <w:p w:rsidR="00416481" w:rsidRDefault="00416481" w:rsidP="00416481">
      <w:pPr>
        <w:snapToGrid w:val="0"/>
        <w:spacing w:line="360" w:lineRule="auto"/>
        <w:rPr>
          <w:rFonts w:ascii="宋体" w:hAnsi="宋体"/>
          <w:szCs w:val="21"/>
        </w:rPr>
      </w:pPr>
    </w:p>
    <w:p w:rsidR="00416481" w:rsidRDefault="00416481" w:rsidP="00416481">
      <w:pPr>
        <w:snapToGrid w:val="0"/>
        <w:spacing w:line="360" w:lineRule="auto"/>
        <w:rPr>
          <w:rFonts w:ascii="宋体" w:hAnsi="宋体"/>
          <w:szCs w:val="21"/>
        </w:rPr>
      </w:pPr>
      <w:r>
        <w:rPr>
          <w:rFonts w:ascii="宋体" w:hAnsi="宋体" w:hint="eastAsia"/>
          <w:szCs w:val="21"/>
        </w:rPr>
        <w:t>5.2 抽样方法</w:t>
      </w:r>
    </w:p>
    <w:p w:rsidR="00416481" w:rsidRDefault="00416481" w:rsidP="00416481">
      <w:pPr>
        <w:snapToGrid w:val="0"/>
        <w:spacing w:line="360" w:lineRule="auto"/>
        <w:ind w:firstLineChars="200" w:firstLine="420"/>
        <w:rPr>
          <w:rFonts w:ascii="宋体" w:hAnsi="宋体"/>
          <w:szCs w:val="21"/>
        </w:rPr>
      </w:pPr>
      <w:r>
        <w:rPr>
          <w:rFonts w:ascii="宋体" w:hAnsi="宋体" w:hint="eastAsia"/>
          <w:szCs w:val="21"/>
        </w:rPr>
        <w:t>随机抽取同一批次产品，抽样必须抽取带完整包装的样品，在送实验室检验过程中必须确保包装完整。</w:t>
      </w:r>
      <w:r>
        <w:rPr>
          <w:rFonts w:ascii="宋体" w:hAnsi="宋体"/>
          <w:szCs w:val="21"/>
        </w:rPr>
        <w:t>原则上应在</w:t>
      </w:r>
      <w:r>
        <w:rPr>
          <w:rFonts w:ascii="宋体" w:hAnsi="宋体" w:hint="eastAsia"/>
          <w:szCs w:val="21"/>
        </w:rPr>
        <w:t>产品</w:t>
      </w:r>
      <w:r>
        <w:rPr>
          <w:rFonts w:ascii="宋体" w:hAnsi="宋体"/>
          <w:szCs w:val="21"/>
        </w:rPr>
        <w:t>保质期截止日期一个月之前抽取样品，保质期截止日期不足一个月的</w:t>
      </w:r>
      <w:r>
        <w:rPr>
          <w:rFonts w:ascii="宋体" w:hAnsi="宋体" w:hint="eastAsia"/>
          <w:szCs w:val="21"/>
        </w:rPr>
        <w:t>产品</w:t>
      </w:r>
      <w:r>
        <w:rPr>
          <w:rFonts w:ascii="宋体" w:hAnsi="宋体"/>
          <w:szCs w:val="21"/>
        </w:rPr>
        <w:t>根据抽检监测的需要确定是否抽样。</w:t>
      </w:r>
    </w:p>
    <w:p w:rsidR="00416481" w:rsidRDefault="00416481" w:rsidP="00416481">
      <w:pPr>
        <w:snapToGrid w:val="0"/>
        <w:spacing w:line="360" w:lineRule="auto"/>
        <w:ind w:firstLineChars="200" w:firstLine="420"/>
        <w:rPr>
          <w:rFonts w:ascii="宋体" w:hAnsi="宋体"/>
          <w:szCs w:val="21"/>
        </w:rPr>
      </w:pPr>
      <w:r>
        <w:rPr>
          <w:rFonts w:ascii="宋体" w:hAnsi="宋体"/>
          <w:szCs w:val="21"/>
        </w:rPr>
        <w:t>生产企业抽样时，在成品仓库抽取近期生产的同一批次、并经企业检验合格或以任何形式表明合格的产品。</w:t>
      </w:r>
    </w:p>
    <w:p w:rsidR="00416481" w:rsidRDefault="00416481" w:rsidP="00416481">
      <w:pPr>
        <w:snapToGrid w:val="0"/>
        <w:spacing w:line="360" w:lineRule="auto"/>
        <w:ind w:firstLineChars="200" w:firstLine="420"/>
        <w:rPr>
          <w:rFonts w:ascii="宋体" w:hAnsi="宋体"/>
          <w:szCs w:val="21"/>
        </w:rPr>
      </w:pPr>
      <w:r>
        <w:rPr>
          <w:rFonts w:ascii="宋体" w:hAnsi="宋体"/>
          <w:szCs w:val="21"/>
        </w:rPr>
        <w:t>流通领域抽样时，在货架、柜台、库房</w:t>
      </w:r>
      <w:r>
        <w:rPr>
          <w:rFonts w:ascii="宋体" w:hAnsi="宋体" w:hint="eastAsia"/>
          <w:szCs w:val="21"/>
        </w:rPr>
        <w:t>或网络经营平台抽取同一批次待销产品</w:t>
      </w:r>
      <w:r>
        <w:rPr>
          <w:rFonts w:ascii="宋体" w:hAnsi="宋体"/>
          <w:szCs w:val="21"/>
        </w:rPr>
        <w:t>。</w:t>
      </w:r>
    </w:p>
    <w:p w:rsidR="00416481" w:rsidRDefault="00416481" w:rsidP="00416481">
      <w:pPr>
        <w:snapToGrid w:val="0"/>
        <w:spacing w:line="360" w:lineRule="auto"/>
        <w:ind w:firstLineChars="200" w:firstLine="420"/>
        <w:rPr>
          <w:rFonts w:ascii="宋体" w:hAnsi="宋体"/>
          <w:szCs w:val="21"/>
        </w:rPr>
      </w:pPr>
      <w:r>
        <w:rPr>
          <w:rFonts w:ascii="宋体" w:hAnsi="宋体" w:hint="eastAsia"/>
          <w:szCs w:val="21"/>
        </w:rPr>
        <w:t xml:space="preserve">抽样数量除满足表1的要求，还要满足以下要求： </w:t>
      </w:r>
    </w:p>
    <w:p w:rsidR="00416481" w:rsidRDefault="00416481" w:rsidP="00416481">
      <w:pPr>
        <w:snapToGrid w:val="0"/>
        <w:spacing w:line="360" w:lineRule="auto"/>
        <w:ind w:firstLineChars="200" w:firstLine="420"/>
        <w:rPr>
          <w:rFonts w:ascii="宋体" w:hAnsi="宋体"/>
          <w:szCs w:val="21"/>
        </w:rPr>
      </w:pPr>
      <w:r>
        <w:rPr>
          <w:rFonts w:ascii="宋体" w:hAnsi="宋体" w:hint="eastAsia"/>
          <w:szCs w:val="21"/>
        </w:rPr>
        <w:t>一共抽取7份完整包装样品，每份样品最低不少于</w:t>
      </w:r>
      <w:r>
        <w:rPr>
          <w:rFonts w:ascii="宋体" w:hAnsi="宋体"/>
          <w:szCs w:val="21"/>
        </w:rPr>
        <w:t>10</w:t>
      </w:r>
      <w:r>
        <w:rPr>
          <w:rFonts w:ascii="宋体" w:hAnsi="宋体" w:hint="eastAsia"/>
          <w:szCs w:val="21"/>
        </w:rPr>
        <w:t>双。</w:t>
      </w:r>
    </w:p>
    <w:p w:rsidR="00416481" w:rsidRDefault="00416481" w:rsidP="00416481">
      <w:pPr>
        <w:snapToGrid w:val="0"/>
        <w:spacing w:line="360" w:lineRule="auto"/>
        <w:ind w:firstLineChars="200" w:firstLine="420"/>
        <w:rPr>
          <w:rFonts w:ascii="宋体" w:hAnsi="宋体"/>
          <w:szCs w:val="21"/>
        </w:rPr>
      </w:pPr>
      <w:r>
        <w:rPr>
          <w:rFonts w:ascii="宋体" w:hAnsi="宋体"/>
          <w:szCs w:val="21"/>
        </w:rPr>
        <w:t>所抽取样品中</w:t>
      </w:r>
      <w:r>
        <w:rPr>
          <w:rFonts w:ascii="宋体" w:hAnsi="宋体" w:hint="eastAsia"/>
          <w:szCs w:val="21"/>
        </w:rPr>
        <w:t>6份</w:t>
      </w:r>
      <w:r>
        <w:rPr>
          <w:rFonts w:ascii="宋体" w:hAnsi="宋体"/>
          <w:szCs w:val="21"/>
        </w:rPr>
        <w:t>为检验样品，</w:t>
      </w:r>
      <w:r>
        <w:rPr>
          <w:rFonts w:ascii="宋体" w:hAnsi="宋体" w:hint="eastAsia"/>
          <w:szCs w:val="21"/>
        </w:rPr>
        <w:t>1份</w:t>
      </w:r>
      <w:r>
        <w:rPr>
          <w:rFonts w:ascii="宋体" w:hAnsi="宋体"/>
          <w:szCs w:val="21"/>
        </w:rPr>
        <w:t>为复检用备用样品(由承检机构保管)。检验样品、备用样品分别封样。</w:t>
      </w:r>
    </w:p>
    <w:p w:rsidR="00416481" w:rsidRDefault="00416481" w:rsidP="00416481">
      <w:pPr>
        <w:snapToGrid w:val="0"/>
        <w:spacing w:line="360" w:lineRule="auto"/>
        <w:ind w:firstLineChars="200" w:firstLine="420"/>
        <w:rPr>
          <w:rFonts w:ascii="宋体" w:hAnsi="宋体"/>
          <w:color w:val="000000"/>
          <w:szCs w:val="21"/>
        </w:rPr>
      </w:pPr>
      <w:r>
        <w:rPr>
          <w:rFonts w:ascii="宋体" w:hAnsi="宋体" w:hint="eastAsia"/>
          <w:color w:val="000000"/>
          <w:szCs w:val="21"/>
        </w:rPr>
        <w:t>抽样基数应不少于抽取样品数量。</w:t>
      </w:r>
    </w:p>
    <w:p w:rsidR="00416481" w:rsidRDefault="00416481" w:rsidP="00416481">
      <w:pPr>
        <w:snapToGrid w:val="0"/>
        <w:spacing w:line="360" w:lineRule="auto"/>
        <w:rPr>
          <w:rFonts w:ascii="宋体" w:hAnsi="宋体"/>
          <w:szCs w:val="21"/>
        </w:rPr>
      </w:pPr>
    </w:p>
    <w:p w:rsidR="00416481" w:rsidRDefault="00416481" w:rsidP="00416481">
      <w:pPr>
        <w:snapToGrid w:val="0"/>
        <w:spacing w:line="360" w:lineRule="auto"/>
        <w:jc w:val="center"/>
        <w:rPr>
          <w:rFonts w:ascii="宋体" w:hAnsi="宋体"/>
          <w:szCs w:val="21"/>
        </w:rPr>
      </w:pPr>
      <w:r>
        <w:rPr>
          <w:rFonts w:ascii="宋体" w:hAnsi="宋体" w:hint="eastAsia"/>
          <w:szCs w:val="21"/>
        </w:rPr>
        <w:t xml:space="preserve">                         </w:t>
      </w:r>
      <w:r>
        <w:rPr>
          <w:rFonts w:ascii="宋体" w:hAnsi="宋体" w:hint="eastAsia"/>
          <w:b/>
          <w:szCs w:val="21"/>
        </w:rPr>
        <w:t xml:space="preserve">  表1    抽样数量    </w:t>
      </w:r>
      <w:r>
        <w:rPr>
          <w:rFonts w:ascii="宋体" w:hAnsi="宋体" w:hint="eastAsia"/>
          <w:szCs w:val="21"/>
        </w:rPr>
        <w:t xml:space="preserve">                      单位：双</w:t>
      </w:r>
    </w:p>
    <w:tbl>
      <w:tblPr>
        <w:tblW w:w="8900" w:type="dxa"/>
        <w:jc w:val="center"/>
        <w:tblLook w:val="0000" w:firstRow="0" w:lastRow="0" w:firstColumn="0" w:lastColumn="0" w:noHBand="0" w:noVBand="0"/>
      </w:tblPr>
      <w:tblGrid>
        <w:gridCol w:w="4595"/>
        <w:gridCol w:w="4305"/>
      </w:tblGrid>
      <w:tr w:rsidR="00416481" w:rsidTr="00D97122">
        <w:trPr>
          <w:trHeight w:val="495"/>
          <w:jc w:val="center"/>
        </w:trPr>
        <w:tc>
          <w:tcPr>
            <w:tcW w:w="4595" w:type="dxa"/>
            <w:tcBorders>
              <w:top w:val="single" w:sz="4" w:space="0" w:color="auto"/>
              <w:left w:val="single" w:sz="4" w:space="0" w:color="auto"/>
              <w:bottom w:val="single" w:sz="4" w:space="0" w:color="auto"/>
              <w:right w:val="single" w:sz="4" w:space="0" w:color="auto"/>
            </w:tcBorders>
            <w:noWrap/>
            <w:vAlign w:val="center"/>
          </w:tcPr>
          <w:p w:rsidR="00416481" w:rsidRDefault="00416481" w:rsidP="00D97122">
            <w:pPr>
              <w:snapToGrid w:val="0"/>
              <w:spacing w:line="360" w:lineRule="auto"/>
              <w:ind w:firstLineChars="196" w:firstLine="412"/>
              <w:jc w:val="center"/>
              <w:rPr>
                <w:rFonts w:ascii="宋体" w:hAnsi="宋体"/>
                <w:szCs w:val="21"/>
              </w:rPr>
            </w:pPr>
            <w:r>
              <w:rPr>
                <w:rFonts w:ascii="宋体" w:hAnsi="宋体" w:hint="eastAsia"/>
                <w:szCs w:val="21"/>
              </w:rPr>
              <w:t>批量</w:t>
            </w:r>
          </w:p>
        </w:tc>
        <w:tc>
          <w:tcPr>
            <w:tcW w:w="4305" w:type="dxa"/>
            <w:tcBorders>
              <w:top w:val="single" w:sz="4" w:space="0" w:color="auto"/>
              <w:left w:val="nil"/>
              <w:bottom w:val="single" w:sz="4" w:space="0" w:color="auto"/>
              <w:right w:val="single" w:sz="4" w:space="0" w:color="auto"/>
            </w:tcBorders>
            <w:noWrap/>
            <w:vAlign w:val="center"/>
          </w:tcPr>
          <w:p w:rsidR="00416481" w:rsidRDefault="00416481" w:rsidP="00D97122">
            <w:pPr>
              <w:snapToGrid w:val="0"/>
              <w:spacing w:line="360" w:lineRule="auto"/>
              <w:ind w:firstLineChars="196" w:firstLine="412"/>
              <w:jc w:val="center"/>
              <w:rPr>
                <w:rFonts w:ascii="宋体" w:hAnsi="宋体"/>
                <w:szCs w:val="21"/>
              </w:rPr>
            </w:pPr>
            <w:r>
              <w:rPr>
                <w:rFonts w:ascii="宋体" w:hAnsi="宋体" w:hint="eastAsia"/>
                <w:szCs w:val="21"/>
              </w:rPr>
              <w:t>最低取样量</w:t>
            </w:r>
          </w:p>
        </w:tc>
      </w:tr>
      <w:tr w:rsidR="00416481" w:rsidTr="00D97122">
        <w:trPr>
          <w:trHeight w:val="285"/>
          <w:jc w:val="center"/>
        </w:trPr>
        <w:tc>
          <w:tcPr>
            <w:tcW w:w="4595" w:type="dxa"/>
            <w:tcBorders>
              <w:top w:val="nil"/>
              <w:left w:val="single" w:sz="4" w:space="0" w:color="auto"/>
              <w:bottom w:val="single" w:sz="4" w:space="0" w:color="auto"/>
              <w:right w:val="single" w:sz="4" w:space="0" w:color="auto"/>
            </w:tcBorders>
            <w:noWrap/>
            <w:vAlign w:val="center"/>
          </w:tcPr>
          <w:p w:rsidR="00416481" w:rsidRDefault="00416481" w:rsidP="00D97122">
            <w:pPr>
              <w:snapToGrid w:val="0"/>
              <w:spacing w:line="360" w:lineRule="auto"/>
              <w:ind w:firstLineChars="196" w:firstLine="412"/>
              <w:jc w:val="center"/>
              <w:rPr>
                <w:rFonts w:ascii="宋体" w:hAnsi="宋体"/>
                <w:szCs w:val="21"/>
              </w:rPr>
            </w:pPr>
            <w:r>
              <w:rPr>
                <w:rFonts w:ascii="宋体" w:hAnsi="宋体" w:hint="eastAsia"/>
                <w:szCs w:val="21"/>
              </w:rPr>
              <w:t>≤9000</w:t>
            </w:r>
          </w:p>
        </w:tc>
        <w:tc>
          <w:tcPr>
            <w:tcW w:w="4305" w:type="dxa"/>
            <w:tcBorders>
              <w:top w:val="nil"/>
              <w:left w:val="nil"/>
              <w:bottom w:val="single" w:sz="4" w:space="0" w:color="auto"/>
              <w:right w:val="single" w:sz="4" w:space="0" w:color="auto"/>
            </w:tcBorders>
            <w:noWrap/>
            <w:vAlign w:val="center"/>
          </w:tcPr>
          <w:p w:rsidR="00416481" w:rsidRDefault="00416481" w:rsidP="00D97122">
            <w:pPr>
              <w:snapToGrid w:val="0"/>
              <w:spacing w:line="360" w:lineRule="auto"/>
              <w:ind w:firstLineChars="196" w:firstLine="412"/>
              <w:jc w:val="center"/>
              <w:rPr>
                <w:rFonts w:ascii="宋体" w:hAnsi="宋体"/>
                <w:szCs w:val="21"/>
              </w:rPr>
            </w:pPr>
            <w:r>
              <w:rPr>
                <w:rFonts w:ascii="宋体" w:hAnsi="宋体" w:hint="eastAsia"/>
                <w:szCs w:val="21"/>
              </w:rPr>
              <w:t>50</w:t>
            </w:r>
          </w:p>
        </w:tc>
      </w:tr>
      <w:tr w:rsidR="00416481" w:rsidTr="00D97122">
        <w:trPr>
          <w:trHeight w:val="285"/>
          <w:jc w:val="center"/>
        </w:trPr>
        <w:tc>
          <w:tcPr>
            <w:tcW w:w="4595" w:type="dxa"/>
            <w:tcBorders>
              <w:top w:val="nil"/>
              <w:left w:val="single" w:sz="4" w:space="0" w:color="auto"/>
              <w:bottom w:val="single" w:sz="4" w:space="0" w:color="auto"/>
              <w:right w:val="single" w:sz="4" w:space="0" w:color="auto"/>
            </w:tcBorders>
            <w:noWrap/>
            <w:vAlign w:val="center"/>
          </w:tcPr>
          <w:p w:rsidR="00416481" w:rsidRDefault="00416481" w:rsidP="00D97122">
            <w:pPr>
              <w:snapToGrid w:val="0"/>
              <w:spacing w:line="360" w:lineRule="auto"/>
              <w:ind w:firstLineChars="196" w:firstLine="412"/>
              <w:jc w:val="center"/>
              <w:rPr>
                <w:rFonts w:ascii="宋体" w:hAnsi="宋体"/>
                <w:szCs w:val="21"/>
              </w:rPr>
            </w:pPr>
            <w:r>
              <w:rPr>
                <w:rFonts w:ascii="宋体" w:hAnsi="宋体" w:hint="eastAsia"/>
                <w:szCs w:val="21"/>
              </w:rPr>
              <w:t>90001—36000</w:t>
            </w:r>
          </w:p>
        </w:tc>
        <w:tc>
          <w:tcPr>
            <w:tcW w:w="4305" w:type="dxa"/>
            <w:tcBorders>
              <w:top w:val="nil"/>
              <w:left w:val="nil"/>
              <w:bottom w:val="single" w:sz="4" w:space="0" w:color="auto"/>
              <w:right w:val="single" w:sz="4" w:space="0" w:color="auto"/>
            </w:tcBorders>
            <w:noWrap/>
            <w:vAlign w:val="center"/>
          </w:tcPr>
          <w:p w:rsidR="00416481" w:rsidRDefault="00416481" w:rsidP="00D97122">
            <w:pPr>
              <w:snapToGrid w:val="0"/>
              <w:spacing w:line="360" w:lineRule="auto"/>
              <w:ind w:firstLineChars="196" w:firstLine="412"/>
              <w:jc w:val="center"/>
              <w:rPr>
                <w:rFonts w:ascii="宋体" w:hAnsi="宋体"/>
                <w:szCs w:val="21"/>
              </w:rPr>
            </w:pPr>
            <w:r>
              <w:rPr>
                <w:rFonts w:ascii="宋体" w:hAnsi="宋体" w:hint="eastAsia"/>
                <w:szCs w:val="21"/>
              </w:rPr>
              <w:t>125</w:t>
            </w:r>
          </w:p>
        </w:tc>
      </w:tr>
      <w:tr w:rsidR="00416481" w:rsidTr="00D97122">
        <w:trPr>
          <w:trHeight w:val="285"/>
          <w:jc w:val="center"/>
        </w:trPr>
        <w:tc>
          <w:tcPr>
            <w:tcW w:w="4595" w:type="dxa"/>
            <w:tcBorders>
              <w:top w:val="nil"/>
              <w:left w:val="single" w:sz="4" w:space="0" w:color="auto"/>
              <w:bottom w:val="single" w:sz="4" w:space="0" w:color="auto"/>
              <w:right w:val="single" w:sz="4" w:space="0" w:color="auto"/>
            </w:tcBorders>
            <w:noWrap/>
            <w:vAlign w:val="center"/>
          </w:tcPr>
          <w:p w:rsidR="00416481" w:rsidRDefault="00416481" w:rsidP="00D97122">
            <w:pPr>
              <w:snapToGrid w:val="0"/>
              <w:spacing w:line="360" w:lineRule="auto"/>
              <w:ind w:firstLineChars="196" w:firstLine="412"/>
              <w:jc w:val="center"/>
              <w:rPr>
                <w:rFonts w:ascii="宋体" w:hAnsi="宋体"/>
                <w:szCs w:val="21"/>
              </w:rPr>
            </w:pPr>
            <w:r>
              <w:rPr>
                <w:rFonts w:ascii="宋体" w:hAnsi="宋体" w:hint="eastAsia"/>
                <w:szCs w:val="21"/>
              </w:rPr>
              <w:t>36001—150000</w:t>
            </w:r>
          </w:p>
        </w:tc>
        <w:tc>
          <w:tcPr>
            <w:tcW w:w="4305" w:type="dxa"/>
            <w:tcBorders>
              <w:top w:val="nil"/>
              <w:left w:val="nil"/>
              <w:bottom w:val="single" w:sz="4" w:space="0" w:color="auto"/>
              <w:right w:val="single" w:sz="4" w:space="0" w:color="auto"/>
            </w:tcBorders>
            <w:noWrap/>
            <w:vAlign w:val="center"/>
          </w:tcPr>
          <w:p w:rsidR="00416481" w:rsidRDefault="00416481" w:rsidP="00D97122">
            <w:pPr>
              <w:snapToGrid w:val="0"/>
              <w:spacing w:line="360" w:lineRule="auto"/>
              <w:ind w:firstLineChars="196" w:firstLine="412"/>
              <w:jc w:val="center"/>
              <w:rPr>
                <w:rFonts w:ascii="宋体" w:hAnsi="宋体"/>
                <w:szCs w:val="21"/>
              </w:rPr>
            </w:pPr>
            <w:r>
              <w:rPr>
                <w:rFonts w:ascii="宋体" w:hAnsi="宋体" w:hint="eastAsia"/>
                <w:szCs w:val="21"/>
              </w:rPr>
              <w:t>200</w:t>
            </w:r>
          </w:p>
        </w:tc>
      </w:tr>
      <w:tr w:rsidR="00416481" w:rsidTr="00D97122">
        <w:trPr>
          <w:trHeight w:val="285"/>
          <w:jc w:val="center"/>
        </w:trPr>
        <w:tc>
          <w:tcPr>
            <w:tcW w:w="4595" w:type="dxa"/>
            <w:tcBorders>
              <w:top w:val="nil"/>
              <w:left w:val="single" w:sz="4" w:space="0" w:color="auto"/>
              <w:bottom w:val="single" w:sz="4" w:space="0" w:color="auto"/>
              <w:right w:val="single" w:sz="4" w:space="0" w:color="auto"/>
            </w:tcBorders>
            <w:noWrap/>
            <w:vAlign w:val="center"/>
          </w:tcPr>
          <w:p w:rsidR="00416481" w:rsidRDefault="00416481" w:rsidP="00D97122">
            <w:pPr>
              <w:snapToGrid w:val="0"/>
              <w:spacing w:line="360" w:lineRule="auto"/>
              <w:ind w:firstLineChars="196" w:firstLine="412"/>
              <w:jc w:val="center"/>
              <w:rPr>
                <w:rFonts w:ascii="宋体" w:hAnsi="宋体"/>
                <w:szCs w:val="21"/>
              </w:rPr>
            </w:pPr>
            <w:r>
              <w:rPr>
                <w:rFonts w:ascii="宋体" w:hAnsi="宋体" w:hint="eastAsia"/>
                <w:szCs w:val="21"/>
              </w:rPr>
              <w:t>150001—600000</w:t>
            </w:r>
          </w:p>
        </w:tc>
        <w:tc>
          <w:tcPr>
            <w:tcW w:w="4305" w:type="dxa"/>
            <w:tcBorders>
              <w:top w:val="nil"/>
              <w:left w:val="nil"/>
              <w:bottom w:val="single" w:sz="4" w:space="0" w:color="auto"/>
              <w:right w:val="single" w:sz="4" w:space="0" w:color="auto"/>
            </w:tcBorders>
            <w:noWrap/>
            <w:vAlign w:val="center"/>
          </w:tcPr>
          <w:p w:rsidR="00416481" w:rsidRDefault="00416481" w:rsidP="00D97122">
            <w:pPr>
              <w:snapToGrid w:val="0"/>
              <w:spacing w:line="360" w:lineRule="auto"/>
              <w:ind w:firstLineChars="196" w:firstLine="412"/>
              <w:jc w:val="center"/>
              <w:rPr>
                <w:rFonts w:ascii="宋体" w:hAnsi="宋体"/>
                <w:szCs w:val="21"/>
              </w:rPr>
            </w:pPr>
            <w:r>
              <w:rPr>
                <w:rFonts w:ascii="宋体" w:hAnsi="宋体" w:hint="eastAsia"/>
                <w:szCs w:val="21"/>
              </w:rPr>
              <w:t>300</w:t>
            </w:r>
          </w:p>
        </w:tc>
      </w:tr>
      <w:tr w:rsidR="00416481" w:rsidTr="00D97122">
        <w:trPr>
          <w:trHeight w:val="285"/>
          <w:jc w:val="center"/>
        </w:trPr>
        <w:tc>
          <w:tcPr>
            <w:tcW w:w="4595" w:type="dxa"/>
            <w:tcBorders>
              <w:top w:val="nil"/>
              <w:left w:val="single" w:sz="4" w:space="0" w:color="auto"/>
              <w:bottom w:val="single" w:sz="4" w:space="0" w:color="auto"/>
              <w:right w:val="single" w:sz="4" w:space="0" w:color="auto"/>
            </w:tcBorders>
            <w:noWrap/>
            <w:vAlign w:val="center"/>
          </w:tcPr>
          <w:p w:rsidR="00416481" w:rsidRDefault="00416481" w:rsidP="00D97122">
            <w:pPr>
              <w:snapToGrid w:val="0"/>
              <w:spacing w:line="360" w:lineRule="auto"/>
              <w:ind w:firstLineChars="196" w:firstLine="412"/>
              <w:jc w:val="center"/>
              <w:rPr>
                <w:rFonts w:ascii="宋体" w:hAnsi="宋体"/>
                <w:szCs w:val="21"/>
              </w:rPr>
            </w:pPr>
            <w:r>
              <w:rPr>
                <w:rFonts w:ascii="宋体" w:hAnsi="宋体" w:hint="eastAsia"/>
                <w:szCs w:val="21"/>
              </w:rPr>
              <w:t>≥600001</w:t>
            </w:r>
          </w:p>
        </w:tc>
        <w:tc>
          <w:tcPr>
            <w:tcW w:w="4305" w:type="dxa"/>
            <w:tcBorders>
              <w:top w:val="nil"/>
              <w:left w:val="nil"/>
              <w:bottom w:val="single" w:sz="4" w:space="0" w:color="auto"/>
              <w:right w:val="single" w:sz="4" w:space="0" w:color="auto"/>
            </w:tcBorders>
            <w:noWrap/>
            <w:vAlign w:val="center"/>
          </w:tcPr>
          <w:p w:rsidR="00416481" w:rsidRDefault="00416481" w:rsidP="00D97122">
            <w:pPr>
              <w:snapToGrid w:val="0"/>
              <w:spacing w:line="360" w:lineRule="auto"/>
              <w:ind w:firstLineChars="196" w:firstLine="412"/>
              <w:jc w:val="center"/>
              <w:rPr>
                <w:rFonts w:ascii="宋体" w:hAnsi="宋体"/>
                <w:szCs w:val="21"/>
              </w:rPr>
            </w:pPr>
            <w:r>
              <w:rPr>
                <w:rFonts w:ascii="宋体" w:hAnsi="宋体" w:hint="eastAsia"/>
                <w:szCs w:val="21"/>
              </w:rPr>
              <w:t>500</w:t>
            </w:r>
          </w:p>
        </w:tc>
      </w:tr>
    </w:tbl>
    <w:p w:rsidR="00416481" w:rsidRDefault="00416481" w:rsidP="00416481">
      <w:pPr>
        <w:snapToGrid w:val="0"/>
        <w:spacing w:line="360" w:lineRule="auto"/>
        <w:ind w:firstLineChars="196" w:firstLine="412"/>
        <w:rPr>
          <w:rFonts w:ascii="宋体" w:hAnsi="宋体"/>
          <w:szCs w:val="21"/>
        </w:rPr>
      </w:pPr>
      <w:r>
        <w:rPr>
          <w:rFonts w:ascii="宋体" w:hAnsi="宋体" w:hint="eastAsia"/>
          <w:szCs w:val="21"/>
        </w:rPr>
        <w:t xml:space="preserve"> </w:t>
      </w:r>
    </w:p>
    <w:p w:rsidR="00416481" w:rsidRDefault="00416481" w:rsidP="00416481">
      <w:pPr>
        <w:snapToGrid w:val="0"/>
        <w:spacing w:line="360" w:lineRule="auto"/>
        <w:rPr>
          <w:rFonts w:ascii="宋体" w:hAnsi="宋体"/>
          <w:szCs w:val="21"/>
        </w:rPr>
      </w:pPr>
      <w:r>
        <w:rPr>
          <w:rFonts w:ascii="宋体" w:hAnsi="宋体" w:hint="eastAsia"/>
          <w:szCs w:val="21"/>
        </w:rPr>
        <w:t>5.3注意事项</w:t>
      </w:r>
    </w:p>
    <w:p w:rsidR="00416481" w:rsidRDefault="00416481" w:rsidP="00416481">
      <w:pPr>
        <w:autoSpaceDE w:val="0"/>
        <w:autoSpaceDN w:val="0"/>
        <w:adjustRightInd w:val="0"/>
        <w:spacing w:line="440" w:lineRule="exact"/>
        <w:ind w:firstLineChars="200" w:firstLine="420"/>
        <w:jc w:val="left"/>
        <w:rPr>
          <w:rFonts w:ascii="宋体" w:hAnsi="宋体"/>
          <w:szCs w:val="21"/>
        </w:rPr>
      </w:pPr>
      <w:r>
        <w:rPr>
          <w:rFonts w:ascii="宋体" w:hAnsi="宋体" w:hint="eastAsia"/>
          <w:szCs w:val="21"/>
        </w:rPr>
        <w:t>抽样人员应先在抽取的所有样品上分别签名（要确保签名部位对样品检测结果不产生影响），再对加贴封条前后样品进行拍照。样品加贴封条前，对样品签名部位、产品外观、产品铭牌/商标（如有时）、产品合格证等方面进行拍照，拍取的照片应能够清晰反映所抽样品的相关信息，如生产企业名称、生产地址、产品型号规格、生产日期（或生产批号）、执行标准等信息内容。样品加贴封条后，再对检验样品和备用样品分别进行拍照，拍取的照片应能够反映出样品加贴封条完好的全貌。照片由抽样人员传送至检验机构，</w:t>
      </w:r>
      <w:r>
        <w:rPr>
          <w:rFonts w:ascii="宋体" w:hAnsi="宋体"/>
          <w:szCs w:val="21"/>
        </w:rPr>
        <w:t>检验机构出具检验报告时应将样品照片（样品签名部位、产品外观、产品铭牌</w:t>
      </w:r>
      <w:r>
        <w:rPr>
          <w:rFonts w:ascii="宋体" w:hAnsi="宋体" w:hint="eastAsia"/>
          <w:szCs w:val="21"/>
        </w:rPr>
        <w:t>/商标（如有时）</w:t>
      </w:r>
      <w:r>
        <w:rPr>
          <w:rFonts w:ascii="宋体" w:hAnsi="宋体"/>
          <w:szCs w:val="21"/>
        </w:rPr>
        <w:t>、产品合格证以及加贴封条的样品等照片）纳入报告中。</w:t>
      </w:r>
    </w:p>
    <w:p w:rsidR="00416481" w:rsidRDefault="00416481" w:rsidP="00416481">
      <w:pPr>
        <w:snapToGrid w:val="0"/>
        <w:spacing w:line="360" w:lineRule="auto"/>
        <w:rPr>
          <w:rFonts w:ascii="宋体" w:hAnsi="宋体"/>
          <w:b/>
          <w:szCs w:val="21"/>
        </w:rPr>
      </w:pPr>
    </w:p>
    <w:p w:rsidR="00416481" w:rsidRDefault="00416481" w:rsidP="00416481">
      <w:pPr>
        <w:snapToGrid w:val="0"/>
        <w:spacing w:line="360" w:lineRule="auto"/>
        <w:rPr>
          <w:rFonts w:ascii="宋体" w:hAnsi="宋体"/>
          <w:szCs w:val="21"/>
        </w:rPr>
      </w:pPr>
      <w:r>
        <w:rPr>
          <w:rFonts w:ascii="宋体" w:hAnsi="宋体" w:hint="eastAsia"/>
          <w:szCs w:val="21"/>
        </w:rPr>
        <w:t>5.4 样品处置</w:t>
      </w:r>
    </w:p>
    <w:p w:rsidR="00416481" w:rsidRDefault="00416481" w:rsidP="00416481">
      <w:pPr>
        <w:snapToGrid w:val="0"/>
        <w:spacing w:line="360" w:lineRule="auto"/>
        <w:ind w:firstLineChars="200" w:firstLine="420"/>
        <w:rPr>
          <w:rFonts w:ascii="宋体" w:hAnsi="宋体"/>
          <w:szCs w:val="21"/>
        </w:rPr>
      </w:pPr>
      <w:r>
        <w:rPr>
          <w:rFonts w:ascii="宋体" w:hAnsi="宋体" w:hint="eastAsia"/>
          <w:szCs w:val="21"/>
        </w:rPr>
        <w:t>抽样后，</w:t>
      </w:r>
      <w:r>
        <w:rPr>
          <w:rFonts w:ascii="宋体" w:hAnsi="宋体"/>
          <w:szCs w:val="21"/>
        </w:rPr>
        <w:t>将所抽样品进行封样</w:t>
      </w:r>
      <w:r>
        <w:rPr>
          <w:rFonts w:ascii="宋体" w:hAnsi="宋体" w:hint="eastAsia"/>
          <w:szCs w:val="21"/>
        </w:rPr>
        <w:t>。</w:t>
      </w:r>
      <w:r>
        <w:rPr>
          <w:rFonts w:ascii="宋体" w:hAnsi="宋体"/>
          <w:szCs w:val="21"/>
        </w:rPr>
        <w:t>样品由抽样人员监督包装，单独封装后，再进行最后封装并贴上封条，在封条上面</w:t>
      </w:r>
      <w:r>
        <w:rPr>
          <w:rFonts w:ascii="宋体" w:hAnsi="宋体" w:hint="eastAsia"/>
          <w:szCs w:val="21"/>
        </w:rPr>
        <w:t>应</w:t>
      </w:r>
      <w:r>
        <w:rPr>
          <w:rFonts w:ascii="宋体" w:hAnsi="宋体"/>
          <w:szCs w:val="21"/>
        </w:rPr>
        <w:t>加盖</w:t>
      </w:r>
      <w:r>
        <w:rPr>
          <w:rFonts w:ascii="宋体" w:hAnsi="宋体" w:hint="eastAsia"/>
          <w:szCs w:val="21"/>
        </w:rPr>
        <w:t>抽样单位公章，并由双方人员</w:t>
      </w:r>
      <w:r>
        <w:rPr>
          <w:rFonts w:ascii="宋体" w:hAnsi="宋体"/>
          <w:szCs w:val="21"/>
        </w:rPr>
        <w:t>签字。样品</w:t>
      </w:r>
      <w:r>
        <w:rPr>
          <w:rFonts w:ascii="宋体" w:hAnsi="宋体" w:hint="eastAsia"/>
          <w:szCs w:val="21"/>
        </w:rPr>
        <w:t>包装</w:t>
      </w:r>
      <w:r>
        <w:rPr>
          <w:rFonts w:ascii="宋体" w:hAnsi="宋体"/>
          <w:szCs w:val="21"/>
        </w:rPr>
        <w:t>内至少应放一张产品合格证。</w:t>
      </w:r>
    </w:p>
    <w:p w:rsidR="00416481" w:rsidRDefault="00416481" w:rsidP="00416481">
      <w:pPr>
        <w:snapToGrid w:val="0"/>
        <w:spacing w:line="360" w:lineRule="auto"/>
        <w:ind w:firstLineChars="200" w:firstLine="420"/>
        <w:rPr>
          <w:rFonts w:ascii="宋体" w:hAnsi="宋体"/>
          <w:szCs w:val="21"/>
        </w:rPr>
      </w:pPr>
      <w:proofErr w:type="gramStart"/>
      <w:r>
        <w:rPr>
          <w:rFonts w:ascii="宋体" w:hAnsi="宋体"/>
          <w:szCs w:val="21"/>
        </w:rPr>
        <w:t>检样和备样应</w:t>
      </w:r>
      <w:proofErr w:type="gramEnd"/>
      <w:r>
        <w:rPr>
          <w:rFonts w:ascii="宋体" w:hAnsi="宋体"/>
          <w:szCs w:val="21"/>
        </w:rPr>
        <w:t>分别签封，并在封条与样品处或样品外包装处进行骑缝签名。</w:t>
      </w:r>
      <w:r>
        <w:rPr>
          <w:rFonts w:ascii="宋体" w:hAnsi="宋体" w:hint="eastAsia"/>
          <w:szCs w:val="21"/>
        </w:rPr>
        <w:t>为保证样品的真实性，要有相应的防拆封措施，并保证封条在运输过程中不会破损。</w:t>
      </w:r>
      <w:r>
        <w:rPr>
          <w:rFonts w:ascii="宋体" w:hAnsi="宋体"/>
          <w:szCs w:val="21"/>
        </w:rPr>
        <w:t>如样品标签上标明特殊储存或搬运要求，样品应按要求进行处置，同时应有相应影像记录。生产领域</w:t>
      </w:r>
      <w:r>
        <w:rPr>
          <w:rFonts w:ascii="宋体" w:hAnsi="宋体" w:hint="eastAsia"/>
          <w:szCs w:val="21"/>
        </w:rPr>
        <w:t>和流通领域</w:t>
      </w:r>
      <w:r>
        <w:rPr>
          <w:rFonts w:ascii="宋体" w:hAnsi="宋体"/>
          <w:szCs w:val="21"/>
        </w:rPr>
        <w:t>中</w:t>
      </w:r>
      <w:r>
        <w:rPr>
          <w:rFonts w:ascii="宋体" w:hAnsi="宋体" w:hint="eastAsia"/>
          <w:szCs w:val="21"/>
        </w:rPr>
        <w:t>抽检的</w:t>
      </w:r>
      <w:proofErr w:type="gramStart"/>
      <w:r>
        <w:rPr>
          <w:rFonts w:ascii="宋体" w:hAnsi="宋体"/>
          <w:szCs w:val="21"/>
        </w:rPr>
        <w:t>检样由</w:t>
      </w:r>
      <w:proofErr w:type="gramEnd"/>
      <w:r>
        <w:rPr>
          <w:rFonts w:ascii="宋体" w:hAnsi="宋体"/>
          <w:szCs w:val="21"/>
        </w:rPr>
        <w:t>抽样人员带回检验机构</w:t>
      </w:r>
      <w:r>
        <w:rPr>
          <w:rFonts w:ascii="宋体" w:hAnsi="宋体" w:hint="eastAsia"/>
          <w:szCs w:val="21"/>
        </w:rPr>
        <w:t>，</w:t>
      </w:r>
      <w:proofErr w:type="gramStart"/>
      <w:r>
        <w:rPr>
          <w:rFonts w:ascii="宋体" w:hAnsi="宋体"/>
          <w:szCs w:val="21"/>
        </w:rPr>
        <w:t>备样封存</w:t>
      </w:r>
      <w:proofErr w:type="gramEnd"/>
      <w:r>
        <w:rPr>
          <w:rFonts w:ascii="宋体" w:hAnsi="宋体"/>
          <w:szCs w:val="21"/>
        </w:rPr>
        <w:t>在受检单位</w:t>
      </w:r>
      <w:r>
        <w:rPr>
          <w:rFonts w:ascii="宋体" w:hAnsi="宋体" w:hint="eastAsia"/>
          <w:szCs w:val="21"/>
        </w:rPr>
        <w:t>；</w:t>
      </w:r>
      <w:r>
        <w:rPr>
          <w:rFonts w:ascii="宋体" w:hAnsi="宋体"/>
          <w:szCs w:val="21"/>
        </w:rPr>
        <w:t xml:space="preserve"> </w:t>
      </w:r>
      <w:r>
        <w:rPr>
          <w:rFonts w:ascii="宋体" w:hAnsi="宋体" w:hint="eastAsia"/>
          <w:szCs w:val="21"/>
        </w:rPr>
        <w:t>网络经营平台</w:t>
      </w:r>
      <w:r>
        <w:rPr>
          <w:rFonts w:ascii="宋体" w:hAnsi="宋体"/>
          <w:szCs w:val="21"/>
        </w:rPr>
        <w:t>中</w:t>
      </w:r>
      <w:proofErr w:type="gramStart"/>
      <w:r>
        <w:rPr>
          <w:rFonts w:ascii="宋体" w:hAnsi="宋体"/>
          <w:szCs w:val="21"/>
        </w:rPr>
        <w:t>检样和备样由</w:t>
      </w:r>
      <w:proofErr w:type="gramEnd"/>
      <w:r>
        <w:rPr>
          <w:rFonts w:ascii="宋体" w:hAnsi="宋体"/>
          <w:szCs w:val="21"/>
        </w:rPr>
        <w:t>抽样人员带回检验机构</w:t>
      </w:r>
      <w:r>
        <w:rPr>
          <w:rFonts w:ascii="宋体" w:hAnsi="宋体" w:hint="eastAsia"/>
          <w:szCs w:val="21"/>
        </w:rPr>
        <w:t>。</w:t>
      </w:r>
    </w:p>
    <w:p w:rsidR="00416481" w:rsidRDefault="00416481" w:rsidP="00416481">
      <w:pPr>
        <w:snapToGrid w:val="0"/>
        <w:spacing w:line="360" w:lineRule="auto"/>
        <w:ind w:firstLineChars="200" w:firstLine="420"/>
        <w:rPr>
          <w:rFonts w:ascii="宋体" w:hAnsi="宋体"/>
          <w:szCs w:val="21"/>
        </w:rPr>
      </w:pPr>
      <w:r>
        <w:rPr>
          <w:rFonts w:ascii="宋体" w:hAnsi="宋体" w:hint="eastAsia"/>
          <w:szCs w:val="21"/>
        </w:rPr>
        <w:t>抽取的样品按运输条件进行包装，以保证在运送和保存时不受重压、潮湿、雨淋、暴晒或与油及酸、碱等腐蚀性物质接触。</w:t>
      </w:r>
    </w:p>
    <w:p w:rsidR="00416481" w:rsidRDefault="00416481" w:rsidP="00416481">
      <w:pPr>
        <w:snapToGrid w:val="0"/>
        <w:spacing w:line="360" w:lineRule="auto"/>
        <w:rPr>
          <w:rFonts w:ascii="宋体" w:hAnsi="宋体"/>
          <w:szCs w:val="21"/>
        </w:rPr>
      </w:pPr>
      <w:r>
        <w:rPr>
          <w:rFonts w:ascii="宋体" w:hAnsi="宋体" w:hint="eastAsia"/>
          <w:szCs w:val="21"/>
        </w:rPr>
        <w:t>5.5抽样单</w:t>
      </w:r>
    </w:p>
    <w:p w:rsidR="00416481" w:rsidRDefault="00416481" w:rsidP="00416481">
      <w:pPr>
        <w:snapToGrid w:val="0"/>
        <w:spacing w:line="360" w:lineRule="auto"/>
        <w:rPr>
          <w:rFonts w:ascii="宋体" w:hAnsi="宋体"/>
          <w:iCs/>
          <w:color w:val="000000"/>
          <w:szCs w:val="21"/>
        </w:rPr>
      </w:pPr>
      <w:r>
        <w:rPr>
          <w:rFonts w:ascii="宋体" w:hAnsi="宋体" w:hint="eastAsia"/>
          <w:color w:val="000000"/>
          <w:szCs w:val="21"/>
        </w:rPr>
        <w:t>5.5</w:t>
      </w:r>
      <w:r>
        <w:rPr>
          <w:rFonts w:ascii="宋体" w:hAnsi="宋体" w:hint="eastAsia"/>
          <w:iCs/>
          <w:color w:val="000000"/>
          <w:szCs w:val="21"/>
        </w:rPr>
        <w:t>.1生产领域</w:t>
      </w:r>
    </w:p>
    <w:p w:rsidR="00416481" w:rsidRDefault="00416481" w:rsidP="00416481">
      <w:pPr>
        <w:snapToGrid w:val="0"/>
        <w:spacing w:line="360" w:lineRule="auto"/>
        <w:ind w:firstLineChars="196" w:firstLine="412"/>
        <w:rPr>
          <w:rFonts w:ascii="宋体" w:hAnsi="宋体"/>
          <w:szCs w:val="21"/>
        </w:rPr>
      </w:pPr>
      <w:r>
        <w:rPr>
          <w:rFonts w:ascii="宋体" w:hAnsi="宋体" w:hint="eastAsia"/>
          <w:iCs/>
          <w:color w:val="000000"/>
          <w:szCs w:val="21"/>
        </w:rPr>
        <w:t>应按有关规定填写抽样单，并记录被抽查产品及企业相关信息。</w:t>
      </w:r>
      <w:r>
        <w:rPr>
          <w:rFonts w:ascii="宋体" w:hAnsi="宋体"/>
          <w:szCs w:val="21"/>
        </w:rPr>
        <w:t>抽样单应有抽样人员签字和受检</w:t>
      </w:r>
      <w:r>
        <w:rPr>
          <w:rFonts w:ascii="宋体" w:hAnsi="宋体" w:hint="eastAsia"/>
          <w:szCs w:val="21"/>
        </w:rPr>
        <w:t>方</w:t>
      </w:r>
      <w:r>
        <w:rPr>
          <w:rFonts w:ascii="宋体" w:hAnsi="宋体"/>
          <w:szCs w:val="21"/>
        </w:rPr>
        <w:t>负责人的签字。</w:t>
      </w:r>
      <w:r>
        <w:rPr>
          <w:rFonts w:ascii="宋体" w:hAnsi="宋体" w:hint="eastAsia"/>
          <w:szCs w:val="21"/>
        </w:rPr>
        <w:t>抽样人员必须在抽样单备注处注明该产品是一次性木筷或是一次性</w:t>
      </w:r>
      <w:r>
        <w:rPr>
          <w:rFonts w:ascii="宋体" w:hAnsi="宋体"/>
          <w:szCs w:val="21"/>
        </w:rPr>
        <w:t>竹筷</w:t>
      </w:r>
      <w:r>
        <w:rPr>
          <w:rFonts w:ascii="宋体" w:hAnsi="宋体" w:hint="eastAsia"/>
          <w:szCs w:val="21"/>
        </w:rPr>
        <w:t>。</w:t>
      </w:r>
    </w:p>
    <w:p w:rsidR="00416481" w:rsidRDefault="00416481" w:rsidP="00416481">
      <w:pPr>
        <w:snapToGrid w:val="0"/>
        <w:spacing w:line="360" w:lineRule="auto"/>
        <w:rPr>
          <w:rFonts w:ascii="宋体" w:hAnsi="宋体"/>
          <w:iCs/>
          <w:color w:val="000000"/>
          <w:szCs w:val="21"/>
        </w:rPr>
      </w:pPr>
      <w:r>
        <w:rPr>
          <w:rFonts w:ascii="宋体" w:hAnsi="宋体" w:hint="eastAsia"/>
          <w:color w:val="000000"/>
          <w:szCs w:val="21"/>
        </w:rPr>
        <w:t>5.5</w:t>
      </w:r>
      <w:r>
        <w:rPr>
          <w:rFonts w:ascii="宋体" w:hAnsi="宋体" w:hint="eastAsia"/>
          <w:iCs/>
          <w:color w:val="000000"/>
          <w:szCs w:val="21"/>
        </w:rPr>
        <w:t>.2 流通领域</w:t>
      </w:r>
    </w:p>
    <w:p w:rsidR="00416481" w:rsidRDefault="00416481" w:rsidP="00416481">
      <w:pPr>
        <w:snapToGrid w:val="0"/>
        <w:spacing w:line="360" w:lineRule="auto"/>
        <w:ind w:firstLineChars="200" w:firstLine="420"/>
        <w:rPr>
          <w:rFonts w:ascii="宋体" w:hAnsi="宋体"/>
          <w:iCs/>
          <w:color w:val="000000"/>
          <w:szCs w:val="21"/>
        </w:rPr>
      </w:pPr>
      <w:r>
        <w:rPr>
          <w:rFonts w:ascii="宋体" w:hAnsi="宋体" w:hint="eastAsia"/>
          <w:iCs/>
          <w:color w:val="000000"/>
          <w:szCs w:val="21"/>
        </w:rPr>
        <w:t>应按有关规定填写抽样单，并记录被抽查产品及受检单位相关信息。同时记录被抽查受检单位所抽产品的进货量和库存量，以对应产品的单位计；记录被抽查企业所抽产品的销售单价，以万元计。对于产品检验所需的样品技术参数包括被抽查产品的依据标准等信息，需要受检单位提供的，应在抽样现场获取，并经生产企业确认。</w:t>
      </w:r>
    </w:p>
    <w:p w:rsidR="00416481" w:rsidRDefault="00416481" w:rsidP="00416481">
      <w:pPr>
        <w:snapToGrid w:val="0"/>
        <w:spacing w:line="360" w:lineRule="auto"/>
        <w:rPr>
          <w:rFonts w:ascii="宋体" w:hAnsi="宋体"/>
          <w:color w:val="000000"/>
          <w:szCs w:val="21"/>
        </w:rPr>
      </w:pPr>
      <w:r>
        <w:rPr>
          <w:rFonts w:ascii="宋体" w:hAnsi="宋体" w:hint="eastAsia"/>
          <w:color w:val="000000"/>
          <w:szCs w:val="21"/>
        </w:rPr>
        <w:t>5.5</w:t>
      </w:r>
      <w:r>
        <w:rPr>
          <w:rFonts w:ascii="宋体" w:hAnsi="宋体" w:hint="eastAsia"/>
          <w:iCs/>
          <w:color w:val="000000"/>
          <w:szCs w:val="21"/>
        </w:rPr>
        <w:t xml:space="preserve">.3 </w:t>
      </w:r>
      <w:r>
        <w:rPr>
          <w:rFonts w:ascii="宋体" w:hAnsi="宋体" w:hint="eastAsia"/>
          <w:color w:val="000000"/>
          <w:szCs w:val="21"/>
        </w:rPr>
        <w:t>网络抽样</w:t>
      </w:r>
    </w:p>
    <w:p w:rsidR="00416481" w:rsidRDefault="00416481" w:rsidP="00416481">
      <w:pPr>
        <w:snapToGrid w:val="0"/>
        <w:spacing w:line="360" w:lineRule="auto"/>
        <w:rPr>
          <w:rFonts w:ascii="宋体" w:hAnsi="宋体"/>
          <w:color w:val="000000"/>
          <w:szCs w:val="21"/>
        </w:rPr>
      </w:pPr>
      <w:r>
        <w:rPr>
          <w:rFonts w:ascii="宋体" w:hAnsi="宋体" w:hint="eastAsia"/>
          <w:color w:val="000000"/>
          <w:szCs w:val="21"/>
        </w:rPr>
        <w:t xml:space="preserve">    对电子商务经营者销售的本行政区域内的生产者生产的产品和本行政区域内的电子商务经营者销售的产品进行抽样时，可以以消费者的名义买样。</w:t>
      </w:r>
    </w:p>
    <w:p w:rsidR="00416481" w:rsidRDefault="00416481" w:rsidP="00416481">
      <w:pPr>
        <w:snapToGrid w:val="0"/>
        <w:spacing w:line="360" w:lineRule="auto"/>
        <w:rPr>
          <w:rFonts w:ascii="宋体" w:hAnsi="宋体"/>
          <w:color w:val="000000"/>
          <w:szCs w:val="21"/>
        </w:rPr>
      </w:pPr>
      <w:r>
        <w:rPr>
          <w:rFonts w:ascii="宋体" w:hAnsi="宋体" w:hint="eastAsia"/>
          <w:color w:val="000000"/>
          <w:szCs w:val="21"/>
        </w:rPr>
        <w:t xml:space="preserve">    进行网络抽样的，应当记录抽样人员以及付款账户、注册账号、收货地址、联系方式等信息。抽样人员应当通过截图、拍照或者录像的方式记录被抽样销售者信息、样品网页展示信息，以及订单信息、支付记录等。</w:t>
      </w:r>
    </w:p>
    <w:p w:rsidR="00416481" w:rsidRDefault="00416481" w:rsidP="00416481">
      <w:pPr>
        <w:snapToGrid w:val="0"/>
        <w:spacing w:line="360" w:lineRule="auto"/>
        <w:rPr>
          <w:rFonts w:ascii="宋体" w:hAnsi="宋体"/>
          <w:color w:val="000000"/>
          <w:szCs w:val="21"/>
        </w:rPr>
      </w:pPr>
      <w:r>
        <w:rPr>
          <w:rFonts w:ascii="宋体" w:hAnsi="宋体" w:hint="eastAsia"/>
          <w:color w:val="000000"/>
          <w:szCs w:val="21"/>
        </w:rPr>
        <w:t xml:space="preserve">    抽样人员购买的样品应当包括检验样品和备用样品。</w:t>
      </w:r>
    </w:p>
    <w:p w:rsidR="00416481" w:rsidRDefault="00416481" w:rsidP="00416481">
      <w:pPr>
        <w:snapToGrid w:val="0"/>
        <w:spacing w:line="360" w:lineRule="auto"/>
        <w:rPr>
          <w:rFonts w:ascii="宋体" w:hAnsi="宋体"/>
          <w:color w:val="000000"/>
          <w:szCs w:val="21"/>
        </w:rPr>
      </w:pPr>
      <w:r>
        <w:rPr>
          <w:rFonts w:ascii="宋体" w:hAnsi="宋体" w:hint="eastAsia"/>
          <w:color w:val="000000"/>
          <w:szCs w:val="21"/>
        </w:rPr>
        <w:t xml:space="preserve">    抽样人员收到样品后，应当通过拍照或者录像的方式记录拆封过程，对寄递包装、样品包装、样品标识、样品寄递情形等进行查验，对检验样品和备用样品分别封样，并将检验样品和备用样品携带或者寄递至检验机构进行检验。</w:t>
      </w:r>
    </w:p>
    <w:p w:rsidR="00416481" w:rsidRDefault="00416481" w:rsidP="00416481">
      <w:pPr>
        <w:snapToGrid w:val="0"/>
        <w:spacing w:line="360" w:lineRule="auto"/>
        <w:ind w:firstLineChars="200" w:firstLine="420"/>
        <w:rPr>
          <w:rFonts w:ascii="宋体" w:hAnsi="宋体"/>
          <w:color w:val="000000"/>
          <w:szCs w:val="21"/>
        </w:rPr>
      </w:pPr>
      <w:r>
        <w:rPr>
          <w:rFonts w:ascii="宋体" w:hAnsi="宋体" w:hint="eastAsia"/>
          <w:color w:val="000000"/>
          <w:szCs w:val="21"/>
        </w:rPr>
        <w:t>抽样人员应当根据样品情况填写抽样文书。抽样文书经抽样人员签字并加盖抽样单位公章后，与监督抽查通知书一并寄送被抽样销售者。抽样机构执行买</w:t>
      </w:r>
      <w:proofErr w:type="gramStart"/>
      <w:r>
        <w:rPr>
          <w:rFonts w:ascii="宋体" w:hAnsi="宋体" w:hint="eastAsia"/>
          <w:color w:val="000000"/>
          <w:szCs w:val="21"/>
        </w:rPr>
        <w:t>样任务</w:t>
      </w:r>
      <w:proofErr w:type="gramEnd"/>
      <w:r>
        <w:rPr>
          <w:rFonts w:ascii="宋体" w:hAnsi="宋体" w:hint="eastAsia"/>
          <w:color w:val="000000"/>
          <w:szCs w:val="21"/>
        </w:rPr>
        <w:t>的，还应当寄送组</w:t>
      </w:r>
      <w:r>
        <w:rPr>
          <w:rFonts w:ascii="宋体" w:hAnsi="宋体" w:hint="eastAsia"/>
          <w:color w:val="000000"/>
          <w:szCs w:val="21"/>
        </w:rPr>
        <w:lastRenderedPageBreak/>
        <w:t>织监督抽查的市场监督管理部门出具的授权委托书复印件。</w:t>
      </w:r>
    </w:p>
    <w:p w:rsidR="00416481" w:rsidRDefault="00416481" w:rsidP="00416481">
      <w:pPr>
        <w:snapToGrid w:val="0"/>
        <w:spacing w:line="360" w:lineRule="auto"/>
        <w:ind w:firstLineChars="196" w:firstLine="412"/>
        <w:rPr>
          <w:rFonts w:ascii="宋体" w:hAnsi="宋体"/>
          <w:szCs w:val="21"/>
        </w:rPr>
      </w:pPr>
    </w:p>
    <w:p w:rsidR="00416481" w:rsidRDefault="00416481" w:rsidP="00416481">
      <w:pPr>
        <w:snapToGrid w:val="0"/>
        <w:spacing w:line="360" w:lineRule="auto"/>
        <w:rPr>
          <w:rFonts w:ascii="宋体" w:hAnsi="宋体"/>
          <w:b/>
          <w:szCs w:val="21"/>
        </w:rPr>
      </w:pPr>
      <w:r>
        <w:rPr>
          <w:rFonts w:ascii="宋体" w:hAnsi="宋体" w:hint="eastAsia"/>
          <w:b/>
          <w:szCs w:val="21"/>
        </w:rPr>
        <w:t>6 检验要求</w:t>
      </w:r>
    </w:p>
    <w:p w:rsidR="00416481" w:rsidRDefault="00416481" w:rsidP="00416481">
      <w:pPr>
        <w:snapToGrid w:val="0"/>
        <w:spacing w:line="360" w:lineRule="auto"/>
        <w:rPr>
          <w:rFonts w:ascii="宋体" w:hAnsi="宋体"/>
          <w:szCs w:val="21"/>
        </w:rPr>
      </w:pPr>
      <w:r>
        <w:rPr>
          <w:rFonts w:ascii="宋体" w:hAnsi="宋体" w:hint="eastAsia"/>
          <w:szCs w:val="21"/>
        </w:rPr>
        <w:t>6.1 检验项目</w:t>
      </w:r>
    </w:p>
    <w:p w:rsidR="00416481" w:rsidRDefault="00416481" w:rsidP="00416481">
      <w:pPr>
        <w:snapToGrid w:val="0"/>
        <w:spacing w:line="360" w:lineRule="auto"/>
        <w:ind w:firstLineChars="196" w:firstLine="412"/>
        <w:rPr>
          <w:rFonts w:ascii="宋体" w:hAnsi="宋体"/>
          <w:szCs w:val="21"/>
        </w:rPr>
      </w:pPr>
      <w:r>
        <w:rPr>
          <w:rFonts w:ascii="宋体" w:hAnsi="宋体" w:hint="eastAsia"/>
          <w:szCs w:val="21"/>
        </w:rPr>
        <w:t>本次抽查产品主要按产品材质进行分类，检验项目主要为卫生安全性，检验项目具体如表2表3所示。</w:t>
      </w:r>
    </w:p>
    <w:p w:rsidR="00416481" w:rsidRDefault="00416481" w:rsidP="00416481">
      <w:pPr>
        <w:snapToGrid w:val="0"/>
        <w:spacing w:line="360" w:lineRule="auto"/>
        <w:jc w:val="center"/>
        <w:rPr>
          <w:rFonts w:ascii="宋体" w:hAnsi="宋体"/>
          <w:b/>
          <w:szCs w:val="21"/>
        </w:rPr>
      </w:pPr>
      <w:r>
        <w:rPr>
          <w:rFonts w:ascii="宋体" w:hAnsi="宋体" w:hint="eastAsia"/>
          <w:b/>
          <w:szCs w:val="21"/>
        </w:rPr>
        <w:t>表2    一次性木筷的</w:t>
      </w:r>
      <w:r>
        <w:rPr>
          <w:rFonts w:ascii="宋体" w:hAnsi="宋体"/>
          <w:b/>
          <w:szCs w:val="21"/>
        </w:rPr>
        <w:t>检验项目</w:t>
      </w:r>
      <w:r>
        <w:rPr>
          <w:rFonts w:ascii="宋体" w:hAnsi="宋体" w:hint="eastAsia"/>
          <w:b/>
          <w:szCs w:val="21"/>
        </w:rPr>
        <w:t>、标准及检验方法</w:t>
      </w:r>
    </w:p>
    <w:tbl>
      <w:tblPr>
        <w:tblW w:w="88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4"/>
        <w:gridCol w:w="2520"/>
        <w:gridCol w:w="2700"/>
        <w:gridCol w:w="2865"/>
      </w:tblGrid>
      <w:tr w:rsidR="00416481" w:rsidTr="00D97122">
        <w:trPr>
          <w:trHeight w:val="618"/>
          <w:tblHeader/>
          <w:jc w:val="center"/>
        </w:trPr>
        <w:tc>
          <w:tcPr>
            <w:tcW w:w="814" w:type="dxa"/>
            <w:tcBorders>
              <w:top w:val="single" w:sz="4" w:space="0" w:color="auto"/>
              <w:left w:val="single" w:sz="4" w:space="0" w:color="auto"/>
              <w:bottom w:val="single" w:sz="4" w:space="0" w:color="auto"/>
              <w:right w:val="single" w:sz="4" w:space="0" w:color="auto"/>
            </w:tcBorders>
            <w:vAlign w:val="center"/>
          </w:tcPr>
          <w:p w:rsidR="00416481" w:rsidRDefault="00416481" w:rsidP="00D97122">
            <w:pPr>
              <w:snapToGrid w:val="0"/>
              <w:spacing w:line="360" w:lineRule="auto"/>
              <w:rPr>
                <w:rFonts w:ascii="宋体" w:hAnsi="宋体"/>
                <w:b/>
                <w:szCs w:val="21"/>
              </w:rPr>
            </w:pPr>
            <w:r>
              <w:rPr>
                <w:rFonts w:ascii="宋体" w:hAnsi="宋体" w:hint="eastAsia"/>
                <w:b/>
                <w:szCs w:val="21"/>
              </w:rPr>
              <w:t>产品</w:t>
            </w:r>
          </w:p>
        </w:tc>
        <w:tc>
          <w:tcPr>
            <w:tcW w:w="2520" w:type="dxa"/>
            <w:tcBorders>
              <w:top w:val="single" w:sz="4" w:space="0" w:color="auto"/>
              <w:left w:val="single" w:sz="4" w:space="0" w:color="auto"/>
              <w:bottom w:val="single" w:sz="4" w:space="0" w:color="auto"/>
              <w:right w:val="single" w:sz="4" w:space="0" w:color="auto"/>
            </w:tcBorders>
            <w:vAlign w:val="center"/>
          </w:tcPr>
          <w:p w:rsidR="00416481" w:rsidRDefault="00416481" w:rsidP="00D97122">
            <w:pPr>
              <w:snapToGrid w:val="0"/>
              <w:spacing w:line="360" w:lineRule="auto"/>
              <w:ind w:firstLineChars="296" w:firstLine="624"/>
              <w:rPr>
                <w:rFonts w:ascii="宋体" w:hAnsi="宋体"/>
                <w:b/>
                <w:szCs w:val="21"/>
              </w:rPr>
            </w:pPr>
            <w:r>
              <w:rPr>
                <w:rFonts w:ascii="宋体" w:hAnsi="宋体"/>
                <w:b/>
                <w:szCs w:val="21"/>
              </w:rPr>
              <w:t>检验项目</w:t>
            </w:r>
          </w:p>
        </w:tc>
        <w:tc>
          <w:tcPr>
            <w:tcW w:w="2700" w:type="dxa"/>
            <w:tcBorders>
              <w:top w:val="single" w:sz="4" w:space="0" w:color="auto"/>
              <w:left w:val="single" w:sz="4" w:space="0" w:color="auto"/>
              <w:bottom w:val="single" w:sz="4" w:space="0" w:color="auto"/>
              <w:right w:val="single" w:sz="4" w:space="0" w:color="auto"/>
            </w:tcBorders>
            <w:vAlign w:val="center"/>
          </w:tcPr>
          <w:p w:rsidR="00416481" w:rsidRDefault="00416481" w:rsidP="00D97122">
            <w:pPr>
              <w:snapToGrid w:val="0"/>
              <w:spacing w:line="360" w:lineRule="auto"/>
              <w:ind w:firstLineChars="296" w:firstLine="624"/>
              <w:rPr>
                <w:rFonts w:ascii="宋体" w:hAnsi="宋体"/>
                <w:b/>
                <w:szCs w:val="21"/>
              </w:rPr>
            </w:pPr>
            <w:r>
              <w:rPr>
                <w:rFonts w:ascii="宋体" w:hAnsi="宋体" w:hint="eastAsia"/>
                <w:b/>
                <w:szCs w:val="21"/>
              </w:rPr>
              <w:t>卫生标准</w:t>
            </w:r>
          </w:p>
        </w:tc>
        <w:tc>
          <w:tcPr>
            <w:tcW w:w="2865" w:type="dxa"/>
            <w:tcBorders>
              <w:top w:val="single" w:sz="4" w:space="0" w:color="auto"/>
              <w:left w:val="single" w:sz="4" w:space="0" w:color="auto"/>
              <w:bottom w:val="single" w:sz="4" w:space="0" w:color="auto"/>
              <w:right w:val="single" w:sz="4" w:space="0" w:color="auto"/>
            </w:tcBorders>
            <w:vAlign w:val="center"/>
          </w:tcPr>
          <w:p w:rsidR="00416481" w:rsidRDefault="00416481" w:rsidP="00D97122">
            <w:pPr>
              <w:snapToGrid w:val="0"/>
              <w:spacing w:line="360" w:lineRule="auto"/>
              <w:ind w:firstLineChars="196" w:firstLine="413"/>
              <w:jc w:val="center"/>
              <w:rPr>
                <w:rFonts w:ascii="宋体" w:hAnsi="宋体"/>
                <w:b/>
                <w:szCs w:val="21"/>
              </w:rPr>
            </w:pPr>
            <w:r>
              <w:rPr>
                <w:rFonts w:ascii="宋体" w:hAnsi="宋体"/>
                <w:b/>
                <w:szCs w:val="21"/>
              </w:rPr>
              <w:t>检验方法</w:t>
            </w:r>
          </w:p>
        </w:tc>
      </w:tr>
      <w:tr w:rsidR="00416481" w:rsidTr="00D97122">
        <w:trPr>
          <w:trHeight w:val="480"/>
          <w:jc w:val="center"/>
        </w:trPr>
        <w:tc>
          <w:tcPr>
            <w:tcW w:w="814" w:type="dxa"/>
            <w:tcBorders>
              <w:top w:val="single" w:sz="4" w:space="0" w:color="auto"/>
            </w:tcBorders>
            <w:vAlign w:val="center"/>
          </w:tcPr>
          <w:p w:rsidR="00416481" w:rsidRDefault="00416481" w:rsidP="00D97122">
            <w:pPr>
              <w:snapToGrid w:val="0"/>
              <w:spacing w:line="360" w:lineRule="auto"/>
              <w:ind w:firstLineChars="50" w:firstLine="105"/>
              <w:rPr>
                <w:rFonts w:ascii="宋体" w:hAnsi="宋体"/>
                <w:szCs w:val="21"/>
              </w:rPr>
            </w:pPr>
            <w:r>
              <w:rPr>
                <w:rFonts w:ascii="宋体" w:hAnsi="宋体"/>
                <w:szCs w:val="21"/>
              </w:rPr>
              <w:t>1</w:t>
            </w:r>
          </w:p>
        </w:tc>
        <w:tc>
          <w:tcPr>
            <w:tcW w:w="2520" w:type="dxa"/>
            <w:tcBorders>
              <w:top w:val="single" w:sz="4" w:space="0" w:color="auto"/>
            </w:tcBorders>
            <w:vAlign w:val="center"/>
          </w:tcPr>
          <w:p w:rsidR="00416481" w:rsidRDefault="00416481" w:rsidP="00D97122">
            <w:pPr>
              <w:snapToGrid w:val="0"/>
              <w:spacing w:line="360" w:lineRule="auto"/>
              <w:rPr>
                <w:rFonts w:ascii="宋体" w:hAnsi="宋体"/>
                <w:szCs w:val="21"/>
              </w:rPr>
            </w:pPr>
            <w:r>
              <w:rPr>
                <w:rFonts w:ascii="宋体" w:hAnsi="宋体" w:hint="eastAsia"/>
                <w:szCs w:val="21"/>
              </w:rPr>
              <w:t>二氧化硫浸出量</w:t>
            </w:r>
          </w:p>
        </w:tc>
        <w:tc>
          <w:tcPr>
            <w:tcW w:w="2700" w:type="dxa"/>
            <w:tcBorders>
              <w:top w:val="single" w:sz="4" w:space="0" w:color="auto"/>
            </w:tcBorders>
            <w:vAlign w:val="center"/>
          </w:tcPr>
          <w:p w:rsidR="00416481" w:rsidRDefault="00416481" w:rsidP="00D97122">
            <w:pPr>
              <w:snapToGrid w:val="0"/>
              <w:spacing w:line="360" w:lineRule="auto"/>
              <w:ind w:firstLineChars="196" w:firstLine="412"/>
              <w:rPr>
                <w:rFonts w:ascii="宋体" w:hAnsi="宋体"/>
                <w:szCs w:val="21"/>
              </w:rPr>
            </w:pPr>
            <w:r>
              <w:rPr>
                <w:rFonts w:ascii="宋体" w:hAnsi="宋体"/>
                <w:szCs w:val="21"/>
              </w:rPr>
              <w:t>GB</w:t>
            </w:r>
            <w:r>
              <w:rPr>
                <w:rFonts w:ascii="宋体" w:hAnsi="宋体" w:hint="eastAsia"/>
                <w:szCs w:val="21"/>
              </w:rPr>
              <w:t xml:space="preserve">/T </w:t>
            </w:r>
            <w:r>
              <w:rPr>
                <w:rFonts w:ascii="宋体" w:hAnsi="宋体"/>
                <w:szCs w:val="21"/>
              </w:rPr>
              <w:t>19790.1-2005</w:t>
            </w:r>
          </w:p>
        </w:tc>
        <w:tc>
          <w:tcPr>
            <w:tcW w:w="2865" w:type="dxa"/>
            <w:tcBorders>
              <w:top w:val="single" w:sz="4" w:space="0" w:color="auto"/>
            </w:tcBorders>
            <w:vAlign w:val="center"/>
          </w:tcPr>
          <w:p w:rsidR="00416481" w:rsidRDefault="00416481" w:rsidP="00D97122">
            <w:pPr>
              <w:snapToGrid w:val="0"/>
              <w:spacing w:line="360" w:lineRule="auto"/>
              <w:ind w:firstLineChars="196" w:firstLine="412"/>
              <w:rPr>
                <w:rFonts w:ascii="宋体" w:hAnsi="宋体"/>
                <w:szCs w:val="21"/>
              </w:rPr>
            </w:pPr>
            <w:r>
              <w:rPr>
                <w:rFonts w:ascii="宋体" w:hAnsi="宋体" w:hint="eastAsia"/>
                <w:szCs w:val="21"/>
              </w:rPr>
              <w:t>G</w:t>
            </w:r>
            <w:r>
              <w:rPr>
                <w:rFonts w:ascii="宋体" w:hAnsi="宋体"/>
                <w:szCs w:val="21"/>
              </w:rPr>
              <w:t>B</w:t>
            </w:r>
            <w:r>
              <w:rPr>
                <w:rFonts w:ascii="宋体" w:hAnsi="宋体" w:hint="eastAsia"/>
                <w:szCs w:val="21"/>
              </w:rPr>
              <w:t xml:space="preserve">/T </w:t>
            </w:r>
            <w:r>
              <w:rPr>
                <w:rFonts w:ascii="宋体" w:hAnsi="宋体"/>
                <w:szCs w:val="21"/>
              </w:rPr>
              <w:t>19790.1-2005</w:t>
            </w:r>
          </w:p>
          <w:p w:rsidR="00416481" w:rsidRDefault="00416481" w:rsidP="00D97122">
            <w:pPr>
              <w:snapToGrid w:val="0"/>
              <w:spacing w:line="360" w:lineRule="auto"/>
              <w:ind w:firstLineChars="196" w:firstLine="412"/>
              <w:rPr>
                <w:rFonts w:ascii="宋体" w:hAnsi="宋体"/>
                <w:szCs w:val="21"/>
              </w:rPr>
            </w:pPr>
            <w:r>
              <w:rPr>
                <w:rFonts w:ascii="宋体" w:hAnsi="宋体"/>
                <w:szCs w:val="21"/>
              </w:rPr>
              <w:t>GB 5009.34-20</w:t>
            </w:r>
            <w:r>
              <w:rPr>
                <w:rFonts w:ascii="宋体" w:hAnsi="宋体" w:hint="eastAsia"/>
                <w:szCs w:val="21"/>
              </w:rPr>
              <w:t>16</w:t>
            </w:r>
          </w:p>
        </w:tc>
      </w:tr>
      <w:tr w:rsidR="00416481" w:rsidTr="00D97122">
        <w:trPr>
          <w:trHeight w:val="480"/>
          <w:jc w:val="center"/>
        </w:trPr>
        <w:tc>
          <w:tcPr>
            <w:tcW w:w="814" w:type="dxa"/>
            <w:vAlign w:val="center"/>
          </w:tcPr>
          <w:p w:rsidR="00416481" w:rsidRDefault="00416481" w:rsidP="00D97122">
            <w:pPr>
              <w:snapToGrid w:val="0"/>
              <w:spacing w:line="360" w:lineRule="auto"/>
              <w:ind w:leftChars="-5" w:left="-10" w:firstLineChars="50" w:firstLine="105"/>
              <w:rPr>
                <w:rFonts w:ascii="宋体" w:hAnsi="宋体"/>
                <w:szCs w:val="21"/>
              </w:rPr>
            </w:pPr>
            <w:r>
              <w:rPr>
                <w:rFonts w:ascii="宋体" w:hAnsi="宋体"/>
                <w:szCs w:val="21"/>
              </w:rPr>
              <w:t>2</w:t>
            </w:r>
          </w:p>
        </w:tc>
        <w:tc>
          <w:tcPr>
            <w:tcW w:w="2520" w:type="dxa"/>
            <w:vAlign w:val="center"/>
          </w:tcPr>
          <w:p w:rsidR="00416481" w:rsidRDefault="00416481" w:rsidP="00D97122">
            <w:pPr>
              <w:snapToGrid w:val="0"/>
              <w:spacing w:line="360" w:lineRule="auto"/>
              <w:rPr>
                <w:rFonts w:ascii="宋体" w:hAnsi="宋体"/>
                <w:szCs w:val="21"/>
              </w:rPr>
            </w:pPr>
            <w:r>
              <w:rPr>
                <w:rFonts w:ascii="宋体" w:hAnsi="宋体" w:hint="eastAsia"/>
                <w:szCs w:val="21"/>
              </w:rPr>
              <w:t>大肠菌群</w:t>
            </w:r>
          </w:p>
        </w:tc>
        <w:tc>
          <w:tcPr>
            <w:tcW w:w="2700" w:type="dxa"/>
            <w:vAlign w:val="center"/>
          </w:tcPr>
          <w:p w:rsidR="00416481" w:rsidRDefault="00416481" w:rsidP="00D97122">
            <w:pPr>
              <w:snapToGrid w:val="0"/>
              <w:spacing w:line="360" w:lineRule="auto"/>
              <w:ind w:firstLineChars="196" w:firstLine="412"/>
              <w:rPr>
                <w:rFonts w:ascii="宋体" w:hAnsi="宋体"/>
                <w:szCs w:val="21"/>
              </w:rPr>
            </w:pPr>
            <w:r>
              <w:rPr>
                <w:rFonts w:ascii="宋体" w:hAnsi="宋体"/>
                <w:szCs w:val="21"/>
              </w:rPr>
              <w:t>GB</w:t>
            </w:r>
            <w:r>
              <w:rPr>
                <w:rFonts w:ascii="宋体" w:hAnsi="宋体" w:hint="eastAsia"/>
                <w:szCs w:val="21"/>
              </w:rPr>
              <w:t xml:space="preserve">/T </w:t>
            </w:r>
            <w:r>
              <w:rPr>
                <w:rFonts w:ascii="宋体" w:hAnsi="宋体"/>
                <w:szCs w:val="21"/>
              </w:rPr>
              <w:t>19790.1-2005</w:t>
            </w:r>
          </w:p>
        </w:tc>
        <w:tc>
          <w:tcPr>
            <w:tcW w:w="2865" w:type="dxa"/>
            <w:vAlign w:val="center"/>
          </w:tcPr>
          <w:p w:rsidR="00416481" w:rsidRDefault="00416481" w:rsidP="00D97122">
            <w:pPr>
              <w:snapToGrid w:val="0"/>
              <w:spacing w:line="360" w:lineRule="auto"/>
              <w:ind w:firstLineChars="196" w:firstLine="412"/>
              <w:rPr>
                <w:rFonts w:ascii="宋体" w:hAnsi="宋体"/>
                <w:szCs w:val="21"/>
              </w:rPr>
            </w:pPr>
            <w:r>
              <w:rPr>
                <w:rFonts w:ascii="宋体" w:hAnsi="宋体"/>
                <w:szCs w:val="21"/>
              </w:rPr>
              <w:t>GB 4789.3 -20</w:t>
            </w:r>
            <w:r>
              <w:rPr>
                <w:rFonts w:ascii="宋体" w:hAnsi="宋体" w:hint="eastAsia"/>
                <w:szCs w:val="21"/>
              </w:rPr>
              <w:t>16</w:t>
            </w:r>
          </w:p>
        </w:tc>
      </w:tr>
      <w:tr w:rsidR="00416481" w:rsidTr="00D97122">
        <w:trPr>
          <w:trHeight w:val="480"/>
          <w:jc w:val="center"/>
        </w:trPr>
        <w:tc>
          <w:tcPr>
            <w:tcW w:w="814" w:type="dxa"/>
            <w:vAlign w:val="center"/>
          </w:tcPr>
          <w:p w:rsidR="00416481" w:rsidRDefault="00416481" w:rsidP="00D97122">
            <w:pPr>
              <w:snapToGrid w:val="0"/>
              <w:spacing w:line="360" w:lineRule="auto"/>
              <w:ind w:firstLineChars="50" w:firstLine="105"/>
              <w:rPr>
                <w:rFonts w:ascii="宋体" w:hAnsi="宋体"/>
                <w:szCs w:val="21"/>
              </w:rPr>
            </w:pPr>
            <w:r>
              <w:rPr>
                <w:rFonts w:ascii="宋体" w:hAnsi="宋体"/>
                <w:szCs w:val="21"/>
              </w:rPr>
              <w:t>3</w:t>
            </w:r>
          </w:p>
        </w:tc>
        <w:tc>
          <w:tcPr>
            <w:tcW w:w="2520" w:type="dxa"/>
            <w:vAlign w:val="center"/>
          </w:tcPr>
          <w:p w:rsidR="00416481" w:rsidRDefault="00416481" w:rsidP="00D97122">
            <w:pPr>
              <w:snapToGrid w:val="0"/>
              <w:spacing w:line="360" w:lineRule="auto"/>
              <w:rPr>
                <w:rFonts w:ascii="宋体" w:hAnsi="宋体"/>
                <w:szCs w:val="21"/>
              </w:rPr>
            </w:pPr>
            <w:r>
              <w:rPr>
                <w:rFonts w:ascii="宋体" w:hAnsi="宋体" w:hint="eastAsia"/>
                <w:szCs w:val="21"/>
              </w:rPr>
              <w:t>沙门氏菌</w:t>
            </w:r>
          </w:p>
        </w:tc>
        <w:tc>
          <w:tcPr>
            <w:tcW w:w="2700" w:type="dxa"/>
            <w:vAlign w:val="center"/>
          </w:tcPr>
          <w:p w:rsidR="00416481" w:rsidRDefault="00416481" w:rsidP="00D97122">
            <w:pPr>
              <w:snapToGrid w:val="0"/>
              <w:spacing w:line="360" w:lineRule="auto"/>
              <w:ind w:firstLineChars="196" w:firstLine="412"/>
              <w:rPr>
                <w:rFonts w:ascii="宋体" w:hAnsi="宋体"/>
                <w:szCs w:val="21"/>
              </w:rPr>
            </w:pPr>
            <w:r>
              <w:rPr>
                <w:rFonts w:ascii="宋体" w:hAnsi="宋体"/>
                <w:szCs w:val="21"/>
              </w:rPr>
              <w:t>GB</w:t>
            </w:r>
            <w:r>
              <w:rPr>
                <w:rFonts w:ascii="宋体" w:hAnsi="宋体" w:hint="eastAsia"/>
                <w:szCs w:val="21"/>
              </w:rPr>
              <w:t xml:space="preserve">/T </w:t>
            </w:r>
            <w:r>
              <w:rPr>
                <w:rFonts w:ascii="宋体" w:hAnsi="宋体"/>
                <w:szCs w:val="21"/>
              </w:rPr>
              <w:t>19790.1-2005</w:t>
            </w:r>
          </w:p>
        </w:tc>
        <w:tc>
          <w:tcPr>
            <w:tcW w:w="2865" w:type="dxa"/>
            <w:vAlign w:val="center"/>
          </w:tcPr>
          <w:p w:rsidR="00416481" w:rsidRDefault="00416481" w:rsidP="00D97122">
            <w:pPr>
              <w:snapToGrid w:val="0"/>
              <w:spacing w:line="360" w:lineRule="auto"/>
              <w:ind w:firstLineChars="196" w:firstLine="412"/>
              <w:rPr>
                <w:rFonts w:ascii="宋体" w:hAnsi="宋体"/>
                <w:szCs w:val="21"/>
              </w:rPr>
            </w:pPr>
            <w:r>
              <w:rPr>
                <w:rFonts w:ascii="宋体" w:hAnsi="宋体"/>
                <w:szCs w:val="21"/>
              </w:rPr>
              <w:t>GB 4789.4 -20</w:t>
            </w:r>
            <w:r>
              <w:rPr>
                <w:rFonts w:ascii="宋体" w:hAnsi="宋体" w:hint="eastAsia"/>
                <w:szCs w:val="21"/>
              </w:rPr>
              <w:t>16</w:t>
            </w:r>
          </w:p>
        </w:tc>
      </w:tr>
      <w:tr w:rsidR="00416481" w:rsidTr="00D97122">
        <w:trPr>
          <w:trHeight w:val="480"/>
          <w:jc w:val="center"/>
        </w:trPr>
        <w:tc>
          <w:tcPr>
            <w:tcW w:w="814" w:type="dxa"/>
            <w:vAlign w:val="center"/>
          </w:tcPr>
          <w:p w:rsidR="00416481" w:rsidRDefault="00416481" w:rsidP="00D97122">
            <w:pPr>
              <w:snapToGrid w:val="0"/>
              <w:spacing w:line="360" w:lineRule="auto"/>
              <w:ind w:leftChars="-5" w:left="-10" w:firstLineChars="50" w:firstLine="105"/>
              <w:rPr>
                <w:rFonts w:ascii="宋体" w:hAnsi="宋体"/>
                <w:szCs w:val="21"/>
              </w:rPr>
            </w:pPr>
            <w:r>
              <w:rPr>
                <w:rFonts w:ascii="宋体" w:hAnsi="宋体"/>
                <w:szCs w:val="21"/>
              </w:rPr>
              <w:t>4</w:t>
            </w:r>
          </w:p>
        </w:tc>
        <w:tc>
          <w:tcPr>
            <w:tcW w:w="2520" w:type="dxa"/>
            <w:vAlign w:val="center"/>
          </w:tcPr>
          <w:p w:rsidR="00416481" w:rsidRDefault="00416481" w:rsidP="00D97122">
            <w:pPr>
              <w:snapToGrid w:val="0"/>
              <w:spacing w:line="360" w:lineRule="auto"/>
              <w:rPr>
                <w:rFonts w:ascii="宋体" w:hAnsi="宋体"/>
                <w:szCs w:val="21"/>
              </w:rPr>
            </w:pPr>
            <w:r>
              <w:rPr>
                <w:rFonts w:ascii="宋体" w:hAnsi="宋体" w:hint="eastAsia"/>
                <w:szCs w:val="21"/>
              </w:rPr>
              <w:t>志贺氏菌</w:t>
            </w:r>
          </w:p>
        </w:tc>
        <w:tc>
          <w:tcPr>
            <w:tcW w:w="2700" w:type="dxa"/>
            <w:vAlign w:val="center"/>
          </w:tcPr>
          <w:p w:rsidR="00416481" w:rsidRDefault="00416481" w:rsidP="00D97122">
            <w:pPr>
              <w:snapToGrid w:val="0"/>
              <w:spacing w:line="360" w:lineRule="auto"/>
              <w:ind w:firstLineChars="196" w:firstLine="412"/>
              <w:rPr>
                <w:rFonts w:ascii="宋体" w:hAnsi="宋体"/>
                <w:szCs w:val="21"/>
              </w:rPr>
            </w:pPr>
            <w:r>
              <w:rPr>
                <w:rFonts w:ascii="宋体" w:hAnsi="宋体"/>
                <w:szCs w:val="21"/>
              </w:rPr>
              <w:t>GB</w:t>
            </w:r>
            <w:r>
              <w:rPr>
                <w:rFonts w:ascii="宋体" w:hAnsi="宋体" w:hint="eastAsia"/>
                <w:szCs w:val="21"/>
              </w:rPr>
              <w:t xml:space="preserve">/T </w:t>
            </w:r>
            <w:r>
              <w:rPr>
                <w:rFonts w:ascii="宋体" w:hAnsi="宋体"/>
                <w:szCs w:val="21"/>
              </w:rPr>
              <w:t>19790.1-2005</w:t>
            </w:r>
          </w:p>
        </w:tc>
        <w:tc>
          <w:tcPr>
            <w:tcW w:w="2865" w:type="dxa"/>
            <w:vAlign w:val="center"/>
          </w:tcPr>
          <w:p w:rsidR="00416481" w:rsidRDefault="00416481" w:rsidP="00D97122">
            <w:pPr>
              <w:snapToGrid w:val="0"/>
              <w:spacing w:line="360" w:lineRule="auto"/>
              <w:ind w:firstLineChars="196" w:firstLine="412"/>
              <w:rPr>
                <w:rFonts w:ascii="宋体" w:hAnsi="宋体"/>
                <w:szCs w:val="21"/>
              </w:rPr>
            </w:pPr>
            <w:r>
              <w:rPr>
                <w:rFonts w:ascii="宋体" w:hAnsi="宋体"/>
                <w:szCs w:val="21"/>
              </w:rPr>
              <w:t>GB 4789.</w:t>
            </w:r>
            <w:r>
              <w:rPr>
                <w:rFonts w:ascii="宋体" w:hAnsi="宋体" w:hint="eastAsia"/>
                <w:szCs w:val="21"/>
              </w:rPr>
              <w:t>5</w:t>
            </w:r>
            <w:r>
              <w:rPr>
                <w:rFonts w:ascii="宋体" w:hAnsi="宋体"/>
                <w:szCs w:val="21"/>
              </w:rPr>
              <w:t xml:space="preserve"> -20</w:t>
            </w:r>
            <w:r>
              <w:rPr>
                <w:rFonts w:ascii="宋体" w:hAnsi="宋体" w:hint="eastAsia"/>
                <w:szCs w:val="21"/>
              </w:rPr>
              <w:t>12</w:t>
            </w:r>
          </w:p>
        </w:tc>
      </w:tr>
      <w:tr w:rsidR="00416481" w:rsidTr="00D97122">
        <w:trPr>
          <w:trHeight w:val="480"/>
          <w:jc w:val="center"/>
        </w:trPr>
        <w:tc>
          <w:tcPr>
            <w:tcW w:w="814" w:type="dxa"/>
            <w:vAlign w:val="center"/>
          </w:tcPr>
          <w:p w:rsidR="00416481" w:rsidRDefault="00416481" w:rsidP="00D97122">
            <w:pPr>
              <w:snapToGrid w:val="0"/>
              <w:spacing w:line="360" w:lineRule="auto"/>
              <w:ind w:leftChars="-5" w:left="-10" w:firstLineChars="50" w:firstLine="105"/>
              <w:rPr>
                <w:rFonts w:ascii="宋体" w:hAnsi="宋体"/>
                <w:szCs w:val="21"/>
              </w:rPr>
            </w:pPr>
            <w:r>
              <w:rPr>
                <w:rFonts w:ascii="宋体" w:hAnsi="宋体"/>
                <w:szCs w:val="21"/>
              </w:rPr>
              <w:t>5</w:t>
            </w:r>
          </w:p>
        </w:tc>
        <w:tc>
          <w:tcPr>
            <w:tcW w:w="2520" w:type="dxa"/>
            <w:vAlign w:val="center"/>
          </w:tcPr>
          <w:p w:rsidR="00416481" w:rsidRDefault="00416481" w:rsidP="00D97122">
            <w:pPr>
              <w:snapToGrid w:val="0"/>
              <w:spacing w:line="360" w:lineRule="auto"/>
              <w:rPr>
                <w:rFonts w:ascii="宋体" w:hAnsi="宋体"/>
                <w:szCs w:val="21"/>
              </w:rPr>
            </w:pPr>
            <w:r>
              <w:rPr>
                <w:rFonts w:ascii="宋体" w:hAnsi="宋体" w:hint="eastAsia"/>
                <w:szCs w:val="21"/>
              </w:rPr>
              <w:t>金黄色葡萄球菌</w:t>
            </w:r>
          </w:p>
        </w:tc>
        <w:tc>
          <w:tcPr>
            <w:tcW w:w="2700" w:type="dxa"/>
            <w:vAlign w:val="center"/>
          </w:tcPr>
          <w:p w:rsidR="00416481" w:rsidRDefault="00416481" w:rsidP="00D97122">
            <w:pPr>
              <w:snapToGrid w:val="0"/>
              <w:spacing w:line="360" w:lineRule="auto"/>
              <w:ind w:firstLineChars="100" w:firstLine="210"/>
              <w:rPr>
                <w:rFonts w:ascii="宋体" w:hAnsi="宋体"/>
                <w:szCs w:val="21"/>
              </w:rPr>
            </w:pPr>
            <w:r>
              <w:rPr>
                <w:rFonts w:ascii="宋体" w:hAnsi="宋体"/>
                <w:szCs w:val="21"/>
              </w:rPr>
              <w:t>GB</w:t>
            </w:r>
            <w:r>
              <w:rPr>
                <w:rFonts w:ascii="宋体" w:hAnsi="宋体" w:hint="eastAsia"/>
                <w:szCs w:val="21"/>
              </w:rPr>
              <w:t xml:space="preserve">/T </w:t>
            </w:r>
            <w:r>
              <w:rPr>
                <w:rFonts w:ascii="宋体" w:hAnsi="宋体"/>
                <w:szCs w:val="21"/>
              </w:rPr>
              <w:t>19790.1-2005</w:t>
            </w:r>
          </w:p>
        </w:tc>
        <w:tc>
          <w:tcPr>
            <w:tcW w:w="2865" w:type="dxa"/>
            <w:vAlign w:val="center"/>
          </w:tcPr>
          <w:p w:rsidR="00416481" w:rsidRDefault="00416481" w:rsidP="00D97122">
            <w:pPr>
              <w:snapToGrid w:val="0"/>
              <w:spacing w:line="360" w:lineRule="auto"/>
              <w:ind w:firstLineChars="196" w:firstLine="412"/>
              <w:rPr>
                <w:rFonts w:ascii="宋体" w:hAnsi="宋体"/>
                <w:szCs w:val="21"/>
              </w:rPr>
            </w:pPr>
            <w:r>
              <w:rPr>
                <w:rFonts w:ascii="宋体" w:hAnsi="宋体"/>
                <w:szCs w:val="21"/>
              </w:rPr>
              <w:t>GB 4789.</w:t>
            </w:r>
            <w:r>
              <w:rPr>
                <w:rFonts w:ascii="宋体" w:hAnsi="宋体" w:hint="eastAsia"/>
                <w:szCs w:val="21"/>
              </w:rPr>
              <w:t>10</w:t>
            </w:r>
            <w:r>
              <w:rPr>
                <w:rFonts w:ascii="宋体" w:hAnsi="宋体"/>
                <w:szCs w:val="21"/>
              </w:rPr>
              <w:t xml:space="preserve"> -20</w:t>
            </w:r>
            <w:r>
              <w:rPr>
                <w:rFonts w:ascii="宋体" w:hAnsi="宋体" w:hint="eastAsia"/>
                <w:szCs w:val="21"/>
              </w:rPr>
              <w:t>16</w:t>
            </w:r>
          </w:p>
        </w:tc>
      </w:tr>
      <w:tr w:rsidR="00416481" w:rsidTr="00D97122">
        <w:trPr>
          <w:trHeight w:val="480"/>
          <w:jc w:val="center"/>
        </w:trPr>
        <w:tc>
          <w:tcPr>
            <w:tcW w:w="814" w:type="dxa"/>
            <w:vAlign w:val="center"/>
          </w:tcPr>
          <w:p w:rsidR="00416481" w:rsidRDefault="00416481" w:rsidP="00D97122">
            <w:pPr>
              <w:snapToGrid w:val="0"/>
              <w:spacing w:line="360" w:lineRule="auto"/>
              <w:ind w:leftChars="-5" w:left="-10" w:firstLineChars="50" w:firstLine="105"/>
              <w:rPr>
                <w:rFonts w:ascii="宋体" w:hAnsi="宋体"/>
                <w:szCs w:val="21"/>
              </w:rPr>
            </w:pPr>
            <w:r>
              <w:rPr>
                <w:rFonts w:ascii="宋体" w:hAnsi="宋体" w:hint="eastAsia"/>
                <w:szCs w:val="21"/>
              </w:rPr>
              <w:t>6</w:t>
            </w:r>
          </w:p>
        </w:tc>
        <w:tc>
          <w:tcPr>
            <w:tcW w:w="2520" w:type="dxa"/>
            <w:vAlign w:val="center"/>
          </w:tcPr>
          <w:p w:rsidR="00416481" w:rsidRDefault="00416481" w:rsidP="00D97122">
            <w:pPr>
              <w:snapToGrid w:val="0"/>
              <w:spacing w:line="360" w:lineRule="auto"/>
              <w:rPr>
                <w:rFonts w:ascii="宋体" w:hAnsi="宋体"/>
                <w:szCs w:val="21"/>
              </w:rPr>
            </w:pPr>
            <w:r>
              <w:rPr>
                <w:rFonts w:ascii="宋体" w:hAnsi="宋体" w:hint="eastAsia"/>
                <w:szCs w:val="21"/>
              </w:rPr>
              <w:t>溶血性链球菌</w:t>
            </w:r>
          </w:p>
        </w:tc>
        <w:tc>
          <w:tcPr>
            <w:tcW w:w="2700" w:type="dxa"/>
            <w:vAlign w:val="center"/>
          </w:tcPr>
          <w:p w:rsidR="00416481" w:rsidRDefault="00416481" w:rsidP="00D97122">
            <w:pPr>
              <w:snapToGrid w:val="0"/>
              <w:spacing w:line="360" w:lineRule="auto"/>
              <w:ind w:firstLineChars="100" w:firstLine="210"/>
              <w:rPr>
                <w:rFonts w:ascii="宋体" w:hAnsi="宋体"/>
                <w:szCs w:val="21"/>
              </w:rPr>
            </w:pPr>
            <w:r>
              <w:rPr>
                <w:rFonts w:ascii="宋体" w:hAnsi="宋体"/>
                <w:szCs w:val="21"/>
              </w:rPr>
              <w:t>GB</w:t>
            </w:r>
            <w:r>
              <w:rPr>
                <w:rFonts w:ascii="宋体" w:hAnsi="宋体" w:hint="eastAsia"/>
                <w:szCs w:val="21"/>
              </w:rPr>
              <w:t xml:space="preserve">/T </w:t>
            </w:r>
            <w:r>
              <w:rPr>
                <w:rFonts w:ascii="宋体" w:hAnsi="宋体"/>
                <w:szCs w:val="21"/>
              </w:rPr>
              <w:t>19790.1-2005</w:t>
            </w:r>
          </w:p>
        </w:tc>
        <w:tc>
          <w:tcPr>
            <w:tcW w:w="2865" w:type="dxa"/>
            <w:vAlign w:val="center"/>
          </w:tcPr>
          <w:p w:rsidR="00416481" w:rsidRDefault="00416481" w:rsidP="00D97122">
            <w:pPr>
              <w:snapToGrid w:val="0"/>
              <w:spacing w:line="360" w:lineRule="auto"/>
              <w:ind w:firstLineChars="196" w:firstLine="412"/>
              <w:rPr>
                <w:rFonts w:ascii="宋体" w:hAnsi="宋体"/>
                <w:szCs w:val="21"/>
              </w:rPr>
            </w:pPr>
            <w:r>
              <w:rPr>
                <w:rFonts w:ascii="宋体" w:hAnsi="宋体"/>
                <w:szCs w:val="21"/>
              </w:rPr>
              <w:t>GB 4789.</w:t>
            </w:r>
            <w:r>
              <w:rPr>
                <w:rFonts w:ascii="宋体" w:hAnsi="宋体" w:hint="eastAsia"/>
                <w:szCs w:val="21"/>
              </w:rPr>
              <w:t>11</w:t>
            </w:r>
            <w:r>
              <w:rPr>
                <w:rFonts w:ascii="宋体" w:hAnsi="宋体"/>
                <w:szCs w:val="21"/>
              </w:rPr>
              <w:t xml:space="preserve"> -20</w:t>
            </w:r>
            <w:r>
              <w:rPr>
                <w:rFonts w:ascii="宋体" w:hAnsi="宋体" w:hint="eastAsia"/>
                <w:szCs w:val="21"/>
              </w:rPr>
              <w:t>14</w:t>
            </w:r>
          </w:p>
        </w:tc>
      </w:tr>
      <w:tr w:rsidR="00416481" w:rsidTr="00D97122">
        <w:trPr>
          <w:trHeight w:val="480"/>
          <w:jc w:val="center"/>
        </w:trPr>
        <w:tc>
          <w:tcPr>
            <w:tcW w:w="814" w:type="dxa"/>
            <w:vAlign w:val="center"/>
          </w:tcPr>
          <w:p w:rsidR="00416481" w:rsidRDefault="00416481" w:rsidP="00D97122">
            <w:pPr>
              <w:snapToGrid w:val="0"/>
              <w:spacing w:line="360" w:lineRule="auto"/>
              <w:ind w:leftChars="-5" w:left="-10" w:firstLineChars="50" w:firstLine="105"/>
              <w:rPr>
                <w:rFonts w:ascii="宋体" w:hAnsi="宋体"/>
                <w:szCs w:val="21"/>
              </w:rPr>
            </w:pPr>
            <w:r>
              <w:rPr>
                <w:rFonts w:ascii="宋体" w:hAnsi="宋体" w:hint="eastAsia"/>
                <w:szCs w:val="21"/>
              </w:rPr>
              <w:t>7</w:t>
            </w:r>
          </w:p>
        </w:tc>
        <w:tc>
          <w:tcPr>
            <w:tcW w:w="2520" w:type="dxa"/>
            <w:vAlign w:val="center"/>
          </w:tcPr>
          <w:p w:rsidR="00416481" w:rsidRDefault="00416481" w:rsidP="00D97122">
            <w:pPr>
              <w:snapToGrid w:val="0"/>
              <w:spacing w:line="360" w:lineRule="auto"/>
              <w:rPr>
                <w:rFonts w:ascii="宋体" w:hAnsi="宋体"/>
                <w:szCs w:val="21"/>
              </w:rPr>
            </w:pPr>
            <w:r>
              <w:rPr>
                <w:rFonts w:ascii="宋体" w:hAnsi="宋体" w:hint="eastAsia"/>
                <w:szCs w:val="21"/>
              </w:rPr>
              <w:t>霉菌</w:t>
            </w:r>
          </w:p>
        </w:tc>
        <w:tc>
          <w:tcPr>
            <w:tcW w:w="2700" w:type="dxa"/>
            <w:vAlign w:val="center"/>
          </w:tcPr>
          <w:p w:rsidR="00416481" w:rsidRDefault="00416481" w:rsidP="00D97122">
            <w:pPr>
              <w:snapToGrid w:val="0"/>
              <w:spacing w:line="360" w:lineRule="auto"/>
              <w:ind w:firstLineChars="100" w:firstLine="210"/>
              <w:rPr>
                <w:rFonts w:ascii="宋体" w:hAnsi="宋体"/>
                <w:szCs w:val="21"/>
              </w:rPr>
            </w:pPr>
            <w:r>
              <w:rPr>
                <w:rFonts w:ascii="宋体" w:hAnsi="宋体"/>
                <w:szCs w:val="21"/>
              </w:rPr>
              <w:t>GB</w:t>
            </w:r>
            <w:r>
              <w:rPr>
                <w:rFonts w:ascii="宋体" w:hAnsi="宋体" w:hint="eastAsia"/>
                <w:szCs w:val="21"/>
              </w:rPr>
              <w:t xml:space="preserve">/T </w:t>
            </w:r>
            <w:r>
              <w:rPr>
                <w:rFonts w:ascii="宋体" w:hAnsi="宋体"/>
                <w:szCs w:val="21"/>
              </w:rPr>
              <w:t>19790.1-2005</w:t>
            </w:r>
          </w:p>
        </w:tc>
        <w:tc>
          <w:tcPr>
            <w:tcW w:w="2865" w:type="dxa"/>
            <w:vAlign w:val="center"/>
          </w:tcPr>
          <w:p w:rsidR="00416481" w:rsidRDefault="00416481" w:rsidP="00D97122">
            <w:pPr>
              <w:snapToGrid w:val="0"/>
              <w:spacing w:line="360" w:lineRule="auto"/>
              <w:ind w:firstLineChars="196" w:firstLine="412"/>
              <w:rPr>
                <w:rFonts w:ascii="宋体" w:hAnsi="宋体"/>
                <w:szCs w:val="21"/>
              </w:rPr>
            </w:pPr>
            <w:r>
              <w:rPr>
                <w:rFonts w:ascii="宋体" w:hAnsi="宋体"/>
                <w:szCs w:val="21"/>
              </w:rPr>
              <w:t>GB 4789.</w:t>
            </w:r>
            <w:r>
              <w:rPr>
                <w:rFonts w:ascii="宋体" w:hAnsi="宋体" w:hint="eastAsia"/>
                <w:szCs w:val="21"/>
              </w:rPr>
              <w:t>15</w:t>
            </w:r>
            <w:r>
              <w:rPr>
                <w:rFonts w:ascii="宋体" w:hAnsi="宋体"/>
                <w:szCs w:val="21"/>
              </w:rPr>
              <w:t xml:space="preserve"> -20</w:t>
            </w:r>
            <w:r>
              <w:rPr>
                <w:rFonts w:ascii="宋体" w:hAnsi="宋体" w:hint="eastAsia"/>
                <w:szCs w:val="21"/>
              </w:rPr>
              <w:t>16</w:t>
            </w:r>
          </w:p>
        </w:tc>
      </w:tr>
    </w:tbl>
    <w:p w:rsidR="00416481" w:rsidRDefault="00416481" w:rsidP="00416481">
      <w:pPr>
        <w:snapToGrid w:val="0"/>
        <w:spacing w:line="360" w:lineRule="auto"/>
        <w:ind w:firstLineChars="196" w:firstLine="412"/>
        <w:rPr>
          <w:rFonts w:ascii="宋体" w:hAnsi="宋体"/>
          <w:szCs w:val="21"/>
        </w:rPr>
      </w:pPr>
    </w:p>
    <w:p w:rsidR="00416481" w:rsidRDefault="00416481" w:rsidP="00416481">
      <w:pPr>
        <w:snapToGrid w:val="0"/>
        <w:spacing w:line="360" w:lineRule="auto"/>
        <w:jc w:val="center"/>
        <w:rPr>
          <w:rFonts w:ascii="宋体" w:hAnsi="宋体"/>
          <w:b/>
          <w:szCs w:val="21"/>
        </w:rPr>
      </w:pPr>
      <w:r>
        <w:rPr>
          <w:rFonts w:ascii="宋体" w:hAnsi="宋体" w:hint="eastAsia"/>
          <w:b/>
          <w:szCs w:val="21"/>
        </w:rPr>
        <w:t>表3    一次性</w:t>
      </w:r>
      <w:r>
        <w:rPr>
          <w:rFonts w:ascii="宋体" w:hAnsi="宋体"/>
          <w:b/>
          <w:szCs w:val="21"/>
        </w:rPr>
        <w:t>竹</w:t>
      </w:r>
      <w:r>
        <w:rPr>
          <w:rFonts w:ascii="宋体" w:hAnsi="宋体" w:hint="eastAsia"/>
          <w:b/>
          <w:szCs w:val="21"/>
        </w:rPr>
        <w:t>筷的</w:t>
      </w:r>
      <w:r>
        <w:rPr>
          <w:rFonts w:ascii="宋体" w:hAnsi="宋体"/>
          <w:b/>
          <w:szCs w:val="21"/>
        </w:rPr>
        <w:t>检验项目</w:t>
      </w:r>
      <w:r>
        <w:rPr>
          <w:rFonts w:ascii="宋体" w:hAnsi="宋体" w:hint="eastAsia"/>
          <w:b/>
          <w:szCs w:val="21"/>
        </w:rPr>
        <w:t>、标准及检验方法</w:t>
      </w:r>
    </w:p>
    <w:tbl>
      <w:tblPr>
        <w:tblW w:w="88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4"/>
        <w:gridCol w:w="2520"/>
        <w:gridCol w:w="2700"/>
        <w:gridCol w:w="2865"/>
      </w:tblGrid>
      <w:tr w:rsidR="00416481" w:rsidTr="00D97122">
        <w:trPr>
          <w:trHeight w:val="618"/>
          <w:tblHeader/>
          <w:jc w:val="center"/>
        </w:trPr>
        <w:tc>
          <w:tcPr>
            <w:tcW w:w="814" w:type="dxa"/>
            <w:tcBorders>
              <w:top w:val="single" w:sz="4" w:space="0" w:color="auto"/>
              <w:left w:val="single" w:sz="4" w:space="0" w:color="auto"/>
              <w:bottom w:val="single" w:sz="4" w:space="0" w:color="auto"/>
              <w:right w:val="single" w:sz="4" w:space="0" w:color="auto"/>
            </w:tcBorders>
            <w:vAlign w:val="center"/>
          </w:tcPr>
          <w:p w:rsidR="00416481" w:rsidRDefault="00416481" w:rsidP="00D97122">
            <w:pPr>
              <w:snapToGrid w:val="0"/>
              <w:spacing w:line="360" w:lineRule="auto"/>
              <w:jc w:val="center"/>
              <w:rPr>
                <w:rFonts w:ascii="宋体" w:hAnsi="宋体"/>
                <w:b/>
                <w:szCs w:val="21"/>
              </w:rPr>
            </w:pPr>
            <w:r>
              <w:rPr>
                <w:rFonts w:ascii="宋体" w:hAnsi="宋体" w:hint="eastAsia"/>
                <w:b/>
                <w:szCs w:val="21"/>
              </w:rPr>
              <w:t>产品</w:t>
            </w:r>
          </w:p>
        </w:tc>
        <w:tc>
          <w:tcPr>
            <w:tcW w:w="2520" w:type="dxa"/>
            <w:tcBorders>
              <w:top w:val="single" w:sz="4" w:space="0" w:color="auto"/>
              <w:left w:val="single" w:sz="4" w:space="0" w:color="auto"/>
              <w:bottom w:val="single" w:sz="4" w:space="0" w:color="auto"/>
              <w:right w:val="single" w:sz="4" w:space="0" w:color="auto"/>
            </w:tcBorders>
            <w:vAlign w:val="center"/>
          </w:tcPr>
          <w:p w:rsidR="00416481" w:rsidRDefault="00416481" w:rsidP="00D97122">
            <w:pPr>
              <w:snapToGrid w:val="0"/>
              <w:spacing w:line="360" w:lineRule="auto"/>
              <w:ind w:firstLineChars="196" w:firstLine="413"/>
              <w:rPr>
                <w:rFonts w:ascii="宋体" w:hAnsi="宋体"/>
                <w:b/>
                <w:szCs w:val="21"/>
              </w:rPr>
            </w:pPr>
            <w:r>
              <w:rPr>
                <w:rFonts w:ascii="宋体" w:hAnsi="宋体"/>
                <w:b/>
                <w:szCs w:val="21"/>
              </w:rPr>
              <w:t>检验项目</w:t>
            </w:r>
          </w:p>
        </w:tc>
        <w:tc>
          <w:tcPr>
            <w:tcW w:w="2700" w:type="dxa"/>
            <w:tcBorders>
              <w:top w:val="single" w:sz="4" w:space="0" w:color="auto"/>
              <w:left w:val="single" w:sz="4" w:space="0" w:color="auto"/>
              <w:bottom w:val="single" w:sz="4" w:space="0" w:color="auto"/>
              <w:right w:val="single" w:sz="4" w:space="0" w:color="auto"/>
            </w:tcBorders>
            <w:vAlign w:val="center"/>
          </w:tcPr>
          <w:p w:rsidR="00416481" w:rsidRDefault="00416481" w:rsidP="00D97122">
            <w:pPr>
              <w:snapToGrid w:val="0"/>
              <w:spacing w:line="360" w:lineRule="auto"/>
              <w:ind w:firstLineChars="296" w:firstLine="624"/>
              <w:rPr>
                <w:rFonts w:ascii="宋体" w:hAnsi="宋体"/>
                <w:b/>
                <w:szCs w:val="21"/>
              </w:rPr>
            </w:pPr>
            <w:r>
              <w:rPr>
                <w:rFonts w:ascii="宋体" w:hAnsi="宋体" w:hint="eastAsia"/>
                <w:b/>
                <w:szCs w:val="21"/>
              </w:rPr>
              <w:t>卫生标准</w:t>
            </w:r>
          </w:p>
        </w:tc>
        <w:tc>
          <w:tcPr>
            <w:tcW w:w="2865" w:type="dxa"/>
            <w:tcBorders>
              <w:top w:val="single" w:sz="4" w:space="0" w:color="auto"/>
              <w:left w:val="single" w:sz="4" w:space="0" w:color="auto"/>
              <w:bottom w:val="single" w:sz="4" w:space="0" w:color="auto"/>
              <w:right w:val="single" w:sz="4" w:space="0" w:color="auto"/>
            </w:tcBorders>
            <w:vAlign w:val="center"/>
          </w:tcPr>
          <w:p w:rsidR="00416481" w:rsidRDefault="00416481" w:rsidP="00D97122">
            <w:pPr>
              <w:snapToGrid w:val="0"/>
              <w:spacing w:line="360" w:lineRule="auto"/>
              <w:ind w:firstLineChars="346" w:firstLine="729"/>
              <w:rPr>
                <w:rFonts w:ascii="宋体" w:hAnsi="宋体"/>
                <w:b/>
                <w:szCs w:val="21"/>
              </w:rPr>
            </w:pPr>
            <w:r>
              <w:rPr>
                <w:rFonts w:ascii="宋体" w:hAnsi="宋体"/>
                <w:b/>
                <w:szCs w:val="21"/>
              </w:rPr>
              <w:t>检验方法</w:t>
            </w:r>
          </w:p>
        </w:tc>
      </w:tr>
      <w:tr w:rsidR="00416481" w:rsidTr="00D97122">
        <w:trPr>
          <w:trHeight w:val="480"/>
          <w:jc w:val="center"/>
        </w:trPr>
        <w:tc>
          <w:tcPr>
            <w:tcW w:w="814" w:type="dxa"/>
            <w:tcBorders>
              <w:top w:val="single" w:sz="4" w:space="0" w:color="auto"/>
            </w:tcBorders>
            <w:vAlign w:val="center"/>
          </w:tcPr>
          <w:p w:rsidR="00416481" w:rsidRDefault="00416481" w:rsidP="00D97122">
            <w:pPr>
              <w:snapToGrid w:val="0"/>
              <w:spacing w:line="360" w:lineRule="auto"/>
              <w:ind w:leftChars="-5" w:left="3" w:hangingChars="6" w:hanging="13"/>
              <w:jc w:val="center"/>
              <w:rPr>
                <w:rFonts w:ascii="宋体" w:hAnsi="宋体"/>
                <w:szCs w:val="21"/>
              </w:rPr>
            </w:pPr>
            <w:r>
              <w:rPr>
                <w:rFonts w:ascii="宋体" w:hAnsi="宋体"/>
                <w:szCs w:val="21"/>
              </w:rPr>
              <w:t>1</w:t>
            </w:r>
          </w:p>
        </w:tc>
        <w:tc>
          <w:tcPr>
            <w:tcW w:w="2520" w:type="dxa"/>
            <w:tcBorders>
              <w:top w:val="single" w:sz="4" w:space="0" w:color="auto"/>
            </w:tcBorders>
            <w:vAlign w:val="center"/>
          </w:tcPr>
          <w:p w:rsidR="00416481" w:rsidRDefault="00416481" w:rsidP="00D97122">
            <w:pPr>
              <w:snapToGrid w:val="0"/>
              <w:spacing w:line="360" w:lineRule="auto"/>
              <w:jc w:val="center"/>
              <w:rPr>
                <w:rFonts w:ascii="宋体" w:hAnsi="宋体"/>
                <w:szCs w:val="21"/>
              </w:rPr>
            </w:pPr>
            <w:r>
              <w:rPr>
                <w:rFonts w:ascii="宋体" w:hAnsi="宋体" w:hint="eastAsia"/>
                <w:szCs w:val="21"/>
              </w:rPr>
              <w:t>二氧化硫浸出量</w:t>
            </w:r>
          </w:p>
        </w:tc>
        <w:tc>
          <w:tcPr>
            <w:tcW w:w="2700" w:type="dxa"/>
            <w:tcBorders>
              <w:top w:val="single" w:sz="4" w:space="0" w:color="auto"/>
            </w:tcBorders>
            <w:vAlign w:val="center"/>
          </w:tcPr>
          <w:p w:rsidR="00416481" w:rsidRDefault="00416481" w:rsidP="00D97122">
            <w:pPr>
              <w:snapToGrid w:val="0"/>
              <w:spacing w:line="360" w:lineRule="auto"/>
              <w:jc w:val="center"/>
              <w:rPr>
                <w:rFonts w:ascii="宋体" w:hAnsi="宋体"/>
                <w:szCs w:val="21"/>
              </w:rPr>
            </w:pPr>
            <w:r>
              <w:rPr>
                <w:rFonts w:ascii="宋体" w:hAnsi="宋体"/>
                <w:szCs w:val="21"/>
              </w:rPr>
              <w:t>GB</w:t>
            </w:r>
            <w:r>
              <w:rPr>
                <w:rFonts w:ascii="宋体" w:hAnsi="宋体" w:hint="eastAsia"/>
                <w:szCs w:val="21"/>
              </w:rPr>
              <w:t xml:space="preserve">/T </w:t>
            </w:r>
            <w:r>
              <w:rPr>
                <w:rFonts w:ascii="宋体" w:hAnsi="宋体"/>
                <w:szCs w:val="21"/>
              </w:rPr>
              <w:t>19790.</w:t>
            </w:r>
            <w:r>
              <w:rPr>
                <w:rFonts w:ascii="宋体" w:hAnsi="宋体" w:hint="eastAsia"/>
                <w:szCs w:val="21"/>
              </w:rPr>
              <w:t>2</w:t>
            </w:r>
            <w:r>
              <w:rPr>
                <w:rFonts w:ascii="宋体" w:hAnsi="宋体"/>
                <w:szCs w:val="21"/>
              </w:rPr>
              <w:t>-2005</w:t>
            </w:r>
          </w:p>
        </w:tc>
        <w:tc>
          <w:tcPr>
            <w:tcW w:w="2865" w:type="dxa"/>
            <w:tcBorders>
              <w:top w:val="single" w:sz="4" w:space="0" w:color="auto"/>
            </w:tcBorders>
            <w:vAlign w:val="center"/>
          </w:tcPr>
          <w:p w:rsidR="00416481" w:rsidRDefault="00416481" w:rsidP="00D97122">
            <w:pPr>
              <w:snapToGrid w:val="0"/>
              <w:spacing w:line="360" w:lineRule="auto"/>
              <w:ind w:firstLineChars="196" w:firstLine="412"/>
              <w:rPr>
                <w:rFonts w:ascii="宋体" w:hAnsi="宋体"/>
                <w:szCs w:val="21"/>
              </w:rPr>
            </w:pPr>
            <w:r>
              <w:rPr>
                <w:rFonts w:ascii="宋体" w:hAnsi="宋体" w:hint="eastAsia"/>
                <w:szCs w:val="21"/>
              </w:rPr>
              <w:t>G</w:t>
            </w:r>
            <w:r>
              <w:rPr>
                <w:rFonts w:ascii="宋体" w:hAnsi="宋体"/>
                <w:szCs w:val="21"/>
              </w:rPr>
              <w:t>B</w:t>
            </w:r>
            <w:r>
              <w:rPr>
                <w:rFonts w:ascii="宋体" w:hAnsi="宋体" w:hint="eastAsia"/>
                <w:szCs w:val="21"/>
              </w:rPr>
              <w:t xml:space="preserve">/T </w:t>
            </w:r>
            <w:r>
              <w:rPr>
                <w:rFonts w:ascii="宋体" w:hAnsi="宋体"/>
                <w:szCs w:val="21"/>
              </w:rPr>
              <w:t>19790.1-2005</w:t>
            </w:r>
          </w:p>
          <w:p w:rsidR="00416481" w:rsidRDefault="00416481" w:rsidP="00D97122">
            <w:pPr>
              <w:snapToGrid w:val="0"/>
              <w:spacing w:line="360" w:lineRule="auto"/>
              <w:ind w:firstLineChars="196" w:firstLine="412"/>
              <w:rPr>
                <w:rFonts w:ascii="宋体" w:hAnsi="宋体"/>
                <w:szCs w:val="21"/>
              </w:rPr>
            </w:pPr>
            <w:r>
              <w:rPr>
                <w:rFonts w:ascii="宋体" w:hAnsi="宋体"/>
                <w:szCs w:val="21"/>
              </w:rPr>
              <w:t>GB 5009.34-20</w:t>
            </w:r>
            <w:r>
              <w:rPr>
                <w:rFonts w:ascii="宋体" w:hAnsi="宋体" w:hint="eastAsia"/>
                <w:szCs w:val="21"/>
              </w:rPr>
              <w:t>16</w:t>
            </w:r>
          </w:p>
        </w:tc>
      </w:tr>
      <w:tr w:rsidR="00416481" w:rsidTr="00D97122">
        <w:trPr>
          <w:trHeight w:val="480"/>
          <w:jc w:val="center"/>
        </w:trPr>
        <w:tc>
          <w:tcPr>
            <w:tcW w:w="814" w:type="dxa"/>
            <w:vAlign w:val="center"/>
          </w:tcPr>
          <w:p w:rsidR="00416481" w:rsidRDefault="00416481" w:rsidP="00D97122">
            <w:pPr>
              <w:snapToGrid w:val="0"/>
              <w:spacing w:line="360" w:lineRule="auto"/>
              <w:ind w:leftChars="-5" w:left="3" w:hangingChars="6" w:hanging="13"/>
              <w:jc w:val="center"/>
              <w:rPr>
                <w:rFonts w:ascii="宋体" w:hAnsi="宋体"/>
                <w:szCs w:val="21"/>
              </w:rPr>
            </w:pPr>
            <w:r>
              <w:rPr>
                <w:rFonts w:ascii="宋体" w:hAnsi="宋体"/>
                <w:szCs w:val="21"/>
              </w:rPr>
              <w:t>2</w:t>
            </w:r>
          </w:p>
        </w:tc>
        <w:tc>
          <w:tcPr>
            <w:tcW w:w="2520" w:type="dxa"/>
            <w:vAlign w:val="center"/>
          </w:tcPr>
          <w:p w:rsidR="00416481" w:rsidRDefault="00416481" w:rsidP="00D97122">
            <w:pPr>
              <w:snapToGrid w:val="0"/>
              <w:spacing w:line="360" w:lineRule="auto"/>
              <w:jc w:val="center"/>
              <w:rPr>
                <w:rFonts w:ascii="宋体" w:hAnsi="宋体"/>
                <w:szCs w:val="21"/>
              </w:rPr>
            </w:pPr>
            <w:r>
              <w:rPr>
                <w:rFonts w:ascii="宋体" w:hAnsi="宋体" w:hint="eastAsia"/>
                <w:szCs w:val="21"/>
              </w:rPr>
              <w:t>大肠菌群</w:t>
            </w:r>
          </w:p>
        </w:tc>
        <w:tc>
          <w:tcPr>
            <w:tcW w:w="2700" w:type="dxa"/>
            <w:vAlign w:val="center"/>
          </w:tcPr>
          <w:p w:rsidR="00416481" w:rsidRDefault="00416481" w:rsidP="00D97122">
            <w:pPr>
              <w:snapToGrid w:val="0"/>
              <w:spacing w:line="360" w:lineRule="auto"/>
              <w:jc w:val="center"/>
              <w:rPr>
                <w:rFonts w:ascii="宋体" w:hAnsi="宋体"/>
                <w:szCs w:val="21"/>
              </w:rPr>
            </w:pPr>
            <w:r>
              <w:rPr>
                <w:rFonts w:ascii="宋体" w:hAnsi="宋体"/>
                <w:szCs w:val="21"/>
              </w:rPr>
              <w:t>GB</w:t>
            </w:r>
            <w:r>
              <w:rPr>
                <w:rFonts w:ascii="宋体" w:hAnsi="宋体" w:hint="eastAsia"/>
                <w:szCs w:val="21"/>
              </w:rPr>
              <w:t xml:space="preserve">/T </w:t>
            </w:r>
            <w:r>
              <w:rPr>
                <w:rFonts w:ascii="宋体" w:hAnsi="宋体"/>
                <w:szCs w:val="21"/>
              </w:rPr>
              <w:t>19790.</w:t>
            </w:r>
            <w:r>
              <w:rPr>
                <w:rFonts w:ascii="宋体" w:hAnsi="宋体" w:hint="eastAsia"/>
                <w:szCs w:val="21"/>
              </w:rPr>
              <w:t>2</w:t>
            </w:r>
            <w:r>
              <w:rPr>
                <w:rFonts w:ascii="宋体" w:hAnsi="宋体"/>
                <w:szCs w:val="21"/>
              </w:rPr>
              <w:t>-2005</w:t>
            </w:r>
          </w:p>
        </w:tc>
        <w:tc>
          <w:tcPr>
            <w:tcW w:w="2865" w:type="dxa"/>
            <w:vAlign w:val="center"/>
          </w:tcPr>
          <w:p w:rsidR="00416481" w:rsidRDefault="00416481" w:rsidP="00D97122">
            <w:pPr>
              <w:snapToGrid w:val="0"/>
              <w:spacing w:line="360" w:lineRule="auto"/>
              <w:ind w:firstLineChars="196" w:firstLine="412"/>
              <w:rPr>
                <w:rFonts w:ascii="宋体" w:hAnsi="宋体"/>
                <w:szCs w:val="21"/>
              </w:rPr>
            </w:pPr>
            <w:r>
              <w:rPr>
                <w:rFonts w:ascii="宋体" w:hAnsi="宋体"/>
                <w:szCs w:val="21"/>
              </w:rPr>
              <w:t>GB 4789.3 -20</w:t>
            </w:r>
            <w:r>
              <w:rPr>
                <w:rFonts w:ascii="宋体" w:hAnsi="宋体" w:hint="eastAsia"/>
                <w:szCs w:val="21"/>
              </w:rPr>
              <w:t>16</w:t>
            </w:r>
          </w:p>
        </w:tc>
      </w:tr>
      <w:tr w:rsidR="00416481" w:rsidTr="00D97122">
        <w:trPr>
          <w:trHeight w:val="480"/>
          <w:jc w:val="center"/>
        </w:trPr>
        <w:tc>
          <w:tcPr>
            <w:tcW w:w="814" w:type="dxa"/>
            <w:vAlign w:val="center"/>
          </w:tcPr>
          <w:p w:rsidR="00416481" w:rsidRDefault="00416481" w:rsidP="00D97122">
            <w:pPr>
              <w:snapToGrid w:val="0"/>
              <w:spacing w:line="360" w:lineRule="auto"/>
              <w:ind w:leftChars="-5" w:left="3" w:hangingChars="6" w:hanging="13"/>
              <w:jc w:val="center"/>
              <w:rPr>
                <w:rFonts w:ascii="宋体" w:hAnsi="宋体"/>
                <w:szCs w:val="21"/>
              </w:rPr>
            </w:pPr>
            <w:r>
              <w:rPr>
                <w:rFonts w:ascii="宋体" w:hAnsi="宋体"/>
                <w:szCs w:val="21"/>
              </w:rPr>
              <w:t>3</w:t>
            </w:r>
          </w:p>
        </w:tc>
        <w:tc>
          <w:tcPr>
            <w:tcW w:w="2520" w:type="dxa"/>
            <w:vAlign w:val="center"/>
          </w:tcPr>
          <w:p w:rsidR="00416481" w:rsidRDefault="00416481" w:rsidP="00D97122">
            <w:pPr>
              <w:snapToGrid w:val="0"/>
              <w:spacing w:line="360" w:lineRule="auto"/>
              <w:jc w:val="center"/>
              <w:rPr>
                <w:rFonts w:ascii="宋体" w:hAnsi="宋体"/>
                <w:szCs w:val="21"/>
              </w:rPr>
            </w:pPr>
            <w:r>
              <w:rPr>
                <w:rFonts w:ascii="宋体" w:hAnsi="宋体" w:hint="eastAsia"/>
                <w:szCs w:val="21"/>
              </w:rPr>
              <w:t>沙门氏菌</w:t>
            </w:r>
          </w:p>
        </w:tc>
        <w:tc>
          <w:tcPr>
            <w:tcW w:w="2700" w:type="dxa"/>
            <w:vAlign w:val="center"/>
          </w:tcPr>
          <w:p w:rsidR="00416481" w:rsidRDefault="00416481" w:rsidP="00D97122">
            <w:pPr>
              <w:snapToGrid w:val="0"/>
              <w:spacing w:line="360" w:lineRule="auto"/>
              <w:jc w:val="center"/>
              <w:rPr>
                <w:rFonts w:ascii="宋体" w:hAnsi="宋体"/>
                <w:szCs w:val="21"/>
              </w:rPr>
            </w:pPr>
            <w:r>
              <w:rPr>
                <w:rFonts w:ascii="宋体" w:hAnsi="宋体"/>
                <w:szCs w:val="21"/>
              </w:rPr>
              <w:t>GB</w:t>
            </w:r>
            <w:r>
              <w:rPr>
                <w:rFonts w:ascii="宋体" w:hAnsi="宋体" w:hint="eastAsia"/>
                <w:szCs w:val="21"/>
              </w:rPr>
              <w:t xml:space="preserve">/T </w:t>
            </w:r>
            <w:r>
              <w:rPr>
                <w:rFonts w:ascii="宋体" w:hAnsi="宋体"/>
                <w:szCs w:val="21"/>
              </w:rPr>
              <w:t>19790.</w:t>
            </w:r>
            <w:r>
              <w:rPr>
                <w:rFonts w:ascii="宋体" w:hAnsi="宋体" w:hint="eastAsia"/>
                <w:szCs w:val="21"/>
              </w:rPr>
              <w:t>2</w:t>
            </w:r>
            <w:r>
              <w:rPr>
                <w:rFonts w:ascii="宋体" w:hAnsi="宋体"/>
                <w:szCs w:val="21"/>
              </w:rPr>
              <w:t>-2005</w:t>
            </w:r>
          </w:p>
        </w:tc>
        <w:tc>
          <w:tcPr>
            <w:tcW w:w="2865" w:type="dxa"/>
            <w:vAlign w:val="center"/>
          </w:tcPr>
          <w:p w:rsidR="00416481" w:rsidRDefault="00416481" w:rsidP="00D97122">
            <w:pPr>
              <w:snapToGrid w:val="0"/>
              <w:spacing w:line="360" w:lineRule="auto"/>
              <w:ind w:firstLineChars="196" w:firstLine="412"/>
              <w:rPr>
                <w:rFonts w:ascii="宋体" w:hAnsi="宋体"/>
                <w:szCs w:val="21"/>
              </w:rPr>
            </w:pPr>
            <w:r>
              <w:rPr>
                <w:rFonts w:ascii="宋体" w:hAnsi="宋体"/>
                <w:szCs w:val="21"/>
              </w:rPr>
              <w:t>GB 4789.4 -20</w:t>
            </w:r>
            <w:r>
              <w:rPr>
                <w:rFonts w:ascii="宋体" w:hAnsi="宋体" w:hint="eastAsia"/>
                <w:szCs w:val="21"/>
              </w:rPr>
              <w:t>16</w:t>
            </w:r>
          </w:p>
        </w:tc>
      </w:tr>
      <w:tr w:rsidR="00416481" w:rsidTr="00D97122">
        <w:trPr>
          <w:trHeight w:val="480"/>
          <w:jc w:val="center"/>
        </w:trPr>
        <w:tc>
          <w:tcPr>
            <w:tcW w:w="814" w:type="dxa"/>
            <w:vAlign w:val="center"/>
          </w:tcPr>
          <w:p w:rsidR="00416481" w:rsidRDefault="00416481" w:rsidP="00D97122">
            <w:pPr>
              <w:snapToGrid w:val="0"/>
              <w:spacing w:line="360" w:lineRule="auto"/>
              <w:ind w:leftChars="-5" w:left="3" w:hangingChars="6" w:hanging="13"/>
              <w:jc w:val="center"/>
              <w:rPr>
                <w:rFonts w:ascii="宋体" w:hAnsi="宋体"/>
                <w:szCs w:val="21"/>
              </w:rPr>
            </w:pPr>
            <w:r>
              <w:rPr>
                <w:rFonts w:ascii="宋体" w:hAnsi="宋体"/>
                <w:szCs w:val="21"/>
              </w:rPr>
              <w:t>4</w:t>
            </w:r>
          </w:p>
        </w:tc>
        <w:tc>
          <w:tcPr>
            <w:tcW w:w="2520" w:type="dxa"/>
            <w:vAlign w:val="center"/>
          </w:tcPr>
          <w:p w:rsidR="00416481" w:rsidRDefault="00416481" w:rsidP="00D97122">
            <w:pPr>
              <w:snapToGrid w:val="0"/>
              <w:spacing w:line="360" w:lineRule="auto"/>
              <w:jc w:val="center"/>
              <w:rPr>
                <w:rFonts w:ascii="宋体" w:hAnsi="宋体"/>
                <w:szCs w:val="21"/>
              </w:rPr>
            </w:pPr>
            <w:r>
              <w:rPr>
                <w:rFonts w:ascii="宋体" w:hAnsi="宋体" w:hint="eastAsia"/>
                <w:szCs w:val="21"/>
              </w:rPr>
              <w:t>志贺氏菌</w:t>
            </w:r>
          </w:p>
        </w:tc>
        <w:tc>
          <w:tcPr>
            <w:tcW w:w="2700" w:type="dxa"/>
            <w:vAlign w:val="center"/>
          </w:tcPr>
          <w:p w:rsidR="00416481" w:rsidRDefault="00416481" w:rsidP="00D97122">
            <w:pPr>
              <w:snapToGrid w:val="0"/>
              <w:spacing w:line="360" w:lineRule="auto"/>
              <w:jc w:val="center"/>
              <w:rPr>
                <w:rFonts w:ascii="宋体" w:hAnsi="宋体"/>
                <w:szCs w:val="21"/>
              </w:rPr>
            </w:pPr>
            <w:r>
              <w:rPr>
                <w:rFonts w:ascii="宋体" w:hAnsi="宋体"/>
                <w:szCs w:val="21"/>
              </w:rPr>
              <w:t>GB</w:t>
            </w:r>
            <w:r>
              <w:rPr>
                <w:rFonts w:ascii="宋体" w:hAnsi="宋体" w:hint="eastAsia"/>
                <w:szCs w:val="21"/>
              </w:rPr>
              <w:t xml:space="preserve">/T </w:t>
            </w:r>
            <w:r>
              <w:rPr>
                <w:rFonts w:ascii="宋体" w:hAnsi="宋体"/>
                <w:szCs w:val="21"/>
              </w:rPr>
              <w:t>19790.</w:t>
            </w:r>
            <w:r>
              <w:rPr>
                <w:rFonts w:ascii="宋体" w:hAnsi="宋体" w:hint="eastAsia"/>
                <w:szCs w:val="21"/>
              </w:rPr>
              <w:t>2</w:t>
            </w:r>
            <w:r>
              <w:rPr>
                <w:rFonts w:ascii="宋体" w:hAnsi="宋体"/>
                <w:szCs w:val="21"/>
              </w:rPr>
              <w:t>-2005</w:t>
            </w:r>
          </w:p>
        </w:tc>
        <w:tc>
          <w:tcPr>
            <w:tcW w:w="2865" w:type="dxa"/>
            <w:vAlign w:val="center"/>
          </w:tcPr>
          <w:p w:rsidR="00416481" w:rsidRDefault="00416481" w:rsidP="00D97122">
            <w:pPr>
              <w:snapToGrid w:val="0"/>
              <w:spacing w:line="360" w:lineRule="auto"/>
              <w:ind w:firstLineChars="196" w:firstLine="412"/>
              <w:rPr>
                <w:rFonts w:ascii="宋体" w:hAnsi="宋体"/>
                <w:szCs w:val="21"/>
              </w:rPr>
            </w:pPr>
            <w:r>
              <w:rPr>
                <w:rFonts w:ascii="宋体" w:hAnsi="宋体"/>
                <w:szCs w:val="21"/>
              </w:rPr>
              <w:t>GB 4789.</w:t>
            </w:r>
            <w:r>
              <w:rPr>
                <w:rFonts w:ascii="宋体" w:hAnsi="宋体" w:hint="eastAsia"/>
                <w:szCs w:val="21"/>
              </w:rPr>
              <w:t>5</w:t>
            </w:r>
            <w:r>
              <w:rPr>
                <w:rFonts w:ascii="宋体" w:hAnsi="宋体"/>
                <w:szCs w:val="21"/>
              </w:rPr>
              <w:t xml:space="preserve"> -20</w:t>
            </w:r>
            <w:r>
              <w:rPr>
                <w:rFonts w:ascii="宋体" w:hAnsi="宋体" w:hint="eastAsia"/>
                <w:szCs w:val="21"/>
              </w:rPr>
              <w:t>12</w:t>
            </w:r>
          </w:p>
        </w:tc>
      </w:tr>
      <w:tr w:rsidR="00416481" w:rsidTr="00D97122">
        <w:trPr>
          <w:trHeight w:val="480"/>
          <w:jc w:val="center"/>
        </w:trPr>
        <w:tc>
          <w:tcPr>
            <w:tcW w:w="814" w:type="dxa"/>
            <w:vAlign w:val="center"/>
          </w:tcPr>
          <w:p w:rsidR="00416481" w:rsidRDefault="00416481" w:rsidP="00D97122">
            <w:pPr>
              <w:snapToGrid w:val="0"/>
              <w:spacing w:line="360" w:lineRule="auto"/>
              <w:ind w:leftChars="-5" w:left="3" w:hangingChars="6" w:hanging="13"/>
              <w:jc w:val="center"/>
              <w:rPr>
                <w:rFonts w:ascii="宋体" w:hAnsi="宋体"/>
                <w:szCs w:val="21"/>
              </w:rPr>
            </w:pPr>
            <w:r>
              <w:rPr>
                <w:rFonts w:ascii="宋体" w:hAnsi="宋体"/>
                <w:szCs w:val="21"/>
              </w:rPr>
              <w:t>5</w:t>
            </w:r>
          </w:p>
        </w:tc>
        <w:tc>
          <w:tcPr>
            <w:tcW w:w="2520" w:type="dxa"/>
            <w:vAlign w:val="center"/>
          </w:tcPr>
          <w:p w:rsidR="00416481" w:rsidRDefault="00416481" w:rsidP="00D97122">
            <w:pPr>
              <w:snapToGrid w:val="0"/>
              <w:spacing w:line="360" w:lineRule="auto"/>
              <w:jc w:val="center"/>
              <w:rPr>
                <w:rFonts w:ascii="宋体" w:hAnsi="宋体"/>
                <w:szCs w:val="21"/>
              </w:rPr>
            </w:pPr>
            <w:r>
              <w:rPr>
                <w:rFonts w:ascii="宋体" w:hAnsi="宋体" w:hint="eastAsia"/>
                <w:szCs w:val="21"/>
              </w:rPr>
              <w:t>金黄色葡萄球菌</w:t>
            </w:r>
          </w:p>
        </w:tc>
        <w:tc>
          <w:tcPr>
            <w:tcW w:w="2700" w:type="dxa"/>
            <w:vAlign w:val="center"/>
          </w:tcPr>
          <w:p w:rsidR="00416481" w:rsidRDefault="00416481" w:rsidP="00D97122">
            <w:pPr>
              <w:snapToGrid w:val="0"/>
              <w:spacing w:line="360" w:lineRule="auto"/>
              <w:jc w:val="center"/>
              <w:rPr>
                <w:rFonts w:ascii="宋体" w:hAnsi="宋体"/>
                <w:szCs w:val="21"/>
              </w:rPr>
            </w:pPr>
            <w:r>
              <w:rPr>
                <w:rFonts w:ascii="宋体" w:hAnsi="宋体"/>
                <w:szCs w:val="21"/>
              </w:rPr>
              <w:t>GB</w:t>
            </w:r>
            <w:r>
              <w:rPr>
                <w:rFonts w:ascii="宋体" w:hAnsi="宋体" w:hint="eastAsia"/>
                <w:szCs w:val="21"/>
              </w:rPr>
              <w:t xml:space="preserve">/T </w:t>
            </w:r>
            <w:r>
              <w:rPr>
                <w:rFonts w:ascii="宋体" w:hAnsi="宋体"/>
                <w:szCs w:val="21"/>
              </w:rPr>
              <w:t>19790.</w:t>
            </w:r>
            <w:r>
              <w:rPr>
                <w:rFonts w:ascii="宋体" w:hAnsi="宋体" w:hint="eastAsia"/>
                <w:szCs w:val="21"/>
              </w:rPr>
              <w:t>2</w:t>
            </w:r>
            <w:r>
              <w:rPr>
                <w:rFonts w:ascii="宋体" w:hAnsi="宋体"/>
                <w:szCs w:val="21"/>
              </w:rPr>
              <w:t>-2005</w:t>
            </w:r>
          </w:p>
        </w:tc>
        <w:tc>
          <w:tcPr>
            <w:tcW w:w="2865" w:type="dxa"/>
            <w:vAlign w:val="center"/>
          </w:tcPr>
          <w:p w:rsidR="00416481" w:rsidRDefault="00416481" w:rsidP="00D97122">
            <w:pPr>
              <w:snapToGrid w:val="0"/>
              <w:spacing w:line="360" w:lineRule="auto"/>
              <w:ind w:firstLineChars="196" w:firstLine="412"/>
              <w:rPr>
                <w:rFonts w:ascii="宋体" w:hAnsi="宋体"/>
                <w:szCs w:val="21"/>
              </w:rPr>
            </w:pPr>
            <w:r>
              <w:rPr>
                <w:rFonts w:ascii="宋体" w:hAnsi="宋体"/>
                <w:szCs w:val="21"/>
              </w:rPr>
              <w:t>GB 4789.</w:t>
            </w:r>
            <w:r>
              <w:rPr>
                <w:rFonts w:ascii="宋体" w:hAnsi="宋体" w:hint="eastAsia"/>
                <w:szCs w:val="21"/>
              </w:rPr>
              <w:t>10</w:t>
            </w:r>
            <w:r>
              <w:rPr>
                <w:rFonts w:ascii="宋体" w:hAnsi="宋体"/>
                <w:szCs w:val="21"/>
              </w:rPr>
              <w:t xml:space="preserve"> -20</w:t>
            </w:r>
            <w:r>
              <w:rPr>
                <w:rFonts w:ascii="宋体" w:hAnsi="宋体" w:hint="eastAsia"/>
                <w:szCs w:val="21"/>
              </w:rPr>
              <w:t>16</w:t>
            </w:r>
          </w:p>
        </w:tc>
      </w:tr>
      <w:tr w:rsidR="00416481" w:rsidTr="00D97122">
        <w:trPr>
          <w:trHeight w:val="556"/>
          <w:jc w:val="center"/>
        </w:trPr>
        <w:tc>
          <w:tcPr>
            <w:tcW w:w="814" w:type="dxa"/>
            <w:vAlign w:val="center"/>
          </w:tcPr>
          <w:p w:rsidR="00416481" w:rsidRDefault="00416481" w:rsidP="00D97122">
            <w:pPr>
              <w:snapToGrid w:val="0"/>
              <w:spacing w:line="360" w:lineRule="auto"/>
              <w:ind w:leftChars="-5" w:left="3" w:hangingChars="6" w:hanging="13"/>
              <w:jc w:val="center"/>
              <w:rPr>
                <w:rFonts w:ascii="宋体" w:hAnsi="宋体"/>
                <w:szCs w:val="21"/>
              </w:rPr>
            </w:pPr>
            <w:r>
              <w:rPr>
                <w:rFonts w:ascii="宋体" w:hAnsi="宋体" w:hint="eastAsia"/>
                <w:szCs w:val="21"/>
              </w:rPr>
              <w:t>6</w:t>
            </w:r>
          </w:p>
        </w:tc>
        <w:tc>
          <w:tcPr>
            <w:tcW w:w="2520" w:type="dxa"/>
            <w:vAlign w:val="center"/>
          </w:tcPr>
          <w:p w:rsidR="00416481" w:rsidRDefault="00416481" w:rsidP="00D97122">
            <w:pPr>
              <w:snapToGrid w:val="0"/>
              <w:spacing w:line="360" w:lineRule="auto"/>
              <w:jc w:val="center"/>
              <w:rPr>
                <w:rFonts w:ascii="宋体" w:hAnsi="宋体"/>
                <w:szCs w:val="21"/>
              </w:rPr>
            </w:pPr>
            <w:r>
              <w:rPr>
                <w:rFonts w:ascii="宋体" w:hAnsi="宋体" w:hint="eastAsia"/>
                <w:szCs w:val="21"/>
              </w:rPr>
              <w:t>溶血性链球菌</w:t>
            </w:r>
          </w:p>
        </w:tc>
        <w:tc>
          <w:tcPr>
            <w:tcW w:w="2700" w:type="dxa"/>
            <w:vAlign w:val="center"/>
          </w:tcPr>
          <w:p w:rsidR="00416481" w:rsidRDefault="00416481" w:rsidP="00D97122">
            <w:pPr>
              <w:snapToGrid w:val="0"/>
              <w:spacing w:line="360" w:lineRule="auto"/>
              <w:jc w:val="center"/>
              <w:rPr>
                <w:rFonts w:ascii="宋体" w:hAnsi="宋体"/>
                <w:szCs w:val="21"/>
              </w:rPr>
            </w:pPr>
            <w:r>
              <w:rPr>
                <w:rFonts w:ascii="宋体" w:hAnsi="宋体"/>
                <w:szCs w:val="21"/>
              </w:rPr>
              <w:t>GB</w:t>
            </w:r>
            <w:r>
              <w:rPr>
                <w:rFonts w:ascii="宋体" w:hAnsi="宋体" w:hint="eastAsia"/>
                <w:szCs w:val="21"/>
              </w:rPr>
              <w:t xml:space="preserve">/T </w:t>
            </w:r>
            <w:r>
              <w:rPr>
                <w:rFonts w:ascii="宋体" w:hAnsi="宋体"/>
                <w:szCs w:val="21"/>
              </w:rPr>
              <w:t>19790.</w:t>
            </w:r>
            <w:r>
              <w:rPr>
                <w:rFonts w:ascii="宋体" w:hAnsi="宋体" w:hint="eastAsia"/>
                <w:szCs w:val="21"/>
              </w:rPr>
              <w:t>2</w:t>
            </w:r>
            <w:r>
              <w:rPr>
                <w:rFonts w:ascii="宋体" w:hAnsi="宋体"/>
                <w:szCs w:val="21"/>
              </w:rPr>
              <w:t>-2005</w:t>
            </w:r>
          </w:p>
        </w:tc>
        <w:tc>
          <w:tcPr>
            <w:tcW w:w="2865" w:type="dxa"/>
            <w:vAlign w:val="center"/>
          </w:tcPr>
          <w:p w:rsidR="00416481" w:rsidRDefault="00416481" w:rsidP="00D97122">
            <w:pPr>
              <w:snapToGrid w:val="0"/>
              <w:spacing w:line="360" w:lineRule="auto"/>
              <w:ind w:firstLineChars="196" w:firstLine="412"/>
              <w:rPr>
                <w:rFonts w:ascii="宋体" w:hAnsi="宋体"/>
                <w:szCs w:val="21"/>
              </w:rPr>
            </w:pPr>
            <w:r>
              <w:rPr>
                <w:rFonts w:ascii="宋体" w:hAnsi="宋体"/>
                <w:szCs w:val="21"/>
              </w:rPr>
              <w:t>GB 4789.</w:t>
            </w:r>
            <w:r>
              <w:rPr>
                <w:rFonts w:ascii="宋体" w:hAnsi="宋体" w:hint="eastAsia"/>
                <w:szCs w:val="21"/>
              </w:rPr>
              <w:t>11</w:t>
            </w:r>
            <w:r>
              <w:rPr>
                <w:rFonts w:ascii="宋体" w:hAnsi="宋体"/>
                <w:szCs w:val="21"/>
              </w:rPr>
              <w:t xml:space="preserve"> -20</w:t>
            </w:r>
            <w:r>
              <w:rPr>
                <w:rFonts w:ascii="宋体" w:hAnsi="宋体" w:hint="eastAsia"/>
                <w:szCs w:val="21"/>
              </w:rPr>
              <w:t>14</w:t>
            </w:r>
          </w:p>
        </w:tc>
      </w:tr>
      <w:tr w:rsidR="00416481" w:rsidTr="00D97122">
        <w:trPr>
          <w:trHeight w:val="480"/>
          <w:jc w:val="center"/>
        </w:trPr>
        <w:tc>
          <w:tcPr>
            <w:tcW w:w="814" w:type="dxa"/>
            <w:vAlign w:val="center"/>
          </w:tcPr>
          <w:p w:rsidR="00416481" w:rsidRDefault="00416481" w:rsidP="00D97122">
            <w:pPr>
              <w:snapToGrid w:val="0"/>
              <w:spacing w:line="360" w:lineRule="auto"/>
              <w:jc w:val="center"/>
              <w:rPr>
                <w:rFonts w:ascii="宋体" w:hAnsi="宋体"/>
                <w:szCs w:val="21"/>
              </w:rPr>
            </w:pPr>
            <w:r>
              <w:rPr>
                <w:rFonts w:ascii="宋体" w:hAnsi="宋体" w:hint="eastAsia"/>
                <w:szCs w:val="21"/>
              </w:rPr>
              <w:t>7</w:t>
            </w:r>
          </w:p>
        </w:tc>
        <w:tc>
          <w:tcPr>
            <w:tcW w:w="2520" w:type="dxa"/>
            <w:vAlign w:val="center"/>
          </w:tcPr>
          <w:p w:rsidR="00416481" w:rsidRDefault="00416481" w:rsidP="00D97122">
            <w:pPr>
              <w:snapToGrid w:val="0"/>
              <w:spacing w:line="360" w:lineRule="auto"/>
              <w:jc w:val="center"/>
              <w:rPr>
                <w:rFonts w:ascii="宋体" w:hAnsi="宋体"/>
                <w:szCs w:val="21"/>
              </w:rPr>
            </w:pPr>
            <w:r>
              <w:rPr>
                <w:rFonts w:ascii="宋体" w:hAnsi="宋体" w:hint="eastAsia"/>
                <w:szCs w:val="21"/>
              </w:rPr>
              <w:t>霉菌</w:t>
            </w:r>
          </w:p>
        </w:tc>
        <w:tc>
          <w:tcPr>
            <w:tcW w:w="2700" w:type="dxa"/>
            <w:vAlign w:val="center"/>
          </w:tcPr>
          <w:p w:rsidR="00416481" w:rsidRDefault="00416481" w:rsidP="00D97122">
            <w:pPr>
              <w:snapToGrid w:val="0"/>
              <w:spacing w:line="360" w:lineRule="auto"/>
              <w:jc w:val="center"/>
              <w:rPr>
                <w:rFonts w:ascii="宋体" w:hAnsi="宋体"/>
                <w:szCs w:val="21"/>
              </w:rPr>
            </w:pPr>
            <w:r>
              <w:rPr>
                <w:rFonts w:ascii="宋体" w:hAnsi="宋体"/>
                <w:szCs w:val="21"/>
              </w:rPr>
              <w:t>GB</w:t>
            </w:r>
            <w:r>
              <w:rPr>
                <w:rFonts w:ascii="宋体" w:hAnsi="宋体" w:hint="eastAsia"/>
                <w:szCs w:val="21"/>
              </w:rPr>
              <w:t xml:space="preserve">/T </w:t>
            </w:r>
            <w:r>
              <w:rPr>
                <w:rFonts w:ascii="宋体" w:hAnsi="宋体"/>
                <w:szCs w:val="21"/>
              </w:rPr>
              <w:t>19790.</w:t>
            </w:r>
            <w:r>
              <w:rPr>
                <w:rFonts w:ascii="宋体" w:hAnsi="宋体" w:hint="eastAsia"/>
                <w:szCs w:val="21"/>
              </w:rPr>
              <w:t>2</w:t>
            </w:r>
            <w:r>
              <w:rPr>
                <w:rFonts w:ascii="宋体" w:hAnsi="宋体"/>
                <w:szCs w:val="21"/>
              </w:rPr>
              <w:t>-2005</w:t>
            </w:r>
          </w:p>
        </w:tc>
        <w:tc>
          <w:tcPr>
            <w:tcW w:w="2865" w:type="dxa"/>
            <w:vAlign w:val="center"/>
          </w:tcPr>
          <w:p w:rsidR="00416481" w:rsidRDefault="00416481" w:rsidP="00D97122">
            <w:pPr>
              <w:snapToGrid w:val="0"/>
              <w:spacing w:line="360" w:lineRule="auto"/>
              <w:ind w:firstLineChars="196" w:firstLine="412"/>
              <w:rPr>
                <w:rFonts w:ascii="宋体" w:hAnsi="宋体"/>
                <w:szCs w:val="21"/>
              </w:rPr>
            </w:pPr>
            <w:r>
              <w:rPr>
                <w:rFonts w:ascii="宋体" w:hAnsi="宋体"/>
                <w:szCs w:val="21"/>
              </w:rPr>
              <w:t>GB 4789.</w:t>
            </w:r>
            <w:r>
              <w:rPr>
                <w:rFonts w:ascii="宋体" w:hAnsi="宋体" w:hint="eastAsia"/>
                <w:szCs w:val="21"/>
              </w:rPr>
              <w:t>15</w:t>
            </w:r>
            <w:r>
              <w:rPr>
                <w:rFonts w:ascii="宋体" w:hAnsi="宋体"/>
                <w:szCs w:val="21"/>
              </w:rPr>
              <w:t xml:space="preserve"> -20</w:t>
            </w:r>
            <w:r>
              <w:rPr>
                <w:rFonts w:ascii="宋体" w:hAnsi="宋体" w:hint="eastAsia"/>
                <w:szCs w:val="21"/>
              </w:rPr>
              <w:t>16</w:t>
            </w:r>
          </w:p>
        </w:tc>
      </w:tr>
    </w:tbl>
    <w:p w:rsidR="00416481" w:rsidRDefault="00416481" w:rsidP="00416481">
      <w:pPr>
        <w:snapToGrid w:val="0"/>
        <w:spacing w:line="360" w:lineRule="auto"/>
        <w:ind w:firstLineChars="196" w:firstLine="412"/>
        <w:rPr>
          <w:rFonts w:ascii="宋体" w:hAnsi="宋体"/>
          <w:szCs w:val="21"/>
        </w:rPr>
      </w:pPr>
    </w:p>
    <w:p w:rsidR="00416481" w:rsidRDefault="00416481" w:rsidP="00416481">
      <w:pPr>
        <w:snapToGrid w:val="0"/>
        <w:spacing w:line="440" w:lineRule="exact"/>
        <w:rPr>
          <w:rFonts w:ascii="宋体" w:hAnsi="宋体"/>
          <w:szCs w:val="21"/>
        </w:rPr>
      </w:pPr>
      <w:r>
        <w:rPr>
          <w:rFonts w:ascii="宋体" w:hAnsi="宋体" w:hint="eastAsia"/>
          <w:szCs w:val="21"/>
        </w:rPr>
        <w:t>6.2检验应注意的问题</w:t>
      </w:r>
    </w:p>
    <w:p w:rsidR="00416481" w:rsidRDefault="00416481" w:rsidP="00416481">
      <w:pPr>
        <w:snapToGrid w:val="0"/>
        <w:spacing w:line="440" w:lineRule="exact"/>
        <w:rPr>
          <w:rFonts w:ascii="宋体" w:hAnsi="宋体"/>
          <w:bCs/>
          <w:color w:val="000000"/>
          <w:szCs w:val="21"/>
        </w:rPr>
      </w:pPr>
      <w:r>
        <w:rPr>
          <w:rFonts w:ascii="宋体" w:hAnsi="宋体" w:hint="eastAsia"/>
          <w:szCs w:val="21"/>
        </w:rPr>
        <w:t>6.2.1</w:t>
      </w:r>
      <w:r>
        <w:rPr>
          <w:rFonts w:ascii="宋体" w:hAnsi="宋体" w:hint="eastAsia"/>
          <w:bCs/>
          <w:color w:val="000000"/>
          <w:szCs w:val="21"/>
        </w:rPr>
        <w:t>若被检产品明示的质量要求高于本细则中检验项目依据的标准要求且检验方法一致</w:t>
      </w:r>
      <w:r>
        <w:rPr>
          <w:rFonts w:ascii="宋体" w:hAnsi="宋体" w:hint="eastAsia"/>
          <w:bCs/>
          <w:color w:val="000000"/>
          <w:szCs w:val="21"/>
        </w:rPr>
        <w:lastRenderedPageBreak/>
        <w:t>时，应按被检产品明示的质量要求判定。若被检产品明示的质量要求低于本细则中检验项目依据的国家或行业强制性标准要求时，应按国家或行业强制性标准要求判定；若被检产品明示的质量要求缺少本细则中的检验项目时，应按本细则中检验项目依据的标准要求进行检验并判定。</w:t>
      </w:r>
    </w:p>
    <w:p w:rsidR="00416481" w:rsidRDefault="00416481" w:rsidP="00416481">
      <w:pPr>
        <w:snapToGrid w:val="0"/>
        <w:spacing w:line="440" w:lineRule="exact"/>
        <w:rPr>
          <w:rFonts w:ascii="宋体" w:hAnsi="宋体"/>
          <w:bCs/>
          <w:color w:val="000000"/>
          <w:szCs w:val="21"/>
        </w:rPr>
      </w:pPr>
      <w:r>
        <w:rPr>
          <w:rFonts w:ascii="宋体" w:hAnsi="宋体" w:hint="eastAsia"/>
          <w:szCs w:val="21"/>
        </w:rPr>
        <w:t>6.2.2</w:t>
      </w:r>
      <w:proofErr w:type="gramStart"/>
      <w:r>
        <w:rPr>
          <w:rFonts w:ascii="宋体" w:hAnsi="宋体" w:hint="eastAsia"/>
          <w:bCs/>
          <w:color w:val="000000"/>
          <w:szCs w:val="21"/>
        </w:rPr>
        <w:t>数值修约应</w:t>
      </w:r>
      <w:proofErr w:type="gramEnd"/>
      <w:r>
        <w:rPr>
          <w:rFonts w:ascii="宋体" w:hAnsi="宋体" w:hint="eastAsia"/>
          <w:bCs/>
          <w:color w:val="000000"/>
          <w:szCs w:val="21"/>
        </w:rPr>
        <w:t>按相应的产品标准执行。</w:t>
      </w:r>
    </w:p>
    <w:p w:rsidR="00416481" w:rsidRDefault="00416481" w:rsidP="00416481">
      <w:pPr>
        <w:snapToGrid w:val="0"/>
        <w:spacing w:line="360" w:lineRule="auto"/>
        <w:ind w:firstLineChars="196" w:firstLine="412"/>
        <w:rPr>
          <w:rFonts w:ascii="宋体" w:hAnsi="宋体"/>
          <w:szCs w:val="21"/>
        </w:rPr>
      </w:pPr>
    </w:p>
    <w:p w:rsidR="00416481" w:rsidRDefault="00416481" w:rsidP="00416481">
      <w:pPr>
        <w:snapToGrid w:val="0"/>
        <w:spacing w:line="360" w:lineRule="auto"/>
        <w:rPr>
          <w:rFonts w:ascii="宋体" w:hAnsi="宋体"/>
          <w:b/>
          <w:szCs w:val="21"/>
        </w:rPr>
      </w:pPr>
      <w:r>
        <w:rPr>
          <w:rFonts w:ascii="宋体" w:hAnsi="宋体" w:hint="eastAsia"/>
          <w:b/>
          <w:szCs w:val="21"/>
        </w:rPr>
        <w:t>7 综合判定原则</w:t>
      </w:r>
    </w:p>
    <w:p w:rsidR="00416481" w:rsidRDefault="00416481" w:rsidP="00416481">
      <w:pPr>
        <w:snapToGrid w:val="0"/>
        <w:spacing w:line="440" w:lineRule="exact"/>
        <w:rPr>
          <w:rFonts w:ascii="宋体" w:hAnsi="宋体"/>
          <w:szCs w:val="21"/>
        </w:rPr>
      </w:pPr>
      <w:r>
        <w:rPr>
          <w:rFonts w:ascii="宋体" w:hAnsi="宋体" w:hint="eastAsia"/>
          <w:szCs w:val="21"/>
        </w:rPr>
        <w:t>7.1 当所检项目全部符合执行标准要求，检验报告中的检验结论表述为："依据</w:t>
      </w:r>
      <w:proofErr w:type="gramStart"/>
      <w:r>
        <w:rPr>
          <w:rFonts w:ascii="宋体" w:hAnsi="宋体" w:hint="eastAsia"/>
          <w:szCs w:val="21"/>
        </w:rPr>
        <w:t>桂市监</w:t>
      </w:r>
      <w:proofErr w:type="gramEnd"/>
      <w:r>
        <w:rPr>
          <w:rFonts w:ascii="宋体" w:hAnsi="宋体" w:hint="eastAsia"/>
          <w:szCs w:val="21"/>
        </w:rPr>
        <w:t>函〔xxxx〕xx号文中《2020年一次性筷子产品质量广西监督抽查实施细则》要求，对所抽样品的xx</w:t>
      </w:r>
      <w:proofErr w:type="gramStart"/>
      <w:r>
        <w:rPr>
          <w:rFonts w:ascii="宋体" w:hAnsi="宋体" w:hint="eastAsia"/>
          <w:szCs w:val="21"/>
        </w:rPr>
        <w:t>个</w:t>
      </w:r>
      <w:proofErr w:type="gramEnd"/>
      <w:r>
        <w:rPr>
          <w:rFonts w:ascii="宋体" w:hAnsi="宋体" w:hint="eastAsia"/>
          <w:szCs w:val="21"/>
        </w:rPr>
        <w:t xml:space="preserve">项目进行了检验，检验结果符合xx标准号《国家标准名称》要求。综合判定：该产品本次监督抽查合格。" </w:t>
      </w:r>
    </w:p>
    <w:p w:rsidR="00416481" w:rsidRDefault="00416481" w:rsidP="00416481">
      <w:pPr>
        <w:snapToGrid w:val="0"/>
        <w:spacing w:line="440" w:lineRule="exact"/>
        <w:rPr>
          <w:rFonts w:ascii="宋体" w:hAnsi="宋体"/>
          <w:szCs w:val="21"/>
        </w:rPr>
      </w:pPr>
      <w:r>
        <w:rPr>
          <w:rFonts w:ascii="宋体" w:hAnsi="宋体" w:hint="eastAsia"/>
          <w:szCs w:val="21"/>
        </w:rPr>
        <w:t>7.2 当所检项目有一项或一项以上不符合执行标准要求，检验报告中的检验结论表述为："依据</w:t>
      </w:r>
      <w:proofErr w:type="gramStart"/>
      <w:r>
        <w:rPr>
          <w:rFonts w:ascii="宋体" w:hAnsi="宋体" w:hint="eastAsia"/>
          <w:szCs w:val="21"/>
        </w:rPr>
        <w:t>桂市监</w:t>
      </w:r>
      <w:proofErr w:type="gramEnd"/>
      <w:r>
        <w:rPr>
          <w:rFonts w:ascii="宋体" w:hAnsi="宋体" w:hint="eastAsia"/>
          <w:szCs w:val="21"/>
        </w:rPr>
        <w:t>〔xxxx〕xx号文中《2020年一次性筷子产品质量广西监督抽查实施细则》要求，对所抽样品的xx</w:t>
      </w:r>
      <w:proofErr w:type="gramStart"/>
      <w:r>
        <w:rPr>
          <w:rFonts w:ascii="宋体" w:hAnsi="宋体" w:hint="eastAsia"/>
          <w:szCs w:val="21"/>
        </w:rPr>
        <w:t>个</w:t>
      </w:r>
      <w:proofErr w:type="gramEnd"/>
      <w:r>
        <w:rPr>
          <w:rFonts w:ascii="宋体" w:hAnsi="宋体" w:hint="eastAsia"/>
          <w:szCs w:val="21"/>
        </w:rPr>
        <w:t>项目进行了检验，其中xx、xx项目的检验结果不符合xx标准号《国家标准名称》要求。综合判定：该产品本次监督抽查不合格。</w:t>
      </w:r>
    </w:p>
    <w:p w:rsidR="00416481" w:rsidRDefault="00416481" w:rsidP="00416481">
      <w:pPr>
        <w:snapToGrid w:val="0"/>
        <w:spacing w:line="440" w:lineRule="exact"/>
        <w:rPr>
          <w:rFonts w:ascii="宋体" w:hAnsi="宋体"/>
          <w:szCs w:val="21"/>
        </w:rPr>
      </w:pPr>
      <w:r>
        <w:rPr>
          <w:rFonts w:ascii="宋体" w:hAnsi="宋体" w:hint="eastAsia"/>
          <w:szCs w:val="21"/>
        </w:rPr>
        <w:t>7.1.3 当产品执行企业标准，但所检项目有一项或一项以上低于国家、行业、地方推荐性标准要求，检验报告中的检验结论表述为：“依据桂市监函〔xxxx〕</w:t>
      </w:r>
      <w:r>
        <w:rPr>
          <w:rFonts w:ascii="宋体" w:hAnsi="宋体"/>
          <w:szCs w:val="21"/>
        </w:rPr>
        <w:t>xx</w:t>
      </w:r>
      <w:r>
        <w:rPr>
          <w:rFonts w:ascii="宋体" w:hAnsi="宋体" w:hint="eastAsia"/>
          <w:szCs w:val="21"/>
        </w:rPr>
        <w:t>号文中《2020年一次性筷子产品质量广西监督抽查实施细则》要求，对所抽样品的</w:t>
      </w:r>
      <w:r>
        <w:rPr>
          <w:rFonts w:ascii="宋体" w:hAnsi="宋体"/>
          <w:szCs w:val="21"/>
        </w:rPr>
        <w:t>xx</w:t>
      </w:r>
      <w:proofErr w:type="gramStart"/>
      <w:r>
        <w:rPr>
          <w:rFonts w:ascii="宋体" w:hAnsi="宋体" w:hint="eastAsia"/>
          <w:szCs w:val="21"/>
        </w:rPr>
        <w:t>个</w:t>
      </w:r>
      <w:proofErr w:type="gramEnd"/>
      <w:r>
        <w:rPr>
          <w:rFonts w:ascii="宋体" w:hAnsi="宋体" w:hint="eastAsia"/>
          <w:szCs w:val="21"/>
        </w:rPr>
        <w:t>项目进行了检验。其中</w:t>
      </w:r>
      <w:r>
        <w:rPr>
          <w:rFonts w:ascii="宋体" w:hAnsi="宋体"/>
          <w:szCs w:val="21"/>
        </w:rPr>
        <w:t>xx</w:t>
      </w:r>
      <w:r>
        <w:rPr>
          <w:rFonts w:ascii="宋体" w:hAnsi="宋体" w:hint="eastAsia"/>
          <w:szCs w:val="21"/>
        </w:rPr>
        <w:t>项目检验结果符合</w:t>
      </w:r>
      <w:r>
        <w:rPr>
          <w:rFonts w:ascii="宋体" w:hAnsi="宋体"/>
          <w:szCs w:val="21"/>
        </w:rPr>
        <w:t>xx</w:t>
      </w:r>
      <w:r>
        <w:rPr>
          <w:rFonts w:ascii="宋体" w:hAnsi="宋体" w:hint="eastAsia"/>
          <w:szCs w:val="21"/>
        </w:rPr>
        <w:t>企业标准号（列出标准号）要求，但不符合</w:t>
      </w:r>
      <w:r>
        <w:rPr>
          <w:rFonts w:ascii="宋体" w:hAnsi="宋体"/>
          <w:szCs w:val="21"/>
        </w:rPr>
        <w:t>xx</w:t>
      </w:r>
      <w:r>
        <w:rPr>
          <w:rFonts w:ascii="宋体" w:hAnsi="宋体" w:hint="eastAsia"/>
          <w:szCs w:val="21"/>
        </w:rPr>
        <w:t>标准（列出标准号）要求。综合判定：该产品本次监督抽查检验符合</w:t>
      </w:r>
      <w:r>
        <w:rPr>
          <w:rFonts w:ascii="宋体" w:hAnsi="宋体"/>
          <w:szCs w:val="21"/>
        </w:rPr>
        <w:t>xx</w:t>
      </w:r>
      <w:r>
        <w:rPr>
          <w:rFonts w:ascii="宋体" w:hAnsi="宋体" w:hint="eastAsia"/>
          <w:szCs w:val="21"/>
        </w:rPr>
        <w:t>标准号《企业标准名称》要求，不符合</w:t>
      </w:r>
      <w:r>
        <w:rPr>
          <w:rFonts w:ascii="宋体" w:hAnsi="宋体"/>
          <w:szCs w:val="21"/>
        </w:rPr>
        <w:t>xx</w:t>
      </w:r>
      <w:r>
        <w:rPr>
          <w:rFonts w:ascii="宋体" w:hAnsi="宋体" w:hint="eastAsia"/>
          <w:szCs w:val="21"/>
        </w:rPr>
        <w:t>标准号《国家（行业、地方）标准名称》要求。”</w:t>
      </w:r>
    </w:p>
    <w:p w:rsidR="00416481" w:rsidRDefault="00416481" w:rsidP="00416481">
      <w:pPr>
        <w:snapToGrid w:val="0"/>
        <w:spacing w:line="440" w:lineRule="exact"/>
        <w:rPr>
          <w:rFonts w:ascii="宋体" w:hAnsi="宋体"/>
          <w:szCs w:val="21"/>
        </w:rPr>
      </w:pPr>
    </w:p>
    <w:p w:rsidR="00416481" w:rsidRDefault="00416481" w:rsidP="00416481">
      <w:pPr>
        <w:snapToGrid w:val="0"/>
        <w:spacing w:line="360" w:lineRule="auto"/>
        <w:rPr>
          <w:rFonts w:ascii="宋体" w:hAnsi="宋体"/>
          <w:b/>
          <w:szCs w:val="21"/>
        </w:rPr>
      </w:pPr>
    </w:p>
    <w:p w:rsidR="00416481" w:rsidRDefault="00416481" w:rsidP="00416481">
      <w:pPr>
        <w:snapToGrid w:val="0"/>
        <w:spacing w:line="360" w:lineRule="auto"/>
        <w:rPr>
          <w:rFonts w:ascii="宋体" w:hAnsi="宋体"/>
          <w:b/>
          <w:szCs w:val="21"/>
        </w:rPr>
      </w:pPr>
      <w:r>
        <w:rPr>
          <w:rFonts w:ascii="宋体" w:hAnsi="宋体" w:hint="eastAsia"/>
          <w:b/>
          <w:szCs w:val="21"/>
        </w:rPr>
        <w:t>8 异议处理</w:t>
      </w:r>
    </w:p>
    <w:p w:rsidR="00416481" w:rsidRDefault="00416481" w:rsidP="006C6E80">
      <w:pPr>
        <w:snapToGrid w:val="0"/>
        <w:spacing w:line="440" w:lineRule="exact"/>
        <w:ind w:firstLineChars="200" w:firstLine="420"/>
        <w:rPr>
          <w:rFonts w:ascii="宋体" w:hAnsi="宋体"/>
          <w:szCs w:val="21"/>
        </w:rPr>
      </w:pPr>
      <w:r>
        <w:rPr>
          <w:rFonts w:ascii="宋体" w:hAnsi="宋体" w:hint="eastAsia"/>
          <w:szCs w:val="21"/>
        </w:rPr>
        <w:t>对判定为不合格产品进行复检时，按以下方式进行：</w:t>
      </w:r>
    </w:p>
    <w:p w:rsidR="00416481" w:rsidRDefault="00416481" w:rsidP="00416481">
      <w:pPr>
        <w:snapToGrid w:val="0"/>
        <w:spacing w:line="440" w:lineRule="exact"/>
        <w:rPr>
          <w:rFonts w:ascii="宋体" w:hAnsi="宋体"/>
          <w:szCs w:val="21"/>
        </w:rPr>
      </w:pPr>
      <w:r>
        <w:rPr>
          <w:rFonts w:ascii="宋体" w:hAnsi="宋体" w:hint="eastAsia"/>
          <w:szCs w:val="21"/>
        </w:rPr>
        <w:t>8.1核查不合格项目相关证据，能够以记录(纸质记录或电子记录或影像记录)或与不合格项目相关联的其它质量数据等检验证据证明。</w:t>
      </w:r>
    </w:p>
    <w:p w:rsidR="00416481" w:rsidRDefault="00416481" w:rsidP="006C6E80">
      <w:pPr>
        <w:snapToGrid w:val="0"/>
        <w:spacing w:line="440" w:lineRule="exact"/>
        <w:rPr>
          <w:rFonts w:ascii="宋体" w:hAnsi="宋体"/>
          <w:szCs w:val="21"/>
        </w:rPr>
      </w:pPr>
      <w:r>
        <w:rPr>
          <w:rFonts w:ascii="宋体" w:hAnsi="宋体" w:hint="eastAsia"/>
          <w:szCs w:val="21"/>
        </w:rPr>
        <w:t>8.2 对需要复检并具备检验条件的，处理企业异议的</w:t>
      </w:r>
      <w:r>
        <w:rPr>
          <w:rFonts w:ascii="宋体" w:hAnsi="宋体"/>
          <w:szCs w:val="21"/>
        </w:rPr>
        <w:t>市场监督管理</w:t>
      </w:r>
      <w:r>
        <w:rPr>
          <w:rFonts w:ascii="宋体" w:hAnsi="宋体" w:hint="eastAsia"/>
          <w:szCs w:val="21"/>
        </w:rPr>
        <w:t>部门按照《产品质量监督抽查暂行管理办法》要求组织复检机构对抽取的备用样品进行复检，并出具检验报告。复检结论为最终结论。</w:t>
      </w:r>
    </w:p>
    <w:p w:rsidR="00416481" w:rsidRDefault="00416481" w:rsidP="006C6E80">
      <w:pPr>
        <w:snapToGrid w:val="0"/>
        <w:spacing w:line="440" w:lineRule="exact"/>
        <w:rPr>
          <w:rFonts w:ascii="宋体" w:hAnsi="宋体"/>
          <w:szCs w:val="21"/>
        </w:rPr>
      </w:pPr>
      <w:r>
        <w:rPr>
          <w:rFonts w:ascii="宋体" w:hAnsi="宋体" w:hint="eastAsia"/>
          <w:szCs w:val="21"/>
        </w:rPr>
        <w:t>8.3 微生物检验项目不受理异议。</w:t>
      </w:r>
    </w:p>
    <w:p w:rsidR="006C6E80" w:rsidRDefault="006C6E80" w:rsidP="00416481">
      <w:pPr>
        <w:snapToGrid w:val="0"/>
        <w:spacing w:line="360" w:lineRule="auto"/>
        <w:rPr>
          <w:rFonts w:ascii="宋体" w:hAnsi="宋体"/>
          <w:b/>
          <w:szCs w:val="21"/>
        </w:rPr>
      </w:pPr>
    </w:p>
    <w:p w:rsidR="00416481" w:rsidRDefault="00416481" w:rsidP="00416481">
      <w:pPr>
        <w:snapToGrid w:val="0"/>
        <w:spacing w:line="360" w:lineRule="auto"/>
        <w:rPr>
          <w:rFonts w:ascii="宋体" w:hAnsi="宋体"/>
          <w:b/>
          <w:szCs w:val="21"/>
        </w:rPr>
      </w:pPr>
      <w:bookmarkStart w:id="2" w:name="_GoBack"/>
      <w:bookmarkEnd w:id="2"/>
      <w:r>
        <w:rPr>
          <w:rFonts w:ascii="宋体" w:hAnsi="宋体" w:hint="eastAsia"/>
          <w:b/>
          <w:szCs w:val="21"/>
        </w:rPr>
        <w:lastRenderedPageBreak/>
        <w:t>9 附则</w:t>
      </w:r>
    </w:p>
    <w:p w:rsidR="00416481" w:rsidRDefault="00416481" w:rsidP="00416481">
      <w:pPr>
        <w:snapToGrid w:val="0"/>
        <w:spacing w:line="360" w:lineRule="auto"/>
        <w:ind w:firstLineChars="196" w:firstLine="412"/>
        <w:rPr>
          <w:rFonts w:ascii="宋体" w:hAnsi="宋体"/>
          <w:szCs w:val="21"/>
        </w:rPr>
      </w:pPr>
      <w:r>
        <w:rPr>
          <w:rFonts w:ascii="宋体" w:hAnsi="宋体" w:hint="eastAsia"/>
          <w:szCs w:val="21"/>
        </w:rPr>
        <w:t>本细则编制单位：广西壮族自治区产品质量检验研究院。</w:t>
      </w:r>
    </w:p>
    <w:p w:rsidR="00416481" w:rsidRDefault="00416481" w:rsidP="00416481">
      <w:pPr>
        <w:snapToGrid w:val="0"/>
        <w:spacing w:line="360" w:lineRule="auto"/>
        <w:ind w:firstLineChars="196" w:firstLine="412"/>
        <w:rPr>
          <w:rFonts w:ascii="宋体" w:hAnsi="宋体"/>
          <w:szCs w:val="21"/>
        </w:rPr>
      </w:pPr>
      <w:r>
        <w:rPr>
          <w:rFonts w:ascii="宋体" w:hAnsi="宋体" w:hint="eastAsia"/>
          <w:szCs w:val="21"/>
        </w:rPr>
        <w:t>本细则由广西壮族自治区市场监督管理局产品质量安全监督管理处管理。</w:t>
      </w:r>
    </w:p>
    <w:p w:rsidR="006B3A63" w:rsidRPr="00416481" w:rsidRDefault="006B3A63"/>
    <w:sectPr w:rsidR="006B3A63" w:rsidRPr="0041648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Sim Sun">
    <w:altName w:val="宋体"/>
    <w:charset w:val="86"/>
    <w:family w:val="swiss"/>
    <w:pitch w:val="default"/>
    <w:sig w:usb0="00000001" w:usb1="080E0000" w:usb2="00000010" w:usb3="00000000" w:csb0="00040000" w:csb1="00000000"/>
  </w:font>
  <w:font w:name="Calibri Light">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481"/>
    <w:rsid w:val="00416481"/>
    <w:rsid w:val="006B3A63"/>
    <w:rsid w:val="006C6E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459455-EE35-4514-A6F5-0C5C5C05A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648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671</Words>
  <Characters>3830</Characters>
  <Application>Microsoft Office Word</Application>
  <DocSecurity>0</DocSecurity>
  <Lines>31</Lines>
  <Paragraphs>8</Paragraphs>
  <ScaleCrop>false</ScaleCrop>
  <Company>DoubleOX</Company>
  <LinksUpToDate>false</LinksUpToDate>
  <CharactersWithSpaces>4493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jdc</dc:creator>
  <cp:keywords/>
  <dc:description/>
  <cp:lastModifiedBy>jdc</cp:lastModifiedBy>
  <cp:revision>2</cp:revision>
  <dcterms:created xsi:type="dcterms:W3CDTF">2020-04-16T01:57:00Z</dcterms:created>
  <dcterms:modified xsi:type="dcterms:W3CDTF">2020-04-17T09:03:00Z</dcterms:modified>
</cp:coreProperties>
</file>