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大米抽检项目包括铅、镉、总汞、无机砷、铬、黄曲霉毒素B1。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谷物加工品抽检项目包括铅、镉、黄曲霉毒素B1。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谷物碾磨加工品抽检项目包括铅、镉、总砷（米粉不检测）、铬、黄曲霉毒素B1、玉米赤霉烯酮、脱氧雪腐镰刀菌烯醇、赭曲霉毒素A、二氧化硫残留量（限米粉）。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bCs/>
          <w:color w:val="auto"/>
          <w:sz w:val="30"/>
          <w:szCs w:val="30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包装饮用水》（GB 19298-2014 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果、蔬汁饮料抽检项目包括铅、苯甲酸及其钠盐、山梨酸及其钾盐、脱氢乙酸及其钠盐、防腐剂混合使用时各自用量占其最大使用量的比例之和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安赛蜜、甜蜜素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、菌落总数（限预包装食品和未添加活菌（未杀菌）型产品）、大肠菌群（限预包装食品）、霉菌（限预包装食品）、酵母（限预包装食品）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蛋白饮料抽检项目包括蛋白质、三聚氰胺（仅含乳饮料）、糖精钠、甜蜜素、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菌落总数（限预包装食品和未添加活菌（未杀菌）型产品）、大肠菌群（限预包装食品）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 xml:space="preserve">抽检依据是《食品安全国家标准 食品添加剂使用标准》（GB 2760-2014）、《食品安全国家标准 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蒸馏酒及其配制酒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》（GB 27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57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-201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白酒抽检项目包括酒精度、甲醇、氰化物、糖精钠、甜蜜素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、三氯蔗糖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以蒸馏酒及食用酒精为酒基的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配制酒抽检项目包括酒精度、甲醇、氰化物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糖精钠、甜蜜素。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以发酵酒为酒基的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配制酒抽检项目包括酒精度、苯甲酸及其钠盐、山梨酸及其钾盐、糖精钠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、甜蜜素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蔬菜干制品和其他蔬菜制品抽检项目包括铅、苯甲酸及其钠盐、山梨酸及其钾盐、糖精钠、二氧化硫残留量（以葱、洋葱、蒜为主要原料的产品不检测）。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淀粉抽检项目包括铅、菌落总数、大肠菌群、霉菌和酵母。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粉丝粉条和其他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淀粉制品抽检项目包括铅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（限粉丝粉条）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、铝的残留量、二氧化硫残留量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（限粉丝粉条）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糕点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抽检项目包括酸价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（仅配料中添加油脂的产品）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、过氧化值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（仅配料中添加油脂的产品）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、铅、苯甲酸及其钠盐、山梨酸及其钾盐、糖精钠、甜蜜素、铝的残留量、脱氢乙酸及其钠盐、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丙二醇（除面包外的产品）、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防腐剂混合使用时各自用量占其最大使用量比例之和、菌落总数、大肠菌群、沙门氏菌(限预包装食品)、金黄色葡萄球菌(限预包装食品)、霉菌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  <w:t>（除添加了霉菌成熟干酪的产品）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炒货食品及坚果制品抽检项目包括酸价、过氧化值、铅、黄曲霉毒素B1（豆类食品不检测）、糖精钠、甜蜜素、大肠菌群、霉菌（限烘炒工艺加工的熟制包装产品）。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蜂蜜抽检项目包括果糖和葡萄糖、蔗糖、铅、氯霉素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、培氟沙星、氧氟沙星、诺氟沙星、甲硝唑、地美硝唑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、嗜渗酵母计数、菌落总数、霉菌计数。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</w:pPr>
      <w:r>
        <w:rPr>
          <w:rFonts w:hint="eastAsia" w:ascii="方正正黑_GBK" w:hAnsi="方正正黑_GBK" w:eastAsia="方正正黑_GBK" w:cs="方正正黑_GBK"/>
          <w:color w:val="auto"/>
          <w:sz w:val="30"/>
          <w:szCs w:val="30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抽检依据是《食品安全国家标准 食品中农药最大残留限量》（GB 2763-201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畜肉及副产品抽检项目包括挥发性盐基氮（限畜肉）、铅、镉、总汞、总砷、克伦特罗、沙丁胺醇、莱克多巴胺、特布他林、氯霉素、氟苯尼考。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禽肉抽检项目包括挥发性盐基氮、铅、镉、总汞、总砷、氯霉素、氟苯尼考、恩诺沙星、洛美沙星、培氟沙星、氧氟沙星、诺氟沙星、沙拉沙星（限鸡肉）。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水果抽检项目包括铅、镉、氧乐果、灭线磷、敌敌畏、甲胺磷、甲基对硫磷、乙酰甲胺磷、三唑磷、克百威。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7B94BD92-4350-4857-82EE-15999BBB89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D5957DB-7990-4E22-AE0C-F785A91EC004}"/>
  </w:font>
  <w:font w:name="方正正黑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3C6DED7-BD15-426A-8E04-525E27ABC15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4F85987F-3819-4FF9-AA3A-0F09332DD3B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3857DB5-FAB3-4EA8-8F64-33DD905A1DF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EEBC3"/>
    <w:multiLevelType w:val="singleLevel"/>
    <w:tmpl w:val="843EEBC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59B4C6"/>
    <w:multiLevelType w:val="singleLevel"/>
    <w:tmpl w:val="8459B4C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8A35EE8C"/>
    <w:multiLevelType w:val="singleLevel"/>
    <w:tmpl w:val="8A35EE8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8EE64E31"/>
    <w:multiLevelType w:val="singleLevel"/>
    <w:tmpl w:val="8EE64E3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90B32929"/>
    <w:multiLevelType w:val="singleLevel"/>
    <w:tmpl w:val="90B3292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A0496D2A"/>
    <w:multiLevelType w:val="singleLevel"/>
    <w:tmpl w:val="A0496D2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A6821583"/>
    <w:multiLevelType w:val="singleLevel"/>
    <w:tmpl w:val="A682158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B5A89360"/>
    <w:multiLevelType w:val="singleLevel"/>
    <w:tmpl w:val="B5A8936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C43ADB57"/>
    <w:multiLevelType w:val="singleLevel"/>
    <w:tmpl w:val="C43ADB5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D3B84643"/>
    <w:multiLevelType w:val="singleLevel"/>
    <w:tmpl w:val="D3B8464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DE7A6E04"/>
    <w:multiLevelType w:val="singleLevel"/>
    <w:tmpl w:val="DE7A6E0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>
    <w:nsid w:val="E287D317"/>
    <w:multiLevelType w:val="singleLevel"/>
    <w:tmpl w:val="E287D31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10FB0821"/>
    <w:multiLevelType w:val="singleLevel"/>
    <w:tmpl w:val="10FB082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2C752F21"/>
    <w:multiLevelType w:val="singleLevel"/>
    <w:tmpl w:val="2C752F2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37607364"/>
    <w:multiLevelType w:val="singleLevel"/>
    <w:tmpl w:val="3760736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44569713"/>
    <w:multiLevelType w:val="singleLevel"/>
    <w:tmpl w:val="4456971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56E9067A"/>
    <w:multiLevelType w:val="singleLevel"/>
    <w:tmpl w:val="56E9067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7B12D1D3"/>
    <w:multiLevelType w:val="singleLevel"/>
    <w:tmpl w:val="7B12D1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17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  <w:num w:numId="16">
    <w:abstractNumId w:val="2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3C31A79"/>
    <w:rsid w:val="085A40C7"/>
    <w:rsid w:val="0AD81B81"/>
    <w:rsid w:val="102221C2"/>
    <w:rsid w:val="10511273"/>
    <w:rsid w:val="13A15221"/>
    <w:rsid w:val="17B123DC"/>
    <w:rsid w:val="1DDA0E3B"/>
    <w:rsid w:val="1FF845F0"/>
    <w:rsid w:val="244F5381"/>
    <w:rsid w:val="29C671B6"/>
    <w:rsid w:val="2D9D3823"/>
    <w:rsid w:val="35026610"/>
    <w:rsid w:val="3BE95B8A"/>
    <w:rsid w:val="43D12BA0"/>
    <w:rsid w:val="52814C3C"/>
    <w:rsid w:val="566F6CB0"/>
    <w:rsid w:val="56D244D7"/>
    <w:rsid w:val="596D0595"/>
    <w:rsid w:val="5DF3452E"/>
    <w:rsid w:val="61CB7CE5"/>
    <w:rsid w:val="68A9155B"/>
    <w:rsid w:val="744863F5"/>
    <w:rsid w:val="7456326B"/>
    <w:rsid w:val="77D86827"/>
    <w:rsid w:val="78ED537C"/>
    <w:rsid w:val="7AA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2</TotalTime>
  <ScaleCrop>false</ScaleCrop>
  <LinksUpToDate>false</LinksUpToDate>
  <CharactersWithSpaces>9353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2020-06-11T02:48:21Z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