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本次检验项目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餐饮食品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消毒餐(饮)具》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14934-2016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1.火锅调味料（底料、蘸料）（自制）检验项目包括罂粟碱、吗啡、可待因、那可丁、蒂巴因、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、脱氢乙酸及其钠盐（以脱氢乙酸计）。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2.糕点(餐饮单位自制)检验项目包括日落黄、柠檬黄、苯甲酸及其钠盐（以苯甲酸计）、山梨酸及其钾盐（以山梨酸计）、糖精钠（以糖精计）、甜蜜素(以环己基氨基磺酸计)、安赛蜜。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3.酱卤肉制品、肉灌肠、其他熟肉（自制）检验项目包括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苯甲酸及其钠盐（以苯甲酸计）、山梨酸及其钾盐（以山梨酸计）、糖精钠（以糖精计）、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脱氢乙酸及其钠盐（以脱氢乙酸计）。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4.酱腌菜(餐饮)检验项目为亚硝酸盐(以NaNO₂计)。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5.油炸面制品（自制）检验项目为铝的残留量(干样品，以Al计)。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6.复用餐饮具检验项目包括游离性余氯、阴离子合成洗涤剂（以十二烷基苯磺酸钠计）、大肠菌群。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7.酿皮、粳皮(餐饮)检验项目包括过氧化苯甲酰、甲醛次硫酸氢钠(以甲醛计)。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二、茶叶及相关制品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《砖茶含氟量》（GB 19965-2005 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</w:rPr>
        <w:t>GB 2763-2019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ind w:left="960" w:leftChars="20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1.砖茶的检验项目包括铅、氟、内吸磷、乙酰甲胺磷、三氯杀螨醇、氰戊菊酯和S-氰戊菊酯、甲胺磷、啶虫脒、吡蚜酮、敌百虫、甲拌磷、克百威、氯唑磷、灭线磷、水胺硫磷、氧乐果、茚虫威。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2.含茶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淀粉及淀粉制品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食用淀粉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GB 31637-2016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1.粉丝粉条检验项目包括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、二氧化硫残留量、铝的残留量(干样品，以Al计)。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2.淀粉检验项目包括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铅（以Pb计）、菌落总数、大肠菌群、霉菌和酵母。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糕点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抽检依据《食品安全国家标准 食品添加剂使用标准》（GB 2760-2014）、《粽子》（SB/T 10377-2004）及产品明示标准等标准要求。</w:t>
      </w:r>
    </w:p>
    <w:p>
      <w:pPr>
        <w:numPr>
          <w:ilvl w:val="0"/>
          <w:numId w:val="0"/>
        </w:numPr>
        <w:ind w:leftChars="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粽子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甲酸及其钠盐（以苯甲酸计）、山梨酸及其钾盐（以山梨酸计）、糖精钠（以糖精计）、安赛蜜、商业无菌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五、罐头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18"/>
          <w:szCs w:val="18"/>
          <w:shd w:val="clear" w:fill="CCE6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罐头食品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7098-2015）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其他罐头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、脱氢乙酸及其钠盐（以脱氢乙酸计）、苯甲酸及其钠盐（以苯甲酸计）、山梨酸及其钾盐（以山梨酸计）、糖精钠（以糖精计）、商业无菌。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六、酒类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蒸馏酒及其配制酒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GB2757-2012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检验项目包括酒精度、甲醇、氰化物（以HCN计）、糖精钠（以糖精计）、甜蜜素（以环己基氨基磺酸计）、三氯蔗糖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七、粮食加工品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、卫生部公告﹝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4号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1.挂面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2.大米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镉（以Cd计）、无机砷（以As计）、黄曲霉毒素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B1。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3.小麦粉检验项目包括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镉（以Cd计）、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苯并[a]芘、玉米赤霉烯酮、脱氧雪腐镰刀菌烯醇、赭曲霉毒素A、黄曲霉毒素B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、过氧化苯甲酰。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4.谷物加工品检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验项目包括镉（以Cd计）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B1。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5.生湿面制品检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6.发酵面制品检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为脱氢乙酸及其钠盐（以脱氢乙酸计）。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7.米粉制品检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苯甲酸及其钠盐（以苯甲酸计）、山梨酸及其钾盐（以山梨酸计）、脱氢乙酸及其钠盐（以脱氢乙酸计）、二氧化硫残留量。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8.其他谷物粉类制成品检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9.玉米粉、玉米片、玉米渣检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赭曲霉毒素A、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玉米赤霉烯酮。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八、肉制品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熟肉制品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GB2726-2016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）、整顿办函﹝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熟肉干制品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检验项目包括氯霉素、苯甲酸及其钠盐（以苯甲酸计）、山梨酸及其钾盐（以山梨酸计）、菌落总数、大肠菌群、沙门氏菌、金黄色葡萄球菌、单核细胞增生李斯特氏菌、大肠埃希氏菌O157:H7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2.调理肉制品（非速冻）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、氯霉素。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九、乳制品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抽检依据《关于三聚氰胺在食品中的限量值的公告》（卫生部、工业和信息化部、农业部、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工商总局质检总局公告</w:t>
      </w:r>
      <w:r>
        <w:rPr>
          <w:rFonts w:ascii="仿宋_GB2312" w:hAnsi="仿宋_GB2312" w:eastAsia="仿宋_GB2312" w:cs="仿宋_GB2312"/>
          <w:sz w:val="32"/>
          <w:szCs w:val="32"/>
        </w:rPr>
        <w:t xml:space="preserve"> 2011 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食品添加剂使用标准》（</w:t>
      </w:r>
      <w:r>
        <w:rPr>
          <w:rFonts w:ascii="仿宋_GB2312" w:hAnsi="仿宋" w:eastAsia="仿宋_GB2312" w:cs="仿宋_GB2312"/>
          <w:sz w:val="32"/>
          <w:szCs w:val="32"/>
        </w:rPr>
        <w:t>GB 2760-2014</w:t>
      </w:r>
      <w:r>
        <w:rPr>
          <w:rFonts w:hint="eastAsia" w:ascii="仿宋_GB2312" w:hAnsi="仿宋" w:eastAsia="仿宋_GB2312" w:cs="仿宋_GB2312"/>
          <w:sz w:val="32"/>
          <w:szCs w:val="32"/>
        </w:rPr>
        <w:t>）、《食品安全国家标准 灭菌乳》（GB25190-2010）、《食品安全国家标准 发酵乳》（GB19302-2010）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.发酵乳检验项目包括脂肪、蛋白质、酸度、三聚氰胺、山梨酸及其钾盐（以山梨酸计）、酵母、金黄色葡萄球菌、霉菌、沙门氏菌、大肠菌群。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2.灭菌乳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检验项目包括蛋白质、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非脂乳固体、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脂肪、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三聚氰胺、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商业无菌。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十、食糖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白砂糖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GB/T 317-2018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13104-2014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白砂糖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蔗糖分、还原糖分、色值、二氧化硫残留量、螨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十一、食用农产品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2763-2019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）、《食品动物中禁止使用的药品及其他化合物清单》（农业农村部公告第250号）、《食品安全国家标准鲜、冻动物性水产品》（GB 2733-2015）、发布在食品动物中停止使用洛美沙星、培氟沙星、氧氟沙星、诺氟沙星4种兽药的决定（农业部公告第2292号）、《食品安全国家标准 食品中兽药最大残留限量》（GB 31650-2019）、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食品中污染物限量》（</w:t>
      </w:r>
      <w:r>
        <w:rPr>
          <w:rFonts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食品中真菌毒素限量》（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2762-2017）、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鲜(冻)畜、禽产品》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2707-2016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《食品中可能违法添加的非食用物质和易滥用的食品添加剂品种名单(第四批)》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整顿办函[2010]50号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《兽药地方标准废止目录》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农业部公告第560号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）、食品安全国家标准 坚果与籽类食品》（GB 19300-2014）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及产品明示标准等标准要求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leftChars="100" w:firstLine="320" w:firstLineChars="100"/>
        <w:jc w:val="both"/>
        <w:rPr>
          <w:rFonts w:hint="eastAsia" w:ascii="仿宋_GB2312" w:hAnsi="楷体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1.大白菜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毒死蜱、氧乐果、啶虫脒、甲胺磷、氟虫腈、阿维菌素、涕灭威、久效磷、克百威、水胺硫磷、硫线磷、甲基异柳磷、甲拌磷、唑虫酰胺。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番茄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氧乐果、克百威、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氯氟氰菊酯和高效氯氟氰菊酯、毒死蜱、敌敌畏、溴氰菊酯、甲氨基阿维菌素苯甲酸盐、氯氰菊酯和高效氯氰菊酯、苯醚甲环唑、灭线磷。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3.黄瓜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克百威、氧乐果、多菌灵、毒死蜱、腐霉利、哒螨灵、敌敌畏、甲氨基阿维菌素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甲酸盐、氟虫腈、氯氟氰菊酯和高效氯氟氰菊酯、异丙威、三唑酮、甲霜灵和精甲霜灵、噻虫嗪、乙螨唑。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、噻虫嗪、吡虫啉、甲拌磷、甲胺磷、氟虫腈、氧乐果、克百威、氯氟氰菊酯和高效氯氟氰菊酯、氯氰菊酯和高效氯氰菊酯。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5.豇豆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克百威、氧乐果、水胺硫磷、灭蝇威、氟虫腈、阿维菌素、甲基异柳磷、氯氟氰菊酯和高效氯氟氰菊酯、氯氰菊酯和高效氯氰菊酯、甲胺磷、氯唑磷、倍硫磷、灭多威、甲拌磷。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6.结球甘蓝检验项目包括氧乐果、甲胺磷、乙酰甲胺磷、甲基异柳磷、灭多威、涕灭威、久效磷、甲拌磷、毒死蜱、乐果、克百威、氟虫腈、甲基毒死蜱。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7.辣椒检验项目包括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、克百威、氧乐果、甲胺磷、氟虫腈、杀扑磷、水胺硫磷、丙溴磷、氯氟氰菊酯和高效氯氟氰菊酯、氯氰菊酯和高效氯氰菊酯、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甲拌磷、多菌灵、灭多威、氯唑磷。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8.普通白菜检验项目包括毒死蜱、氟虫腈、啶虫脒、氧乐果、阿维菌素、克百威、甲胺磷、甲基异柳磷、甲拌磷、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氯氰菊酯和高效氯氰菊酯、涕灭威、水胺硫磷、甲氨基阿维菌素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甲酸盐、久效磷。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9.芹菜检验项目包括毒死蜱、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甲拌磷、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氧乐果、氟虫腈、氯氟氰菊酯和高效氯氟氰菊酯、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阿维菌素、辛硫磷、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氯氰菊酯和高效氯氰菊酯、敌敌畏、甲基异柳磷、甲胺磷、二甲戊灵、对硫磷、灭多威、马拉硫磷、水胺硫磷。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10.甜椒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克百威、氧乐果、甲胺磷、氟虫腈、水胺硫磷、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氯氟氰菊酯和高效氯氟氰菊酯、敌敌畏、氯唑磷、甲基异柳磷、甲基对硫磷、甲拌磷。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11.油麦菜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氟虫腈、氧乐果、克百威、灭多威、甲胺磷、乙酰甲胺磷、甲拌磷、甲基异柳磷、杀扑磷、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氯氟氰菊酯和高效氯氟氰菊酯、氯唑磷。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12.柑、橘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苯醚甲环唑、丙溴磷、多菌灵、克百威、联苯菊酯、氯唑磷、三唑磷、杀虫脒、水胺硫磷、氧乐果、氯氟氰菊酯和高效氯氟氰菊酯、甲拌磷。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13.梨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吡虫啉、敌敌畏、毒死蜱、对硫磷、多菌灵、氟虫腈、氟氯氰菊酯和高效氟氯氰菊酯、氯氟氰菊酯和高效氯氟氰菊酯、甲拌磷、克百威、氯氰菊酯和高效氯氰菊酯、氧乐果、水胺硫磷、敌百虫。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14.柠檬检验项目包括狄氏剂、对硫磷、多菌灵、克百威、联苯菊酯、水胺硫磷、辛硫磷。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15.苹果检验项目包括丙环唑、丙溴磷、敌敌畏、丁硫克百威、啶虫脒、毒死蜱、甲拌磷、克百威、三唑醇、氧乐果、对硫磷。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16.桃检验项目包括苯醚甲环唑、敌敌畏、对硫磷、多菌灵、氟虫腈、氯硅唑、甲胺磷、甲拌磷、克百威、氰戊菊酯和S-氰戊菊酯、氧乐果、溴氰菊酯。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17.柚的检验项目包括辛硫磷、水胺硫磷、氟虫腈、联苯菊酯、溴氰菊酯。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18.橙检验项目包括丙溴磷、多菌灵、克百威、联苯菊酯、三唑磷、杀虫脒、杀扑磷、水胺硫磷、氧乐果。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19.牛肉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恩诺沙星、氧氟沙星、培氟沙星、诺氟沙星、呋喃唑酮代谢物、呋喃西林代谢物、磺胺类（总量）、甲氧苄啶、氯霉素、氟苯尼考、五氯酚酸钠（以五氯计）、多西环素、土霉素、四环素、克伦特罗、莱克多巴胺、沙丁胺醇、地塞米松、林可霉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20.羊肉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、恩诺沙星、氧氟沙星、培氟沙星、诺氟沙星、呋喃唑酮代谢物、呋喃西林代谢物、磺胺类（总量）、氯霉素、氟苯尼考、五氯酚酸钠（以五氯计）、土霉素、克伦特罗、莱克多巴胺、沙丁胺醇、林可霉素。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21.淡水鱼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石绿、氯霉素、氟苯尼考、呋喃唑酮代谢物、呋喃西林代谢物、恩诺沙星、氧氟沙星、培氟沙星、诺氟沙星、磺胺类（总量）、甲氧苄啶、地西泮。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22.豆类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、铬（以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Cr计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）、赭曲美毒素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A、吡虫啉、2,4滴和2,4-滴钠盐。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23.鸡蛋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氯霉素、氟苯尼考、恩诺沙星、氧氟沙星、诺氟沙星、金刚烷胺、金刚乙胺、多西环素、甲硝唑、磺胺类（总量）、呋喃唑酮代谢物、氟虫腈。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24.生干籽类检验项目包括酸价（以脂肪计）、过氧化值（以脂肪计）、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、黄曲霉毒素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、阿维菌素、嘧菌酯、辛硫磷、克百威、溴氰菊酯。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十二、食用油、油脂及其制品</w:t>
      </w:r>
    </w:p>
    <w:p>
      <w:pPr>
        <w:numPr>
          <w:ilvl w:val="0"/>
          <w:numId w:val="0"/>
        </w:numPr>
        <w:ind w:firstLine="960" w:firstLineChars="3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抽检依据《食品安全国家标准 食品中污染物限量》（GB 2762-2017）、《食品安全国家标准 食品添加剂使用标准》（GB 2760-2014）、《食品安全国家标准 植物油》（GB 2716-2018）及产品明示标准等标准要求。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1.食用植物油检验项目包括酸值/酸价、过氧化值、铅(以Pb计)、苯并[α]芘、溶剂残留量、特丁基对苯二酚(TBHQ)、乙基麦芽酚。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2.食用植物油（煎炸过程油）检验项目包括酸价、极性组分。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十三、蔬菜制品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酱腌菜》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2714-2015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干制食用菌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总汞(以Hg计)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、二氧化硫残留量。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2.酱腌菜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、三氯蔗糖、甜蜜素(以环己基氨基磺酸计)、纽甜、阿斯巴甜。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十四、水果制品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2763-2019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水果干制品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哒螨灵、啶虫脒、氯氰菊酯和高效氯氰菊酯、唑螨酯、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十五、糖果制品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巧克力制品及代可可脂巧克力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十六、调味品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食品中污染物限量》（</w:t>
      </w:r>
      <w:r>
        <w:rPr>
          <w:rFonts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食品添加剂使用标准》（GB 2760-2014）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、《酿造酱油》（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GB/T18186-2000）、《酿造食醋》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GB/T18187-2000）、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酱油》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2717-2018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食醋食品安全国家标准 食醋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GB2719-2018）、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食品整治办﹝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3号、整顿办函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及产品明示标准等标准要求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1.酱油检验项目包括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氨基酸态氮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铵盐（以占氨基酸态氮的百分比计）、苯甲酸及其钠盐（以苯甲酸计）、山梨酸及其钾盐（以山梨酸计）、脱氢乙酸及其钠盐（以脱氢乙酸计）、对羟基苯甲酸酯类及其钠盐（以对羟基苯甲酸计）、糖精钠（以糖精计）、大肠菌群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2.食醋检验项目包括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酸（以乙酸计）、苯甲酸及其钠盐（以苯甲酸计）、山梨酸及其钾盐（以山梨酸计）、脱氢乙酸及其钠盐（以脱氢乙酸计）、对羟基苯甲酸酯类及其钠盐（以对羟基苯甲酸计）、糖精钠（以糖精计）、大肠菌群、菌落总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辣椒、花椒、辣椒粉、花椒粉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、罗丹明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B、苏丹红苏丹红Ⅰ、苏丹红Ⅱ、苏丹红Ⅲ、苏丹红Ⅳ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4.火锅底料检验项目包括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十七、饮料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楷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包装饮用水》</w:t>
      </w:r>
      <w:r>
        <w:rPr>
          <w:rFonts w:hint="eastAsia" w:ascii="仿宋_GB2312" w:hAnsi="楷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19298-2014</w:t>
      </w:r>
      <w:r>
        <w:rPr>
          <w:rFonts w:hint="eastAsia" w:ascii="仿宋_GB2312" w:hAnsi="楷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楷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2762-2017）</w:t>
      </w:r>
      <w:r>
        <w:rPr>
          <w:rFonts w:hint="eastAsia" w:ascii="仿宋_GB2312" w:hAnsi="楷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饮用天然矿泉水》（GB 8537-2018）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及产品明</w:t>
      </w:r>
      <w:r>
        <w:rPr>
          <w:rFonts w:hint="eastAsia" w:ascii="仿宋_GB2312" w:hAnsi="仿宋_GB2312" w:eastAsia="仿宋_GB2312" w:cs="仿宋_GB2312"/>
          <w:sz w:val="32"/>
          <w:szCs w:val="32"/>
        </w:rPr>
        <w:t>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1.其他饮用水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浑浊度、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耗氧量(以O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计)、亚硝酸盐(以NO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计)、余氯(游离氯)、三氯甲烷、溴酸盐、大肠菌群、铜绿假单胞菌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饮用天然矿泉水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界限指标、镍、锑、溴酸盐、亚硝酸盐(以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计)、硝酸盐(以NO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计)、大肠菌群、粪链球菌、产气荚膜梭菌、铜绿假单胞菌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E5190"/>
    <w:multiLevelType w:val="singleLevel"/>
    <w:tmpl w:val="F1EE51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6BBDAC"/>
    <w:multiLevelType w:val="singleLevel"/>
    <w:tmpl w:val="236BBD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228C3"/>
    <w:rsid w:val="004C582A"/>
    <w:rsid w:val="005971C0"/>
    <w:rsid w:val="008E148A"/>
    <w:rsid w:val="00E306D0"/>
    <w:rsid w:val="01400E22"/>
    <w:rsid w:val="01DD3A55"/>
    <w:rsid w:val="03967CDC"/>
    <w:rsid w:val="03E430BA"/>
    <w:rsid w:val="047D124A"/>
    <w:rsid w:val="060B5CDA"/>
    <w:rsid w:val="06372BD8"/>
    <w:rsid w:val="08330AAF"/>
    <w:rsid w:val="08871D0B"/>
    <w:rsid w:val="099B0C5E"/>
    <w:rsid w:val="0A666E0A"/>
    <w:rsid w:val="0CA75EF0"/>
    <w:rsid w:val="0E1B5814"/>
    <w:rsid w:val="108C4F2F"/>
    <w:rsid w:val="10CC4ED7"/>
    <w:rsid w:val="12A81107"/>
    <w:rsid w:val="12B81B23"/>
    <w:rsid w:val="15070F37"/>
    <w:rsid w:val="15693F6C"/>
    <w:rsid w:val="15C22F84"/>
    <w:rsid w:val="170C2204"/>
    <w:rsid w:val="177A25D9"/>
    <w:rsid w:val="182D114A"/>
    <w:rsid w:val="191012F9"/>
    <w:rsid w:val="1B392EAE"/>
    <w:rsid w:val="1BB415AA"/>
    <w:rsid w:val="1E49097E"/>
    <w:rsid w:val="20FE10BD"/>
    <w:rsid w:val="217439C3"/>
    <w:rsid w:val="21817D15"/>
    <w:rsid w:val="225B6F82"/>
    <w:rsid w:val="2373110E"/>
    <w:rsid w:val="23926178"/>
    <w:rsid w:val="249846DC"/>
    <w:rsid w:val="24CC4E7E"/>
    <w:rsid w:val="25137933"/>
    <w:rsid w:val="25E86EB8"/>
    <w:rsid w:val="260F61C4"/>
    <w:rsid w:val="265B7125"/>
    <w:rsid w:val="27BE22D1"/>
    <w:rsid w:val="29CB1580"/>
    <w:rsid w:val="29F40B78"/>
    <w:rsid w:val="2AEA799F"/>
    <w:rsid w:val="2B87251F"/>
    <w:rsid w:val="2BE8123D"/>
    <w:rsid w:val="2BFF4083"/>
    <w:rsid w:val="2EA12C51"/>
    <w:rsid w:val="3092774A"/>
    <w:rsid w:val="30B146AF"/>
    <w:rsid w:val="325D7139"/>
    <w:rsid w:val="328E1EEE"/>
    <w:rsid w:val="35B33492"/>
    <w:rsid w:val="35F31186"/>
    <w:rsid w:val="36137484"/>
    <w:rsid w:val="371228C3"/>
    <w:rsid w:val="376E76D0"/>
    <w:rsid w:val="37950BE6"/>
    <w:rsid w:val="382E24A7"/>
    <w:rsid w:val="383A77B5"/>
    <w:rsid w:val="385C75CA"/>
    <w:rsid w:val="3903030B"/>
    <w:rsid w:val="393E7820"/>
    <w:rsid w:val="3A4C5B84"/>
    <w:rsid w:val="3ABE0D35"/>
    <w:rsid w:val="3B651443"/>
    <w:rsid w:val="3DCB0651"/>
    <w:rsid w:val="3F1058BC"/>
    <w:rsid w:val="3FF92A44"/>
    <w:rsid w:val="40203B7F"/>
    <w:rsid w:val="40D84DCB"/>
    <w:rsid w:val="41E02423"/>
    <w:rsid w:val="42FE645D"/>
    <w:rsid w:val="43113CD1"/>
    <w:rsid w:val="43E07C26"/>
    <w:rsid w:val="45F35B42"/>
    <w:rsid w:val="46746CA0"/>
    <w:rsid w:val="47087CE4"/>
    <w:rsid w:val="485F51A6"/>
    <w:rsid w:val="48C04068"/>
    <w:rsid w:val="49AC1520"/>
    <w:rsid w:val="49E76BE1"/>
    <w:rsid w:val="49F4646E"/>
    <w:rsid w:val="4A7F5A5B"/>
    <w:rsid w:val="4BB84FFF"/>
    <w:rsid w:val="4E0F4A65"/>
    <w:rsid w:val="4E80124E"/>
    <w:rsid w:val="503D6D7E"/>
    <w:rsid w:val="50575FD0"/>
    <w:rsid w:val="537B7EE1"/>
    <w:rsid w:val="54471A36"/>
    <w:rsid w:val="567A14F9"/>
    <w:rsid w:val="56EF1361"/>
    <w:rsid w:val="56F953FD"/>
    <w:rsid w:val="58620169"/>
    <w:rsid w:val="59377BDB"/>
    <w:rsid w:val="59921D50"/>
    <w:rsid w:val="5B532FD3"/>
    <w:rsid w:val="5C3B5E69"/>
    <w:rsid w:val="5CED239B"/>
    <w:rsid w:val="5CFD33B3"/>
    <w:rsid w:val="5F3C1DD5"/>
    <w:rsid w:val="61FA55B5"/>
    <w:rsid w:val="62A63E80"/>
    <w:rsid w:val="64031677"/>
    <w:rsid w:val="647860FD"/>
    <w:rsid w:val="648B4819"/>
    <w:rsid w:val="65194728"/>
    <w:rsid w:val="65924364"/>
    <w:rsid w:val="67081046"/>
    <w:rsid w:val="676C5F27"/>
    <w:rsid w:val="69B37726"/>
    <w:rsid w:val="6A536CB2"/>
    <w:rsid w:val="6A9A64FB"/>
    <w:rsid w:val="6BA268E0"/>
    <w:rsid w:val="6C117B2A"/>
    <w:rsid w:val="6C803DBF"/>
    <w:rsid w:val="6CC5343D"/>
    <w:rsid w:val="6D7F2686"/>
    <w:rsid w:val="6E9D19A0"/>
    <w:rsid w:val="71B010FD"/>
    <w:rsid w:val="72240AC3"/>
    <w:rsid w:val="738952AC"/>
    <w:rsid w:val="73D724F8"/>
    <w:rsid w:val="743C03B0"/>
    <w:rsid w:val="748A7CF2"/>
    <w:rsid w:val="756D31F5"/>
    <w:rsid w:val="75842F63"/>
    <w:rsid w:val="75D6593B"/>
    <w:rsid w:val="76D2708C"/>
    <w:rsid w:val="77872471"/>
    <w:rsid w:val="778D59F3"/>
    <w:rsid w:val="77A814EA"/>
    <w:rsid w:val="77F85B7A"/>
    <w:rsid w:val="78DE63B4"/>
    <w:rsid w:val="799B14A4"/>
    <w:rsid w:val="7B4D78C4"/>
    <w:rsid w:val="7C32228A"/>
    <w:rsid w:val="7CCD6F48"/>
    <w:rsid w:val="7CD45D1D"/>
    <w:rsid w:val="7E1F7055"/>
    <w:rsid w:val="7E2E1918"/>
    <w:rsid w:val="7ED431A8"/>
    <w:rsid w:val="7F9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2020-06-10T06:13:00Z</dcterms:created>
  <dc:creator>sp</dc:creator>
  <cp:lastModifiedBy>韩兆宜</cp:lastModifiedBy>
  <dcterms:modified xsi:type="dcterms:W3CDTF">2020-07-17T07:18:44Z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