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55" w:rsidRPr="000D0AF6" w:rsidRDefault="000D0AF6">
      <w:pPr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附件</w:t>
      </w:r>
      <w:r w:rsidRPr="000D0AF6">
        <w:rPr>
          <w:rFonts w:ascii="黑体" w:eastAsia="黑体" w:hAnsi="黑体" w:cs="Times New Roman"/>
          <w:sz w:val="32"/>
          <w:szCs w:val="32"/>
        </w:rPr>
        <w:t>1</w:t>
      </w:r>
    </w:p>
    <w:p w:rsidR="000D0AF6" w:rsidRPr="000D0AF6" w:rsidRDefault="000D0AF6" w:rsidP="000D0AF6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50755" w:rsidRPr="000D0AF6" w:rsidRDefault="000D0AF6" w:rsidP="000D0AF6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32"/>
        </w:rPr>
      </w:pPr>
      <w:r w:rsidRPr="000D0AF6">
        <w:rPr>
          <w:rFonts w:ascii="方正小标宋简体" w:eastAsia="方正小标宋简体" w:hAnsi="Times New Roman" w:cs="Times New Roman" w:hint="eastAsia"/>
          <w:sz w:val="44"/>
          <w:szCs w:val="32"/>
        </w:rPr>
        <w:t>本次检验项目</w:t>
      </w:r>
    </w:p>
    <w:p w:rsidR="00250755" w:rsidRPr="000D0AF6" w:rsidRDefault="00250755" w:rsidP="000D0AF6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一、粮食加工品</w:t>
      </w:r>
    </w:p>
    <w:p w:rsidR="00250755" w:rsidRPr="000D0AF6" w:rsidRDefault="000D0AF6">
      <w:pPr>
        <w:ind w:left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0D0AF6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250755" w:rsidRPr="000D0AF6" w:rsidRDefault="000D0AF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小麦粉抽检项目包括苯并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芘、镉（以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计）、过氧化苯甲酰、黄曲霉毒素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D0AF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、脱氧雪腐镰刀菌烯醇、玉米赤霉烯酮、赭曲霉毒素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谷物加工品抽检项目包括镉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D0AF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其他谷物碾磨加工品抽检项目包括铅（以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挂面抽检项目包括铅（以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大米抽检项目包括镉（以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D0AF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计）、无机砷（以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二、乳制品</w:t>
      </w:r>
    </w:p>
    <w:p w:rsidR="00250755" w:rsidRPr="000D0AF6" w:rsidRDefault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灭菌乳抽检项目包括蛋白质、非脂乳固体、三聚氰胺、商业无菌、酸度、脂肪。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三、肉制品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酱卤肉制品抽检项目包括苯甲酸及其钠盐（以苯甲酸计）、大肠菌群、单核细胞增生李斯特氏菌、镉（以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Cr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计）、金黄色葡萄球菌、菌落总数、氯霉素、铅（以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计）、沙门氏菌、山梨酸及其钾盐（以山梨酸计）、糖精钠（以糖精计）、脱氢乙酸及其钠盐（以脱氢乙酸计）、亚硝酸盐残留量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、胭脂红、总砷（以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计）、商业无菌。</w:t>
      </w:r>
    </w:p>
    <w:p w:rsidR="00250755" w:rsidRPr="000D0AF6" w:rsidRDefault="000D0AF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熏煮香肠火腿制品抽检项目包括苯甲酸及其钠盐（以苯甲酸计）、大肠菌群、单核细胞增生李斯特氏菌、菌落总数、氯霉素、山梨酸及其钾盐（以山梨酸计）、脱氢乙酸及其钠盐（以脱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氢乙酸计）、亚硝酸盐残留量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四、酒类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白酒抽检项目包括甲醇、酒精度、氰化物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、三氯蔗糖、糖精钠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黄酒抽检项目包括苯甲酸及其钠盐（以苯甲酸计）、酒精度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D0AF6">
        <w:rPr>
          <w:rFonts w:ascii="宋体" w:hAnsi="宋体" w:cs="宋体" w:hint="eastAsia"/>
          <w:sz w:val="32"/>
          <w:szCs w:val="32"/>
        </w:rPr>
        <w:t>℃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啤酒抽检项目包括甲醛、酒精度。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以蒸馏酒及食用酒精为酒基的配制酒抽检项目包括甲醇、酒精度（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D0AF6">
        <w:rPr>
          <w:rFonts w:ascii="宋体" w:hAnsi="宋体" w:cs="宋体" w:hint="eastAsia"/>
          <w:sz w:val="32"/>
          <w:szCs w:val="32"/>
        </w:rPr>
        <w:t>℃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）、氰化物（以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五、茶叶及其制品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代用茶抽检项目包括铅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六、糖果制品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糖果抽检项目包括大肠菌群、菌落总数、柠檬黄、铅（以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计）、日落黄、糖精钠（以糖精计）、苋菜红、胭脂红。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七、水果制品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水果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干制品抽检项目包括大肠菌群、菌落总数、铅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、山梨酸及其钾盐（以山梨酸计）、糖精钠（以糖精计）。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蜜饯类、凉果类、果脯类、话果类、果丹（饼）类、果糕类抽检项目包括苯甲酸及其钠盐（以苯甲酸计）、大肠菌群、二氧化硫残留量、菌落总数、亮蓝、霉菌、柠檬黄、铅（以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日落黄、山梨酸及其钾盐（以山梨酸计）、糖精钠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、甜蜜素（以环己基氨基磺酸计）、脱氢乙酸及其钠盐（以脱氢乙酸计）、苋菜红、胭脂红、乙二胺四乙酸二钠。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果酱抽检项目包括苯甲酸及其钠盐（以苯甲酸计）、大肠菌群、菌落总数、霉菌、糖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精钠（以糖精计）、甜蜜素（以环己基氨基磺酸计）、脱氢乙酸及其钠盐（以脱氢乙酸计）。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八、蔬菜制品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酱腌菜抽检项目包括阿斯巴甜、苯甲酸及其钠盐（以苯甲酸计）、大肠菌群、纽甜、铅（以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计）、三氯蔗糖、山梨酸及其钾盐（以山梨酸计）、糖精钠（以糖精计）、甜蜜素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九、薯类</w:t>
      </w:r>
      <w:r w:rsidRPr="000D0AF6">
        <w:rPr>
          <w:rFonts w:ascii="黑体" w:eastAsia="黑体" w:hAnsi="黑体" w:cs="Times New Roman"/>
          <w:sz w:val="32"/>
          <w:szCs w:val="32"/>
        </w:rPr>
        <w:t>和</w:t>
      </w:r>
      <w:r w:rsidRPr="000D0AF6">
        <w:rPr>
          <w:rFonts w:ascii="黑体" w:eastAsia="黑体" w:hAnsi="黑体" w:cs="Times New Roman"/>
          <w:sz w:val="32"/>
          <w:szCs w:val="32"/>
        </w:rPr>
        <w:t>膨化食品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油炸型膨化食品和非油炸型膨化食品抽检项目包括苯甲酸及其钠盐（以苯甲酸计）、大肠菌群、过氧化值（以脂肪计）、黄曲霉毒素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D0AF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、菌落总数、山梨酸及其钾盐（以山梨酸计）、水分、酸价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KOH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、糖精钠（以糖精计）。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十、炒货食品</w:t>
      </w:r>
      <w:r w:rsidRPr="000D0AF6">
        <w:rPr>
          <w:rFonts w:ascii="黑体" w:eastAsia="黑体" w:hAnsi="黑体" w:cs="Times New Roman"/>
          <w:sz w:val="32"/>
          <w:szCs w:val="32"/>
        </w:rPr>
        <w:t>及</w:t>
      </w:r>
      <w:r w:rsidRPr="000D0AF6">
        <w:rPr>
          <w:rFonts w:ascii="黑体" w:eastAsia="黑体" w:hAnsi="黑体" w:cs="Times New Roman"/>
          <w:sz w:val="32"/>
          <w:szCs w:val="32"/>
        </w:rPr>
        <w:t>坚果制品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炒货食品及坚果制品抽检项目包括大肠菌群、过氧化值（以脂肪计）、黄曲霉毒素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、霉菌、铅（以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计）、酸价（以脂肪计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）、糖精钠（以糖精计）、甜蜜素（以环己基氨基磺酸计）。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十一、调味品</w:t>
      </w:r>
    </w:p>
    <w:p w:rsidR="00250755" w:rsidRPr="000D0AF6" w:rsidRDefault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 2761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食醋抽检项目包括苯甲酸及其钠盐（以苯甲酸计）、大肠菌群、对羟基苯甲酸酯类及其钠盐（以对羟基苯甲酸计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、菌落总数、山梨酸及其钾盐（以山梨酸计）、糖精钠（以糖精计）、脱氢乙酸及其钠盐（以脱氢乙酸计）、总酸（以乙酸计）。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味精抽检项目包括谷氨酸钠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其他半固体复合调味料抽检项目包括苯甲酸及其钠盐（以苯甲酸计）、罗丹明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、山梨酸及其钾盐（以山梨酸计）、糖精钠（以糖精计）、甜蜜素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、脱氢乙酸及其钠盐（以脱氢乙酸计）。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料酒抽检项目包括苯甲酸及其钠盐（以苯甲酸计）、三氯蔗糖、山梨酸及其钾盐（以山梨酸计）、糖精钠（以糖精计）、甜蜜素（以环已基氨基磺酸钠计）、脱氢乙酸及其钠盐（以脱氢乙酸计）。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辣椒、花椒、辣椒粉、花椒粉、香辛料酱及其他香辛料调味品抽检项目包括苯甲酸及其钠盐（以苯甲酸计）、山梨酸及其钾盐（以山梨酸计）、糖精钠（以糖精计）、甜蜜素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基磺酸计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、脱氢乙酸及其钠盐（以脱氢乙酸计）。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6.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酱油抽检项目包括氨基酸态氮（以氮计）、铵盐（以占氨基酸态氮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的百分比计）、苯甲酸及其钠盐（以苯甲酸计）、大肠菌群、对羟基苯甲酸酯类及其钠盐（以对羟基苯甲酸计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、菌落总数、山梨酸及其钾盐（以山梨酸计）、糖精钠（以糖精计）、脱氢乙酸及其钠盐（以脱氢乙酸计）。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7.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坚果及籽类的泥（酱）抽检项目包括过氧化值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计）、沙门氏菌、酸值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8.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黄豆酱、甜面酱等氨基酸态氮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、苯甲酸及其钠盐（以苯甲酸计）、大肠菌群、黄曲霉毒素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D0AF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、山梨酸及其钾盐（以山梨酸计）、糖精钠（以糖精计）、脱氢乙酸及其钠盐（以脱氢乙酸计）。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十二、方便食品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</w:t>
      </w:r>
      <w:r w:rsidRPr="000D0AF6">
        <w:rPr>
          <w:rFonts w:ascii="楷体_GB2312" w:eastAsia="楷体_GB2312" w:hAnsi="Times New Roman" w:cs="Times New Roman"/>
          <w:sz w:val="32"/>
          <w:szCs w:val="32"/>
        </w:rPr>
        <w:t>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其他方便食品抽检项目包括苯甲酸及其钠盐（以苯甲酸计）、铅（以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lastRenderedPageBreak/>
        <w:t>十三、饮料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19298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其他瓶（桶）装饮用水抽检项目包括大肠菌群、耗氧量（以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O2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计）、浑浊度、三氯甲烷、铜绿假单胞菌、溴酸盐、亚硝酸盐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NO2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、余氯（游离氯）。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碳酸饮料（汽水）抽检项目包括苯甲酸及其钠盐（以苯甲酸计）、大肠菌群、二氧化碳气容量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D0AF6">
        <w:rPr>
          <w:rFonts w:ascii="宋体" w:hAnsi="宋体" w:cs="宋体" w:hint="eastAsia"/>
          <w:sz w:val="32"/>
          <w:szCs w:val="32"/>
        </w:rPr>
        <w:t>℃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、酵母、菌落总数、霉菌、山梨酸及其钾盐（以山梨酸计）、甜蜜素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果、蔬汁饮料抽检项目包括安赛蜜、苯甲酸及其钠盐（以苯甲酸计）、大肠菌群、酵母、金黄色葡萄球菌、菌落总数、霉菌、纳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他霉素、柠檬黄、铅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、日落黄、沙门氏菌、山梨酸及其钾盐（以山梨酸计）、甜蜜素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以环己基氨基磺酸计）、脱氢乙酸及其钠盐（以脱氢乙酸计）、苋菜红、胭脂红、展青霉素。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4.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固体饮料抽检项目包括安赛蜜、苯甲酸及其钠盐（以苯甲酸计）、大肠菌群、金黄色葡萄球菌、菌落总数、霉菌、柠檬黄、铅（以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计）、日落黄、沙门氏菌、山梨酸及其钾盐（以山梨酸计）、糖精钠（以糖精计）、苋菜红、胭脂红。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蛋白饮料抽检项目包括大肠菌群、蛋白质、金黄色葡萄球菌、菌落总数、三聚氰胺、沙门氏菌、糖精钠（以糖精计）、甜蜜素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氨基磺酸计）。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十四、罐头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水产动物罐头抽检项目包括苯甲酸及其钠盐（以苯甲酸计）、山梨酸及其钾盐（以山梨酸计）、商业无菌、糖精钠（以糖精计）、脱氢乙酸及其钠盐（以脱氢乙酸计）、无机砷（以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禽畜肉类罐头抽检项目包括苯甲酸及其钠盐（以苯甲酸计）、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镉（以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Cr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计）、山梨酸及其钾盐（以山梨酸计）、商业无菌、糖精钠（以糖精钠计）。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其他罐头抽检项目包括苯甲酸及其钠盐（以苯甲酸计）、黄曲霉毒素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B</w:t>
      </w:r>
      <w:r w:rsidRPr="000D0AF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、山梨酸及其钾盐（以山梨酸计）、商业无菌、糖精钠（以糖精计）、脱氢乙酸及其钠盐（以脱氢乙酸计）。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十五、食糖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白砂糖抽检项目包括二氧化硫残留量、还原糖分、螨、色值、蔗糖分。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绵白糖抽检项目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包括二氧化硫残留量、还原糖分、螨、色值、总糖分。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冰糖抽检项目包括二氧化硫残留量、螨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十六、豆制品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腐竹、油皮抽检项目包括苯甲酸及其钠盐（以苯甲酸计）、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豆干、豆腐、豆皮（含即食豆制品等）等抽检项目包括苯甲酸及其钠盐（以苯甲酸计）、丙酸及其钠盐、钙盐（以丙酸计）、大肠菌群、铝的残留量（干样品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计）、三氯蔗糖、山梨酸及其钾盐（以山梨酸计）、糖精钠（以糖精计）、脱氢乙酸及其钠盐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大豆组织蛋白（挤压膨化豆制品）抽检项目包括大肠菌群、铝的残留量（干样品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十七、糕点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糕点抽检项目包括安赛蜜、苯甲酸及其钠盐（以苯甲酸计）、丙二醇、丙酸及其钠盐、钙盐（以丙酸计）、大肠菌群、富马酸二甲酯、过氧化值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、金黄色葡萄球菌、菌落总数、铝的残留量（干样品，以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</w:t>
      </w:r>
      <w:bookmarkStart w:id="0" w:name="_GoBack"/>
      <w:bookmarkEnd w:id="0"/>
      <w:r w:rsidRPr="000D0AF6">
        <w:rPr>
          <w:rFonts w:ascii="Times New Roman" w:eastAsia="仿宋_GB2312" w:hAnsi="Times New Roman" w:cs="Times New Roman"/>
          <w:sz w:val="32"/>
          <w:szCs w:val="32"/>
        </w:rPr>
        <w:t>l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计）、霉菌、纳他霉素残留量、铅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、三氯蔗糖、沙门氏菌、山梨酸及其钾盐（以山梨酸计）、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KOH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以脱氢乙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十八、淀粉及淀粉制品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淀粉制品（包括粉丝、粉条等）抽检项目包括二氧化硫残留量、铝的残留量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干样品，以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淀粉抽检项目包括大肠菌群、菌落总数、霉菌和酵母、铅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十九、蜂产品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蜂蜜抽检项目包括地美硝唑、果糖和葡萄糖、甲硝唑、菌落总数、氯霉素、霉菌计数、诺氟沙星、培氟沙星、铅（以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计）、嗜渗酵母计数、氧氟沙星、蔗糖。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lastRenderedPageBreak/>
        <w:t>二十、水产制品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预制动物性水产干制品抽检项目包括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N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二甲基亚硝胺、苯甲酸及其钠盐（以苯甲酸计）、山梨酸及其钾盐（以山梨酸计）。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二十一、饼干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饼干抽检项目包括苯甲酸及其钠盐（以苯甲酸计）、大肠菌群、过氧化值（以脂肪计）、菌落总数、铝的残留量（干样品，以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计）、霉菌、山梨酸及其钾盐（以山梨酸计）、酸价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KOH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、脱氢乙酸及其钠盐（以脱氢乙酸计）。</w:t>
      </w:r>
    </w:p>
    <w:p w:rsidR="00250755" w:rsidRPr="000D0AF6" w:rsidRDefault="000D0AF6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0D0AF6">
        <w:rPr>
          <w:rFonts w:ascii="黑体" w:eastAsia="黑体" w:hAnsi="黑体" w:cs="Times New Roman"/>
          <w:sz w:val="32"/>
          <w:szCs w:val="32"/>
        </w:rPr>
        <w:t>二十</w:t>
      </w:r>
      <w:r w:rsidRPr="000D0AF6">
        <w:rPr>
          <w:rFonts w:ascii="黑体" w:eastAsia="黑体" w:hAnsi="黑体" w:cs="Times New Roman"/>
          <w:sz w:val="32"/>
          <w:szCs w:val="32"/>
        </w:rPr>
        <w:t>二</w:t>
      </w:r>
      <w:r w:rsidRPr="000D0AF6">
        <w:rPr>
          <w:rFonts w:ascii="黑体" w:eastAsia="黑体" w:hAnsi="黑体" w:cs="Times New Roman"/>
          <w:sz w:val="32"/>
          <w:szCs w:val="32"/>
        </w:rPr>
        <w:t>、食用油、油脂及其制品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lastRenderedPageBreak/>
        <w:t>标准及产品明示标准和指标的要求。</w:t>
      </w:r>
    </w:p>
    <w:p w:rsidR="00250755" w:rsidRPr="000D0AF6" w:rsidRDefault="000D0AF6" w:rsidP="000D0AF6">
      <w:pPr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D0AF6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250755" w:rsidRPr="000D0AF6" w:rsidRDefault="000D0AF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0AF6">
        <w:rPr>
          <w:rFonts w:ascii="Times New Roman" w:eastAsia="仿宋_GB2312" w:hAnsi="Times New Roman" w:cs="Times New Roman"/>
          <w:sz w:val="32"/>
          <w:szCs w:val="32"/>
        </w:rPr>
        <w:t>食用植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物油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抽检项目包括苯并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芘、过氧化值、溶剂残留量、酸价（以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计）、酸值（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）、特丁基对苯二酚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D0AF6">
        <w:rPr>
          <w:rFonts w:ascii="Times New Roman" w:eastAsia="仿宋_GB2312" w:hAnsi="Times New Roman" w:cs="Times New Roman"/>
          <w:sz w:val="32"/>
          <w:szCs w:val="32"/>
        </w:rPr>
        <w:t>计）、乙基麦芽酚。</w:t>
      </w:r>
    </w:p>
    <w:sectPr w:rsidR="00250755" w:rsidRPr="000D0AF6" w:rsidSect="000D0AF6">
      <w:footerReference w:type="even" r:id="rId7"/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F6" w:rsidRDefault="000D0AF6" w:rsidP="000D0AF6">
      <w:r>
        <w:separator/>
      </w:r>
    </w:p>
  </w:endnote>
  <w:endnote w:type="continuationSeparator" w:id="0">
    <w:p w:rsidR="000D0AF6" w:rsidRDefault="000D0AF6" w:rsidP="000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5150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0D0AF6" w:rsidRPr="000D0AF6" w:rsidRDefault="000D0AF6">
        <w:pPr>
          <w:pStyle w:val="a3"/>
          <w:rPr>
            <w:rFonts w:ascii="宋体" w:hAnsi="宋体"/>
            <w:sz w:val="28"/>
            <w:szCs w:val="28"/>
          </w:rPr>
        </w:pPr>
        <w:r w:rsidRPr="000D0AF6">
          <w:rPr>
            <w:rFonts w:ascii="宋体" w:hAnsi="宋体"/>
            <w:sz w:val="28"/>
            <w:szCs w:val="28"/>
          </w:rPr>
          <w:fldChar w:fldCharType="begin"/>
        </w:r>
        <w:r w:rsidRPr="000D0AF6">
          <w:rPr>
            <w:rFonts w:ascii="宋体" w:hAnsi="宋体"/>
            <w:sz w:val="28"/>
            <w:szCs w:val="28"/>
          </w:rPr>
          <w:instrText>PAGE   \* MERGEFORMAT</w:instrText>
        </w:r>
        <w:r w:rsidRPr="000D0AF6">
          <w:rPr>
            <w:rFonts w:ascii="宋体" w:hAnsi="宋体"/>
            <w:sz w:val="28"/>
            <w:szCs w:val="28"/>
          </w:rPr>
          <w:fldChar w:fldCharType="separate"/>
        </w:r>
        <w:r w:rsidRPr="000D0AF6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12 -</w:t>
        </w:r>
        <w:r w:rsidRPr="000D0AF6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0D0AF6" w:rsidRDefault="000D0A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37244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0D0AF6" w:rsidRPr="000D0AF6" w:rsidRDefault="000D0AF6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0D0AF6">
          <w:rPr>
            <w:rFonts w:ascii="宋体" w:hAnsi="宋体"/>
            <w:sz w:val="28"/>
            <w:szCs w:val="28"/>
          </w:rPr>
          <w:fldChar w:fldCharType="begin"/>
        </w:r>
        <w:r w:rsidRPr="000D0AF6">
          <w:rPr>
            <w:rFonts w:ascii="宋体" w:hAnsi="宋体"/>
            <w:sz w:val="28"/>
            <w:szCs w:val="28"/>
          </w:rPr>
          <w:instrText>PAGE   \* MERGEFORMAT</w:instrText>
        </w:r>
        <w:r w:rsidRPr="000D0AF6">
          <w:rPr>
            <w:rFonts w:ascii="宋体" w:hAnsi="宋体"/>
            <w:sz w:val="28"/>
            <w:szCs w:val="28"/>
          </w:rPr>
          <w:fldChar w:fldCharType="separate"/>
        </w:r>
        <w:r w:rsidRPr="000D0AF6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15 -</w:t>
        </w:r>
        <w:r w:rsidRPr="000D0AF6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0D0AF6" w:rsidRDefault="000D0A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F6" w:rsidRDefault="000D0AF6" w:rsidP="000D0AF6">
      <w:r>
        <w:separator/>
      </w:r>
    </w:p>
  </w:footnote>
  <w:footnote w:type="continuationSeparator" w:id="0">
    <w:p w:rsidR="000D0AF6" w:rsidRDefault="000D0AF6" w:rsidP="000D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0663"/>
    <w:rsid w:val="A7FEA090"/>
    <w:rsid w:val="00010855"/>
    <w:rsid w:val="000156BE"/>
    <w:rsid w:val="00015EF9"/>
    <w:rsid w:val="00031A2A"/>
    <w:rsid w:val="0006600B"/>
    <w:rsid w:val="000B2C40"/>
    <w:rsid w:val="000D0AF6"/>
    <w:rsid w:val="000E19E9"/>
    <w:rsid w:val="000F0E15"/>
    <w:rsid w:val="000F1C47"/>
    <w:rsid w:val="000F3523"/>
    <w:rsid w:val="00113CE9"/>
    <w:rsid w:val="00117867"/>
    <w:rsid w:val="001712D0"/>
    <w:rsid w:val="00182685"/>
    <w:rsid w:val="001D0EC5"/>
    <w:rsid w:val="001D2CD8"/>
    <w:rsid w:val="001E56CF"/>
    <w:rsid w:val="00207ABF"/>
    <w:rsid w:val="002109E7"/>
    <w:rsid w:val="00250755"/>
    <w:rsid w:val="00291C9C"/>
    <w:rsid w:val="003356FB"/>
    <w:rsid w:val="00354503"/>
    <w:rsid w:val="00400A64"/>
    <w:rsid w:val="004027C3"/>
    <w:rsid w:val="00420B41"/>
    <w:rsid w:val="004212E2"/>
    <w:rsid w:val="00457E8C"/>
    <w:rsid w:val="004A3EBE"/>
    <w:rsid w:val="004D1C72"/>
    <w:rsid w:val="004D544E"/>
    <w:rsid w:val="00503EC2"/>
    <w:rsid w:val="0051060D"/>
    <w:rsid w:val="00537976"/>
    <w:rsid w:val="005411CD"/>
    <w:rsid w:val="00544746"/>
    <w:rsid w:val="00554AF8"/>
    <w:rsid w:val="00555D0B"/>
    <w:rsid w:val="00593C47"/>
    <w:rsid w:val="005A07C7"/>
    <w:rsid w:val="005A0F6A"/>
    <w:rsid w:val="005D2BA5"/>
    <w:rsid w:val="005D471E"/>
    <w:rsid w:val="005E206A"/>
    <w:rsid w:val="00611CA7"/>
    <w:rsid w:val="006151AB"/>
    <w:rsid w:val="00630C13"/>
    <w:rsid w:val="00634764"/>
    <w:rsid w:val="00681C90"/>
    <w:rsid w:val="006923E9"/>
    <w:rsid w:val="006F0D28"/>
    <w:rsid w:val="006F67E8"/>
    <w:rsid w:val="0070082C"/>
    <w:rsid w:val="0070268B"/>
    <w:rsid w:val="0070331F"/>
    <w:rsid w:val="00710663"/>
    <w:rsid w:val="007268FC"/>
    <w:rsid w:val="00761EA5"/>
    <w:rsid w:val="007A7E4A"/>
    <w:rsid w:val="007B55B8"/>
    <w:rsid w:val="007B77BF"/>
    <w:rsid w:val="007C1222"/>
    <w:rsid w:val="007C77AC"/>
    <w:rsid w:val="007E360A"/>
    <w:rsid w:val="00876080"/>
    <w:rsid w:val="00883F5E"/>
    <w:rsid w:val="00893822"/>
    <w:rsid w:val="008F66AE"/>
    <w:rsid w:val="0094482B"/>
    <w:rsid w:val="00952E98"/>
    <w:rsid w:val="009752B9"/>
    <w:rsid w:val="009D76B3"/>
    <w:rsid w:val="009F13EA"/>
    <w:rsid w:val="00A20A1A"/>
    <w:rsid w:val="00A45143"/>
    <w:rsid w:val="00A53F81"/>
    <w:rsid w:val="00A5471A"/>
    <w:rsid w:val="00A54D48"/>
    <w:rsid w:val="00A71741"/>
    <w:rsid w:val="00AB1F4B"/>
    <w:rsid w:val="00AB35BD"/>
    <w:rsid w:val="00AD0CB9"/>
    <w:rsid w:val="00AE46AB"/>
    <w:rsid w:val="00B01CDB"/>
    <w:rsid w:val="00B0311C"/>
    <w:rsid w:val="00B26861"/>
    <w:rsid w:val="00B40E7E"/>
    <w:rsid w:val="00B67BEC"/>
    <w:rsid w:val="00BE11D4"/>
    <w:rsid w:val="00BE3C76"/>
    <w:rsid w:val="00C20105"/>
    <w:rsid w:val="00C352BB"/>
    <w:rsid w:val="00C36CC9"/>
    <w:rsid w:val="00C37B37"/>
    <w:rsid w:val="00C62530"/>
    <w:rsid w:val="00C66795"/>
    <w:rsid w:val="00C72FA2"/>
    <w:rsid w:val="00C75FF2"/>
    <w:rsid w:val="00CC7A97"/>
    <w:rsid w:val="00D15F60"/>
    <w:rsid w:val="00D36478"/>
    <w:rsid w:val="00DC1EE9"/>
    <w:rsid w:val="00E646BD"/>
    <w:rsid w:val="00EC1402"/>
    <w:rsid w:val="00EE65D2"/>
    <w:rsid w:val="00F33FCA"/>
    <w:rsid w:val="00F340DB"/>
    <w:rsid w:val="00F34812"/>
    <w:rsid w:val="00F6290E"/>
    <w:rsid w:val="00F96EF6"/>
    <w:rsid w:val="00FD7932"/>
    <w:rsid w:val="00FD79D6"/>
    <w:rsid w:val="75FBBD7E"/>
    <w:rsid w:val="78EA1288"/>
    <w:rsid w:val="7FB7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4215"/>
  <w15:docId w15:val="{995A97DE-6D63-4CC8-8DE2-907C4759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吕蓓</dc:creator>
  <cp:lastModifiedBy>周萍</cp:lastModifiedBy>
  <cp:revision>12</cp:revision>
  <cp:lastPrinted>2020-05-25T18:00:00Z</cp:lastPrinted>
  <dcterms:created xsi:type="dcterms:W3CDTF">2020-06-18T01:48:00Z</dcterms:created>
  <dcterms:modified xsi:type="dcterms:W3CDTF">2020-08-20T08:10:00Z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