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 w:val="32"/>
          <w:szCs w:val="32"/>
        </w:rPr>
      </w:pPr>
    </w:p>
    <w:p>
      <w:pPr>
        <w:spacing w:before="288" w:beforeLines="50" w:after="288" w:afterLines="50" w:line="540" w:lineRule="exact"/>
        <w:jc w:val="center"/>
        <w:outlineLvl w:val="1"/>
        <w:rPr>
          <w:rFonts w:ascii="宋体" w:hAnsi="宋体" w:eastAsia="宋体"/>
          <w:b/>
          <w:sz w:val="36"/>
          <w:szCs w:val="36"/>
        </w:rPr>
      </w:pPr>
      <w:r>
        <w:rPr>
          <w:rFonts w:eastAsia="方正小标宋简体"/>
          <w:sz w:val="44"/>
          <w:szCs w:val="44"/>
        </w:rPr>
        <w:t>本次检验项目</w:t>
      </w:r>
    </w:p>
    <w:p>
      <w:pPr>
        <w:numPr>
          <w:ilvl w:val="0"/>
          <w:numId w:val="2"/>
        </w:numPr>
        <w:spacing w:line="540" w:lineRule="exact"/>
        <w:ind w:left="0" w:leftChars="0" w:firstLine="620" w:firstLineChars="0"/>
        <w:rPr>
          <w:rFonts w:eastAsia="黑体"/>
          <w:sz w:val="32"/>
          <w:szCs w:val="32"/>
        </w:rPr>
      </w:pPr>
      <w:bookmarkStart w:id="0" w:name="_GoBack"/>
      <w:r>
        <w:rPr>
          <w:rFonts w:eastAsia="黑体"/>
          <w:sz w:val="32"/>
          <w:szCs w:val="32"/>
        </w:rPr>
        <w:t>粮食加工品</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firstLineChars="200"/>
        <w:rPr>
          <w:rFonts w:eastAsia="仿宋_GB2312"/>
          <w:sz w:val="32"/>
          <w:szCs w:val="32"/>
        </w:rPr>
      </w:pPr>
      <w:r>
        <w:rPr>
          <w:rFonts w:eastAsia="仿宋_GB2312"/>
          <w:sz w:val="32"/>
          <w:szCs w:val="32"/>
        </w:rPr>
        <w:t>抽检依据</w:t>
      </w:r>
      <w:r>
        <w:rPr>
          <w:rFonts w:hint="eastAsia" w:eastAsia="仿宋_GB2312"/>
          <w:sz w:val="32"/>
          <w:szCs w:val="32"/>
        </w:rPr>
        <w:t>《食品安全国家标准 食品中污染物限量》（GB 2762-2017），《食品安全国家标准 食品中真菌毒素限量》（GB 2761-2017），《卫生部等7部门关于撤销食品添加剂过氧化苯甲酰、过氧化钙的公告》（卫生部公告〔</w:t>
      </w:r>
      <w:r>
        <w:rPr>
          <w:rFonts w:eastAsia="仿宋_GB2312"/>
          <w:sz w:val="32"/>
          <w:szCs w:val="32"/>
        </w:rPr>
        <w:t>2011</w:t>
      </w:r>
      <w:r>
        <w:rPr>
          <w:rFonts w:hint="eastAsia" w:eastAsia="仿宋_GB2312"/>
          <w:sz w:val="32"/>
          <w:szCs w:val="32"/>
        </w:rPr>
        <w:t>〕第4号）等标准</w:t>
      </w:r>
      <w:r>
        <w:rPr>
          <w:rFonts w:eastAsia="仿宋_GB2312"/>
          <w:sz w:val="32"/>
          <w:szCs w:val="32"/>
        </w:rPr>
        <w:t>及产品明示标准和指标的要求。</w:t>
      </w:r>
    </w:p>
    <w:p>
      <w:pPr>
        <w:spacing w:line="540" w:lineRule="exact"/>
        <w:ind w:firstLine="640" w:firstLineChars="200"/>
        <w:outlineLvl w:val="9"/>
        <w:rPr>
          <w:rFonts w:eastAsia="楷体_GB2312"/>
          <w:sz w:val="32"/>
          <w:szCs w:val="32"/>
        </w:rPr>
      </w:pPr>
      <w:r>
        <w:rPr>
          <w:rFonts w:eastAsia="楷体_GB2312"/>
          <w:sz w:val="32"/>
          <w:szCs w:val="32"/>
        </w:rPr>
        <w:t>（二）检验项目</w:t>
      </w:r>
    </w:p>
    <w:p>
      <w:pPr>
        <w:spacing w:line="540" w:lineRule="exact"/>
        <w:ind w:firstLine="640"/>
        <w:rPr>
          <w:rFonts w:eastAsia="仿宋_GB2312"/>
          <w:sz w:val="32"/>
          <w:szCs w:val="32"/>
        </w:rPr>
      </w:pPr>
      <w:r>
        <w:rPr>
          <w:rFonts w:eastAsia="仿宋_GB2312"/>
          <w:sz w:val="32"/>
          <w:szCs w:val="32"/>
        </w:rPr>
        <w:t>1</w:t>
      </w:r>
      <w:r>
        <w:rPr>
          <w:rFonts w:hint="eastAsia" w:eastAsia="仿宋_GB2312"/>
          <w:sz w:val="32"/>
          <w:szCs w:val="32"/>
        </w:rPr>
        <w:t>.大米检验项目：</w:t>
      </w:r>
      <w:r>
        <w:rPr>
          <w:rFonts w:eastAsia="仿宋_GB2312"/>
          <w:sz w:val="32"/>
          <w:szCs w:val="32"/>
        </w:rPr>
        <w:t>铅（以Pb计）、镉（以Cd计）、无机砷（以As计）、黄曲霉毒素B</w:t>
      </w:r>
      <w:r>
        <w:rPr>
          <w:rFonts w:eastAsia="仿宋_GB2312"/>
          <w:sz w:val="32"/>
          <w:szCs w:val="32"/>
          <w:vertAlign w:val="subscript"/>
        </w:rPr>
        <w:t>1</w:t>
      </w:r>
      <w:r>
        <w:rPr>
          <w:rFonts w:hint="eastAsia" w:eastAsia="仿宋_GB2312"/>
          <w:sz w:val="32"/>
          <w:szCs w:val="32"/>
        </w:rPr>
        <w:t>。</w:t>
      </w:r>
    </w:p>
    <w:p>
      <w:pPr>
        <w:spacing w:line="540" w:lineRule="exact"/>
        <w:ind w:firstLine="640"/>
        <w:rPr>
          <w:rFonts w:eastAsia="仿宋_GB2312"/>
          <w:sz w:val="32"/>
          <w:szCs w:val="32"/>
        </w:rPr>
      </w:pPr>
      <w:r>
        <w:rPr>
          <w:rFonts w:hint="eastAsia" w:eastAsia="仿宋_GB2312"/>
          <w:sz w:val="32"/>
          <w:szCs w:val="32"/>
        </w:rPr>
        <w:t>2</w:t>
      </w:r>
      <w:r>
        <w:rPr>
          <w:rFonts w:hint="eastAsia" w:ascii="仿宋_GB2312" w:eastAsia="仿宋_GB2312"/>
          <w:sz w:val="32"/>
          <w:szCs w:val="32"/>
        </w:rPr>
        <w:t>.</w:t>
      </w:r>
      <w:r>
        <w:rPr>
          <w:rFonts w:eastAsia="仿宋_GB2312"/>
          <w:sz w:val="32"/>
          <w:szCs w:val="32"/>
        </w:rPr>
        <w:t>通用小麦粉、专用小麦粉检验项目：</w:t>
      </w:r>
      <w:r>
        <w:rPr>
          <w:rFonts w:hint="eastAsia" w:eastAsia="仿宋_GB2312"/>
          <w:sz w:val="32"/>
          <w:szCs w:val="32"/>
        </w:rPr>
        <w:t>镉（以Cd计）、苯并[a]芘、玉米赤霉烯酮、脱氧雪腐镰刀菌烯醇、赭曲霉毒素A、黄曲霉毒素B</w:t>
      </w:r>
      <w:r>
        <w:rPr>
          <w:rFonts w:hint="eastAsia" w:eastAsia="仿宋_GB2312"/>
          <w:sz w:val="32"/>
          <w:szCs w:val="32"/>
          <w:vertAlign w:val="subscript"/>
        </w:rPr>
        <w:t>1</w:t>
      </w:r>
      <w:r>
        <w:rPr>
          <w:rFonts w:hint="eastAsia" w:eastAsia="仿宋_GB2312"/>
          <w:sz w:val="32"/>
          <w:szCs w:val="32"/>
        </w:rPr>
        <w:t>、过氧化苯甲酰。</w:t>
      </w:r>
    </w:p>
    <w:p>
      <w:pPr>
        <w:spacing w:line="540" w:lineRule="exact"/>
        <w:ind w:firstLine="640" w:firstLineChars="200"/>
        <w:rPr>
          <w:rFonts w:eastAsia="仿宋_GB2312"/>
          <w:sz w:val="32"/>
          <w:szCs w:val="32"/>
        </w:rPr>
      </w:pPr>
      <w:r>
        <w:rPr>
          <w:rFonts w:hint="eastAsia" w:eastAsia="仿宋_GB2312"/>
          <w:sz w:val="32"/>
          <w:szCs w:val="32"/>
        </w:rPr>
        <w:t>3</w:t>
      </w:r>
      <w:r>
        <w:rPr>
          <w:rFonts w:hint="eastAsia" w:ascii="仿宋_GB2312" w:eastAsia="仿宋_GB2312"/>
          <w:sz w:val="32"/>
          <w:szCs w:val="32"/>
        </w:rPr>
        <w:t>.</w:t>
      </w:r>
      <w:r>
        <w:rPr>
          <w:rFonts w:hint="eastAsia" w:eastAsia="仿宋_GB2312"/>
          <w:sz w:val="32"/>
          <w:szCs w:val="32"/>
        </w:rPr>
        <w:t>谷物加工品</w:t>
      </w:r>
      <w:r>
        <w:rPr>
          <w:rFonts w:eastAsia="仿宋_GB2312"/>
          <w:sz w:val="32"/>
          <w:szCs w:val="32"/>
        </w:rPr>
        <w:t>检验项目：</w:t>
      </w:r>
      <w:r>
        <w:rPr>
          <w:rFonts w:hint="eastAsia" w:eastAsia="仿宋_GB2312"/>
          <w:sz w:val="32"/>
          <w:szCs w:val="32"/>
        </w:rPr>
        <w:t>镉（以Cd计）、黄曲霉毒素B</w:t>
      </w:r>
      <w:r>
        <w:rPr>
          <w:rFonts w:hint="eastAsia" w:eastAsia="仿宋_GB2312"/>
          <w:sz w:val="32"/>
          <w:szCs w:val="32"/>
          <w:vertAlign w:val="subscript"/>
        </w:rPr>
        <w:t>1</w:t>
      </w:r>
      <w:r>
        <w:rPr>
          <w:rFonts w:hint="eastAsia"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4</w:t>
      </w:r>
      <w:r>
        <w:rPr>
          <w:rFonts w:hint="eastAsia" w:ascii="仿宋_GB2312" w:eastAsia="仿宋_GB2312"/>
          <w:sz w:val="32"/>
          <w:szCs w:val="32"/>
        </w:rPr>
        <w:t>.</w:t>
      </w:r>
      <w:r>
        <w:rPr>
          <w:rFonts w:hint="eastAsia" w:eastAsia="仿宋_GB2312"/>
          <w:sz w:val="32"/>
          <w:szCs w:val="32"/>
        </w:rPr>
        <w:t>玉米粉、玉米片、玉米渣</w:t>
      </w:r>
      <w:r>
        <w:rPr>
          <w:rFonts w:eastAsia="仿宋_GB2312"/>
          <w:sz w:val="32"/>
          <w:szCs w:val="32"/>
        </w:rPr>
        <w:t>检验项目：</w:t>
      </w:r>
      <w:r>
        <w:rPr>
          <w:rFonts w:hint="eastAsia" w:eastAsia="仿宋_GB2312"/>
          <w:sz w:val="32"/>
          <w:szCs w:val="32"/>
        </w:rPr>
        <w:t>黄曲霉毒素B</w:t>
      </w:r>
      <w:r>
        <w:rPr>
          <w:rFonts w:hint="eastAsia" w:eastAsia="仿宋_GB2312"/>
          <w:sz w:val="32"/>
          <w:szCs w:val="32"/>
          <w:vertAlign w:val="subscript"/>
        </w:rPr>
        <w:t>1</w:t>
      </w:r>
      <w:r>
        <w:rPr>
          <w:rFonts w:hint="eastAsia" w:eastAsia="仿宋_GB2312"/>
          <w:sz w:val="32"/>
          <w:szCs w:val="32"/>
        </w:rPr>
        <w:t>、赭曲霉毒素A、玉米赤霉烯酮。</w:t>
      </w:r>
    </w:p>
    <w:p>
      <w:pPr>
        <w:spacing w:line="540" w:lineRule="exact"/>
        <w:ind w:firstLine="640" w:firstLineChars="200"/>
        <w:rPr>
          <w:rFonts w:hint="eastAsia" w:eastAsia="仿宋_GB2312"/>
          <w:sz w:val="32"/>
          <w:szCs w:val="32"/>
        </w:rPr>
      </w:pPr>
      <w:r>
        <w:rPr>
          <w:rFonts w:hint="eastAsia" w:eastAsia="仿宋_GB2312"/>
          <w:sz w:val="32"/>
          <w:szCs w:val="32"/>
          <w:lang w:val="en-US" w:eastAsia="zh-CN"/>
        </w:rPr>
        <w:t>5</w:t>
      </w:r>
      <w:r>
        <w:rPr>
          <w:rFonts w:hint="eastAsia" w:ascii="仿宋_GB2312" w:eastAsia="仿宋_GB2312"/>
          <w:sz w:val="32"/>
          <w:szCs w:val="32"/>
        </w:rPr>
        <w:t>.</w:t>
      </w:r>
      <w:r>
        <w:rPr>
          <w:rFonts w:eastAsia="仿宋_GB2312"/>
          <w:sz w:val="32"/>
          <w:szCs w:val="32"/>
        </w:rPr>
        <w:t>其他谷物碾磨加工品检验项目：铅（以 Pb 计）、铬（以 Cr 计）、赭曲霉毒素</w:t>
      </w:r>
      <w:r>
        <w:rPr>
          <w:rFonts w:hint="eastAsia" w:eastAsia="仿宋_GB2312"/>
          <w:sz w:val="32"/>
          <w:szCs w:val="32"/>
        </w:rPr>
        <w:t>A。</w:t>
      </w:r>
    </w:p>
    <w:p>
      <w:pPr>
        <w:spacing w:line="540" w:lineRule="exact"/>
        <w:ind w:firstLine="640" w:firstLineChars="200"/>
        <w:rPr>
          <w:rFonts w:hint="eastAsia" w:eastAsia="仿宋_GB2312"/>
          <w:sz w:val="32"/>
          <w:szCs w:val="32"/>
        </w:rPr>
      </w:pPr>
    </w:p>
    <w:p>
      <w:pPr>
        <w:numPr>
          <w:ilvl w:val="0"/>
          <w:numId w:val="2"/>
        </w:numPr>
        <w:spacing w:line="540" w:lineRule="exact"/>
        <w:ind w:left="0" w:leftChars="0" w:firstLine="620" w:firstLineChars="0"/>
        <w:rPr>
          <w:rFonts w:hint="eastAsia" w:eastAsia="黑体"/>
          <w:sz w:val="32"/>
          <w:szCs w:val="32"/>
          <w:lang w:eastAsia="zh-CN"/>
        </w:rPr>
      </w:pPr>
      <w:r>
        <w:rPr>
          <w:rFonts w:hint="eastAsia" w:eastAsia="黑体"/>
          <w:sz w:val="32"/>
          <w:szCs w:val="32"/>
          <w:lang w:eastAsia="zh-CN"/>
        </w:rPr>
        <w:t>调味品</w:t>
      </w:r>
    </w:p>
    <w:p>
      <w:pPr>
        <w:spacing w:line="540" w:lineRule="exact"/>
        <w:ind w:firstLine="640" w:firstLineChars="200"/>
        <w:rPr>
          <w:rFonts w:eastAsia="楷体_GB2312"/>
          <w:sz w:val="32"/>
          <w:szCs w:val="32"/>
        </w:rPr>
      </w:pPr>
      <w:r>
        <w:rPr>
          <w:rFonts w:eastAsia="楷体_GB2312"/>
          <w:sz w:val="32"/>
          <w:szCs w:val="32"/>
        </w:rPr>
        <w:t>（一）抽检依据</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抽检依据《食品安全国家标准 食品添加剂使用标准》（GB 2760-2014）</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《食品安全国家标准 食品中真菌毒素限量》（GB 2761-2017）</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《食品安全国家标准 食品中污染物限量》（GB 2762-2017）</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《食品安全国家标准食品中致病菌限量》（GB 29921-2013）</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《酱油卫生标准》（GB 2717-2003）</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《酿造酱油》（GB</w:t>
      </w:r>
      <w:r>
        <w:rPr>
          <w:rFonts w:hint="eastAsia" w:ascii="Times New Roman" w:hAnsi="Times New Roman" w:eastAsia="仿宋_GB2312"/>
          <w:color w:val="auto"/>
          <w:sz w:val="32"/>
          <w:szCs w:val="32"/>
        </w:rPr>
        <w:t>/T</w:t>
      </w:r>
      <w:r>
        <w:rPr>
          <w:rFonts w:ascii="Times New Roman" w:hAnsi="Times New Roman" w:eastAsia="仿宋_GB2312"/>
          <w:color w:val="auto"/>
          <w:sz w:val="32"/>
          <w:szCs w:val="32"/>
        </w:rPr>
        <w:t xml:space="preserve"> 18186-2000）</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食品安全国家标准 食醋</w:t>
      </w:r>
      <w:r>
        <w:rPr>
          <w:rFonts w:ascii="Times New Roman" w:hAnsi="Times New Roman" w:eastAsia="仿宋_GB2312"/>
          <w:color w:val="auto"/>
          <w:sz w:val="32"/>
          <w:szCs w:val="32"/>
        </w:rPr>
        <w:t>》（GB 2719-20</w:t>
      </w:r>
      <w:r>
        <w:rPr>
          <w:rFonts w:hint="eastAsia" w:ascii="Times New Roman" w:hAnsi="Times New Roman" w:eastAsia="仿宋_GB2312"/>
          <w:color w:val="auto"/>
          <w:sz w:val="32"/>
          <w:szCs w:val="32"/>
          <w:lang w:val="en-US" w:eastAsia="zh-CN"/>
        </w:rPr>
        <w:t>18</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《酿造食醋》（GB</w:t>
      </w:r>
      <w:r>
        <w:rPr>
          <w:rFonts w:hint="eastAsia" w:ascii="Times New Roman" w:hAnsi="Times New Roman" w:eastAsia="仿宋_GB2312"/>
          <w:color w:val="auto"/>
          <w:sz w:val="32"/>
          <w:szCs w:val="32"/>
        </w:rPr>
        <w:t>/T</w:t>
      </w:r>
      <w:r>
        <w:rPr>
          <w:rFonts w:ascii="Times New Roman" w:hAnsi="Times New Roman" w:eastAsia="仿宋_GB2312"/>
          <w:color w:val="auto"/>
          <w:sz w:val="32"/>
          <w:szCs w:val="32"/>
        </w:rPr>
        <w:t xml:space="preserve"> 18187-2000）</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《谷氨酸钠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味精</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GB/T 8967-2007</w:t>
      </w:r>
      <w:r>
        <w:rPr>
          <w:rFonts w:hint="eastAsia" w:ascii="Times New Roman" w:hAnsi="Times New Roman" w:eastAsia="仿宋_GB2312"/>
          <w:color w:val="auto"/>
          <w:sz w:val="32"/>
          <w:szCs w:val="32"/>
          <w:lang w:eastAsia="zh-CN"/>
        </w:rPr>
        <w:t>）</w:t>
      </w:r>
      <w:r>
        <w:rPr>
          <w:rFonts w:hint="eastAsia" w:eastAsia="仿宋_GB2312"/>
          <w:color w:val="auto"/>
          <w:sz w:val="32"/>
          <w:szCs w:val="32"/>
          <w:lang w:eastAsia="zh-CN"/>
        </w:rPr>
        <w:t>，</w:t>
      </w:r>
      <w:r>
        <w:rPr>
          <w:rFonts w:hint="default" w:ascii="Times New Roman" w:hAnsi="Times New Roman" w:eastAsia="仿宋_GB2312" w:cs="Times New Roman"/>
          <w:color w:val="auto"/>
          <w:sz w:val="32"/>
          <w:szCs w:val="32"/>
          <w:highlight w:val="none"/>
        </w:rPr>
        <w:t>全国打击违法添加非食用物质和滥用食品添加剂专项整治领导小组关于印发《食品中可能违法添加的非食用物质和易滥用的食品添加剂品种名单（第一批）》的通知（食品整治办〔2008〕3号）</w:t>
      </w:r>
      <w:r>
        <w:rPr>
          <w:rFonts w:hint="eastAsia" w:ascii="Times New Roman" w:hAnsi="Times New Roman" w:eastAsia="仿宋_GB2312"/>
          <w:color w:val="auto"/>
          <w:sz w:val="32"/>
          <w:szCs w:val="32"/>
          <w:lang w:eastAsia="zh-CN"/>
        </w:rPr>
        <w:t>，</w:t>
      </w:r>
      <w:r>
        <w:rPr>
          <w:rFonts w:hint="default" w:ascii="Times New Roman" w:hAnsi="Times New Roman" w:eastAsia="仿宋_GB2312" w:cs="Times New Roman"/>
          <w:color w:val="auto"/>
          <w:sz w:val="32"/>
          <w:szCs w:val="40"/>
          <w:highlight w:val="none"/>
        </w:rPr>
        <w:t>全国食品安全整顿工作办公室关于印发《食品中可能违法添加的非食用物质和易滥用的食品添加剂品种名单（第五批）》的通知（整顿办函〔</w:t>
      </w:r>
      <w:r>
        <w:rPr>
          <w:rFonts w:hint="default" w:ascii="Times New Roman" w:hAnsi="Times New Roman" w:eastAsia="仿宋_GB2312" w:cs="Times New Roman"/>
          <w:color w:val="auto"/>
          <w:sz w:val="32"/>
          <w:szCs w:val="32"/>
          <w:highlight w:val="none"/>
        </w:rPr>
        <w:t>2011</w:t>
      </w:r>
      <w:r>
        <w:rPr>
          <w:rFonts w:hint="default" w:ascii="Times New Roman" w:hAnsi="Times New Roman" w:eastAsia="仿宋_GB2312" w:cs="Times New Roman"/>
          <w:color w:val="auto"/>
          <w:sz w:val="32"/>
          <w:szCs w:val="40"/>
          <w:highlight w:val="none"/>
        </w:rPr>
        <w:t>〕1号）</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p>
    <w:p>
      <w:pPr>
        <w:spacing w:line="540" w:lineRule="exact"/>
        <w:ind w:firstLine="640" w:firstLineChars="200"/>
        <w:outlineLvl w:val="9"/>
        <w:rPr>
          <w:rFonts w:eastAsia="楷体_GB2312"/>
          <w:sz w:val="32"/>
          <w:szCs w:val="32"/>
        </w:rPr>
      </w:pPr>
      <w:r>
        <w:rPr>
          <w:rFonts w:eastAsia="楷体_GB2312"/>
          <w:sz w:val="32"/>
          <w:szCs w:val="32"/>
        </w:rPr>
        <w:t>（二）检验项目</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1.酱油检验项目：氨基酸态氮</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以氮计</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铵盐</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以占氨基酸态氮的百分比计</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苯甲酸及其钠盐</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以苯甲酸计</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山梨酸及其钾盐</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以山梨酸计</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脱氢乙酸及其钠盐</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以脱氢乙酸计</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对羟基苯甲酸酯类及其钠盐</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对羟基苯甲酸甲酯钠，对羟基苯甲酸乙酯及其钠盐</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以对羟基苯甲酸计</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糖精钠</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以糖精计</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大肠菌群。</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2.食醋检验项目：总酸</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以乙酸计</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苯甲酸及其钠盐</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以苯甲酸计</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山梨酸及其钾盐</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以山梨酸计</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脱氢乙酸及其钠盐</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以脱氢乙酸计</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对羟基苯甲酸酯类及其钠盐</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对羟基苯甲酸甲酯钠，对羟基苯甲酸乙酯及其钠盐</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以对羟基苯甲酸计</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糖精钠</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以糖精计</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菌落总数</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大肠菌群。</w:t>
      </w:r>
    </w:p>
    <w:p>
      <w:pPr>
        <w:pStyle w:val="12"/>
        <w:spacing w:line="560" w:lineRule="exact"/>
        <w:ind w:firstLine="64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3</w:t>
      </w:r>
      <w:r>
        <w:rPr>
          <w:rFonts w:hint="eastAsia" w:ascii="Times New Roman" w:hAnsi="Times New Roman" w:eastAsia="仿宋_GB2312" w:cs="Times New Roman"/>
          <w:kern w:val="2"/>
          <w:sz w:val="32"/>
          <w:szCs w:val="32"/>
        </w:rPr>
        <w:t>.其他固体调味料检验项目：铅</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以Pb计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总砷</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以As计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苏丹红Ⅰ</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苏丹红Ⅱ</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苏丹红Ⅲ</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苏丹红Ⅳ</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苯甲酸及其钠盐</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以苯甲酸计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山梨酸及其钾盐</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以山梨酸计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脱氢乙酸及其钠盐</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以脱氢乙酸计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糖精钠</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以糖精计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甜蜜素</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以环己基氨基磺酸计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阿斯巴甜。</w:t>
      </w:r>
    </w:p>
    <w:p>
      <w:pPr>
        <w:pStyle w:val="12"/>
        <w:spacing w:line="560" w:lineRule="exact"/>
        <w:ind w:firstLine="64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4</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color w:val="auto"/>
          <w:kern w:val="2"/>
          <w:sz w:val="32"/>
          <w:szCs w:val="32"/>
        </w:rPr>
        <w:t>坚果与籽类的泥（酱），包括花生酱等</w:t>
      </w:r>
      <w:r>
        <w:rPr>
          <w:rFonts w:hint="eastAsia" w:ascii="Times New Roman" w:hAnsi="Times New Roman" w:eastAsia="仿宋_GB2312" w:cs="Times New Roman"/>
          <w:kern w:val="2"/>
          <w:sz w:val="32"/>
          <w:szCs w:val="32"/>
        </w:rPr>
        <w:t>检验项目：酸值</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以KOH计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以脂肪计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过氧化值</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以脂肪计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铅</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以Pb计</w:t>
      </w:r>
      <w:r>
        <w:rPr>
          <w:rFonts w:hint="eastAsia" w:ascii="Times New Roman" w:hAnsi="Times New Roman" w:eastAsia="仿宋_GB2312" w:cs="Times New Roman"/>
          <w:kern w:val="2"/>
          <w:sz w:val="32"/>
          <w:szCs w:val="32"/>
          <w:lang w:eastAsia="zh-CN"/>
        </w:rPr>
        <w:t>）、沙门氏菌</w:t>
      </w:r>
      <w:r>
        <w:rPr>
          <w:rFonts w:hint="eastAsia" w:ascii="Times New Roman" w:hAnsi="Times New Roman" w:eastAsia="仿宋_GB2312" w:cs="Times New Roman"/>
          <w:kern w:val="2"/>
          <w:sz w:val="32"/>
          <w:szCs w:val="32"/>
        </w:rPr>
        <w:t>。</w:t>
      </w:r>
    </w:p>
    <w:p>
      <w:pPr>
        <w:pStyle w:val="12"/>
        <w:spacing w:line="560" w:lineRule="exact"/>
        <w:ind w:firstLine="64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5</w:t>
      </w:r>
      <w:r>
        <w:rPr>
          <w:rFonts w:hint="eastAsia" w:ascii="Times New Roman" w:hAnsi="Times New Roman" w:eastAsia="仿宋_GB2312" w:cs="Times New Roman"/>
          <w:kern w:val="2"/>
          <w:sz w:val="32"/>
          <w:szCs w:val="32"/>
        </w:rPr>
        <w:t>.辣椒酱检验项目：苯甲酸及其钠盐</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以苯甲酸计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山梨酸及其钾盐</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以山梨酸计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脱氢乙酸及其钠盐</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以脱氢乙酸计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糖精钠</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以糖精计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甜蜜素</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以环己基氨基磺酸计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w:t>
      </w:r>
    </w:p>
    <w:p>
      <w:pPr>
        <w:pStyle w:val="12"/>
        <w:spacing w:line="560" w:lineRule="exact"/>
        <w:ind w:firstLine="64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6</w:t>
      </w:r>
      <w:r>
        <w:rPr>
          <w:rFonts w:hint="eastAsia" w:ascii="Times New Roman" w:hAnsi="Times New Roman" w:eastAsia="仿宋_GB2312" w:cs="Times New Roman"/>
          <w:kern w:val="2"/>
          <w:sz w:val="32"/>
          <w:szCs w:val="32"/>
        </w:rPr>
        <w:t>.其他半固体调味料检验项目：罗丹明B</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苯甲酸及其钠盐</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以苯甲酸计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山梨酸及其钾盐</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以山梨酸计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脱氢乙酸及其钠盐</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以脱氢乙酸计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糖精钠</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以糖精计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甜蜜素</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以环己基氨基磺酸计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w:t>
      </w:r>
    </w:p>
    <w:p>
      <w:pPr>
        <w:spacing w:line="560" w:lineRule="exact"/>
        <w:ind w:firstLine="640" w:firstLineChars="200"/>
        <w:rPr>
          <w:rFonts w:ascii="Times New Roman" w:hAnsi="Times New Roman" w:eastAsia="仿宋_GB2312"/>
          <w:color w:val="auto"/>
          <w:sz w:val="32"/>
          <w:szCs w:val="32"/>
        </w:rPr>
      </w:pPr>
      <w:r>
        <w:rPr>
          <w:rFonts w:hint="eastAsia" w:eastAsia="仿宋_GB2312"/>
          <w:color w:val="auto"/>
          <w:sz w:val="32"/>
          <w:szCs w:val="32"/>
          <w:lang w:val="en-US" w:eastAsia="zh-CN"/>
        </w:rPr>
        <w:t>7</w:t>
      </w:r>
      <w:r>
        <w:rPr>
          <w:rFonts w:hint="eastAsia" w:ascii="Times New Roman" w:hAnsi="Times New Roman" w:eastAsia="仿宋_GB2312"/>
          <w:color w:val="auto"/>
          <w:sz w:val="32"/>
          <w:szCs w:val="32"/>
        </w:rPr>
        <w:t>.味精检验项目包括：谷氨酸钠</w:t>
      </w:r>
      <w:r>
        <w:rPr>
          <w:rFonts w:ascii="Times New Roman" w:hAnsi="Times New Roman" w:eastAsia="仿宋_GB2312"/>
          <w:color w:val="auto"/>
          <w:sz w:val="32"/>
          <w:szCs w:val="32"/>
        </w:rPr>
        <w:t>。</w:t>
      </w:r>
    </w:p>
    <w:p>
      <w:pPr>
        <w:pStyle w:val="12"/>
        <w:spacing w:line="560" w:lineRule="exact"/>
        <w:ind w:firstLine="640"/>
        <w:jc w:val="both"/>
        <w:rPr>
          <w:rFonts w:hint="eastAsia" w:ascii="Times New Roman" w:hAnsi="Times New Roman" w:eastAsia="仿宋_GB2312" w:cs="Times New Roman"/>
          <w:kern w:val="2"/>
          <w:sz w:val="32"/>
          <w:szCs w:val="32"/>
        </w:rPr>
      </w:pPr>
    </w:p>
    <w:p>
      <w:pPr>
        <w:numPr>
          <w:ilvl w:val="0"/>
          <w:numId w:val="2"/>
        </w:numPr>
        <w:spacing w:line="540" w:lineRule="exact"/>
        <w:ind w:left="0" w:leftChars="0" w:firstLine="620" w:firstLineChars="0"/>
        <w:rPr>
          <w:rFonts w:hint="eastAsia" w:eastAsia="黑体"/>
          <w:sz w:val="32"/>
          <w:szCs w:val="32"/>
        </w:rPr>
      </w:pPr>
      <w:r>
        <w:rPr>
          <w:rFonts w:hint="eastAsia" w:eastAsia="黑体"/>
          <w:sz w:val="32"/>
          <w:szCs w:val="32"/>
        </w:rPr>
        <w:t>肉制品</w:t>
      </w:r>
    </w:p>
    <w:p>
      <w:pPr>
        <w:spacing w:line="560" w:lineRule="exact"/>
        <w:ind w:firstLine="800" w:firstLineChars="250"/>
        <w:jc w:val="left"/>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（一）抽检依据</w:t>
      </w:r>
    </w:p>
    <w:p>
      <w:pPr>
        <w:pStyle w:val="12"/>
        <w:spacing w:line="560" w:lineRule="exact"/>
        <w:ind w:firstLine="64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抽检依据《食品安全国家标准 熟肉制品》</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GB 2726-2016</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《食品安全国家标准 食品添加剂使用标准》</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GB 2760-2014</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《食品安全国家标准 食品中污染物限量》</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GB 2762-2017</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《食品安全国家标准 食品中致病菌限量》</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GB 29921-2013</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《酱卤肉制品》</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GB/T 23586-2009</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sz w:val="32"/>
          <w:szCs w:val="40"/>
          <w:highlight w:val="none"/>
        </w:rPr>
        <w:t>全国食品安全整顿工作办公室关于印发《食品中可能违法添加的非食用物质和易滥用的食品添加剂品种名单（第五批）》的通知（整顿办函〔</w:t>
      </w:r>
      <w:r>
        <w:rPr>
          <w:rFonts w:hint="default" w:ascii="Times New Roman" w:hAnsi="Times New Roman" w:eastAsia="仿宋_GB2312" w:cs="Times New Roman"/>
          <w:sz w:val="32"/>
          <w:szCs w:val="32"/>
          <w:highlight w:val="none"/>
        </w:rPr>
        <w:t>2011</w:t>
      </w:r>
      <w:r>
        <w:rPr>
          <w:rFonts w:hint="default" w:ascii="Times New Roman" w:hAnsi="Times New Roman" w:eastAsia="仿宋_GB2312" w:cs="Times New Roman"/>
          <w:sz w:val="32"/>
          <w:szCs w:val="40"/>
          <w:highlight w:val="none"/>
        </w:rPr>
        <w:t>〕1号）</w:t>
      </w:r>
      <w:r>
        <w:rPr>
          <w:rFonts w:ascii="Times New Roman" w:hAnsi="Times New Roman" w:eastAsia="仿宋_GB2312" w:cs="Times New Roman"/>
          <w:kern w:val="2"/>
          <w:sz w:val="32"/>
          <w:szCs w:val="32"/>
        </w:rPr>
        <w:t>等标准及产品明示标准和</w:t>
      </w:r>
      <w:r>
        <w:rPr>
          <w:rFonts w:hint="eastAsia" w:ascii="Times New Roman" w:hAnsi="Times New Roman" w:eastAsia="仿宋_GB2312" w:cs="Times New Roman"/>
          <w:kern w:val="2"/>
          <w:sz w:val="32"/>
          <w:szCs w:val="32"/>
        </w:rPr>
        <w:t>质量</w:t>
      </w:r>
      <w:r>
        <w:rPr>
          <w:rFonts w:ascii="Times New Roman" w:hAnsi="Times New Roman" w:eastAsia="仿宋_GB2312" w:cs="Times New Roman"/>
          <w:kern w:val="2"/>
          <w:sz w:val="32"/>
          <w:szCs w:val="32"/>
        </w:rPr>
        <w:t>要求</w:t>
      </w:r>
      <w:r>
        <w:rPr>
          <w:rFonts w:hint="eastAsia" w:ascii="Times New Roman" w:hAnsi="Times New Roman" w:eastAsia="仿宋_GB2312" w:cs="Times New Roman"/>
          <w:kern w:val="2"/>
          <w:sz w:val="32"/>
          <w:szCs w:val="32"/>
        </w:rPr>
        <w:t>。</w:t>
      </w:r>
    </w:p>
    <w:p>
      <w:pPr>
        <w:spacing w:line="560" w:lineRule="exact"/>
        <w:ind w:firstLine="640" w:firstLineChars="200"/>
        <w:jc w:val="left"/>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（二）检验项目</w:t>
      </w:r>
    </w:p>
    <w:p>
      <w:pPr>
        <w:pStyle w:val="12"/>
        <w:spacing w:line="560" w:lineRule="exact"/>
        <w:ind w:firstLine="64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1</w:t>
      </w:r>
      <w:r>
        <w:rPr>
          <w:rFonts w:hint="eastAsia" w:ascii="Times New Roman" w:hAnsi="Times New Roman" w:eastAsia="仿宋_GB2312" w:cs="Times New Roman"/>
          <w:kern w:val="2"/>
          <w:sz w:val="32"/>
          <w:szCs w:val="32"/>
        </w:rPr>
        <w:t>.酱卤肉制品检验项目：铅</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以Pb计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镉</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以Cd计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铬</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以Cr计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总砷</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以As计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氯霉素</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亚硝酸盐</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以亚硝酸钠计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苯甲酸及其钠盐</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以苯甲酸计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山梨酸及其钾盐</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以山梨酸计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脱氢乙酸及其钠盐</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以脱氢乙酸计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防腐剂混合使用时各自用量占其最大使用量的比例之和</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胭脂红</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糖精钠</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以糖精计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菌落总数</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大肠菌群</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沙门氏菌</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金黄色葡萄球菌</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单核细胞增生李斯特氏菌</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大肠埃希氏菌O157:H7。</w:t>
      </w:r>
    </w:p>
    <w:p>
      <w:pPr>
        <w:pStyle w:val="12"/>
        <w:spacing w:line="560" w:lineRule="exact"/>
        <w:ind w:firstLine="64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val="en-US" w:eastAsia="zh-CN"/>
        </w:rPr>
        <w:t>2</w:t>
      </w:r>
      <w:r>
        <w:rPr>
          <w:rFonts w:hint="eastAsia" w:ascii="Times New Roman" w:hAnsi="Times New Roman" w:eastAsia="仿宋_GB2312" w:cs="Times New Roman"/>
          <w:kern w:val="2"/>
          <w:sz w:val="32"/>
          <w:szCs w:val="32"/>
        </w:rPr>
        <w:t>.熟肉干制品检验项目：氯霉素</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苯甲酸及其钠盐</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以苯甲酸计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山梨酸及其钾盐</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以山梨酸计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菌落总数</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大肠菌群</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沙门氏菌</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金黄色葡萄球菌</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单核细胞增生李斯特氏菌</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大肠埃希氏菌O157:H7</w:t>
      </w:r>
      <w:r>
        <w:rPr>
          <w:rFonts w:hint="eastAsia" w:ascii="Times New Roman" w:hAnsi="Times New Roman" w:eastAsia="仿宋_GB2312" w:cs="Times New Roman"/>
          <w:kern w:val="2"/>
          <w:sz w:val="32"/>
          <w:szCs w:val="32"/>
          <w:lang w:eastAsia="zh-CN"/>
        </w:rPr>
        <w:t>。</w:t>
      </w:r>
    </w:p>
    <w:p>
      <w:pPr>
        <w:pStyle w:val="12"/>
        <w:spacing w:line="560" w:lineRule="exact"/>
        <w:ind w:firstLine="64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val="en-US" w:eastAsia="zh-CN"/>
        </w:rPr>
        <w:t>3</w:t>
      </w:r>
      <w:r>
        <w:rPr>
          <w:rFonts w:hint="eastAsia" w:ascii="Times New Roman" w:hAnsi="Times New Roman" w:eastAsia="仿宋_GB2312" w:cs="Times New Roman"/>
          <w:kern w:val="2"/>
          <w:sz w:val="32"/>
          <w:szCs w:val="32"/>
        </w:rPr>
        <w:t>.熏烧烤肉制品检验项目：</w:t>
      </w:r>
      <w:r>
        <w:rPr>
          <w:rFonts w:hint="eastAsia" w:ascii="Times New Roman" w:hAnsi="Times New Roman" w:eastAsia="仿宋_GB2312" w:cs="Times New Roman"/>
          <w:kern w:val="2"/>
          <w:sz w:val="32"/>
          <w:szCs w:val="32"/>
          <w:lang w:eastAsia="zh-CN"/>
        </w:rPr>
        <w:t>苯并[a]芘、氯霉素、菌落总数、大肠菌群、单核细胞增生李斯特氏菌。</w:t>
      </w:r>
    </w:p>
    <w:p>
      <w:pPr>
        <w:pStyle w:val="12"/>
        <w:spacing w:line="560" w:lineRule="exact"/>
        <w:ind w:firstLine="64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4</w:t>
      </w:r>
      <w:r>
        <w:rPr>
          <w:rFonts w:hint="eastAsia" w:ascii="Times New Roman" w:hAnsi="Times New Roman" w:eastAsia="仿宋_GB2312" w:cs="Times New Roman"/>
          <w:kern w:val="2"/>
          <w:sz w:val="32"/>
          <w:szCs w:val="32"/>
        </w:rPr>
        <w:t>.熏煮香肠火腿制品检验项目：氯霉素</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亚硝酸盐</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以亚硝酸钠计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苯甲酸及其钠盐</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以苯甲酸计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山梨酸及其钾盐</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以山梨酸计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脱氢乙酸及其钠盐</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以脱氢乙酸计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防腐剂混合使用时各自用量占其最大使用量的比例之和</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菌落总数</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大肠菌群</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单核细胞增生李斯特氏菌</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大肠埃希氏菌O157:H7。</w:t>
      </w:r>
    </w:p>
    <w:p>
      <w:pPr>
        <w:pStyle w:val="12"/>
        <w:spacing w:line="560" w:lineRule="exact"/>
        <w:ind w:firstLine="640"/>
        <w:jc w:val="both"/>
        <w:rPr>
          <w:rFonts w:hint="eastAsia" w:ascii="Times New Roman" w:hAnsi="Times New Roman" w:eastAsia="仿宋_GB2312" w:cs="Times New Roman"/>
          <w:kern w:val="2"/>
          <w:sz w:val="32"/>
          <w:szCs w:val="32"/>
          <w:lang w:val="en-US" w:eastAsia="zh-CN"/>
        </w:rPr>
      </w:pPr>
    </w:p>
    <w:p>
      <w:pPr>
        <w:numPr>
          <w:ilvl w:val="0"/>
          <w:numId w:val="2"/>
        </w:numPr>
        <w:spacing w:line="540" w:lineRule="exact"/>
        <w:ind w:left="0" w:leftChars="0" w:firstLine="620" w:firstLineChars="0"/>
        <w:rPr>
          <w:rFonts w:hint="eastAsia" w:eastAsia="黑体"/>
          <w:sz w:val="32"/>
          <w:szCs w:val="32"/>
        </w:rPr>
      </w:pPr>
      <w:r>
        <w:rPr>
          <w:rFonts w:hint="eastAsia" w:eastAsia="黑体"/>
          <w:sz w:val="32"/>
          <w:szCs w:val="32"/>
        </w:rPr>
        <w:t>方便食品</w:t>
      </w:r>
    </w:p>
    <w:p>
      <w:pPr>
        <w:spacing w:line="560" w:lineRule="exact"/>
        <w:ind w:firstLine="640" w:firstLineChars="200"/>
        <w:jc w:val="left"/>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（一）抽检依据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抽检依据《</w:t>
      </w:r>
      <w:r>
        <w:rPr>
          <w:rFonts w:ascii="Times New Roman" w:hAnsi="Times New Roman" w:eastAsia="仿宋_GB2312"/>
          <w:sz w:val="32"/>
          <w:szCs w:val="32"/>
        </w:rPr>
        <w:t>食品安全国家标准 方便面</w:t>
      </w:r>
      <w:r>
        <w:rPr>
          <w:rFonts w:hint="eastAsia" w:ascii="Times New Roman" w:hAnsi="Times New Roman" w:eastAsia="仿宋_GB2312"/>
          <w:sz w:val="32"/>
          <w:szCs w:val="32"/>
        </w:rPr>
        <w:t>》（GB 17400-2015）</w:t>
      </w:r>
      <w:r>
        <w:rPr>
          <w:rFonts w:ascii="Times New Roman" w:hAnsi="Times New Roman" w:eastAsia="仿宋_GB2312"/>
          <w:sz w:val="32"/>
          <w:szCs w:val="32"/>
        </w:rPr>
        <w:t>等标准及产品明示标准和</w:t>
      </w:r>
      <w:r>
        <w:rPr>
          <w:rFonts w:hint="eastAsia" w:ascii="Times New Roman" w:hAnsi="Times New Roman" w:eastAsia="仿宋_GB2312"/>
          <w:sz w:val="32"/>
          <w:szCs w:val="32"/>
        </w:rPr>
        <w:t>质量</w:t>
      </w:r>
      <w:r>
        <w:rPr>
          <w:rFonts w:ascii="Times New Roman" w:hAnsi="Times New Roman" w:eastAsia="仿宋_GB2312"/>
          <w:sz w:val="32"/>
          <w:szCs w:val="32"/>
        </w:rPr>
        <w:t>要求</w:t>
      </w:r>
      <w:r>
        <w:rPr>
          <w:rFonts w:hint="eastAsia" w:ascii="Times New Roman" w:hAnsi="Times New Roman" w:eastAsia="仿宋_GB2312"/>
          <w:sz w:val="32"/>
          <w:szCs w:val="32"/>
        </w:rPr>
        <w:t>。</w:t>
      </w:r>
    </w:p>
    <w:p>
      <w:pPr>
        <w:spacing w:line="560" w:lineRule="exact"/>
        <w:ind w:firstLine="640" w:firstLineChars="200"/>
        <w:jc w:val="left"/>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（二）检验项目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b w:val="0"/>
          <w:bCs w:val="0"/>
          <w:color w:val="auto"/>
          <w:sz w:val="32"/>
          <w:szCs w:val="32"/>
        </w:rPr>
        <w:t>油炸面、非油炸面、方便米粉</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米线</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、方便粉丝检验项目</w:t>
      </w:r>
      <w:r>
        <w:rPr>
          <w:rFonts w:hint="eastAsia" w:ascii="Times New Roman" w:hAnsi="Times New Roman" w:eastAsia="仿宋_GB2312"/>
          <w:sz w:val="32"/>
          <w:szCs w:val="32"/>
        </w:rPr>
        <w:t>：水分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酸价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以脂肪计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KOH</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过氧化值</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以脂肪计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菌落总数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大肠菌群。</w:t>
      </w:r>
    </w:p>
    <w:p>
      <w:pPr>
        <w:pStyle w:val="12"/>
        <w:spacing w:line="560" w:lineRule="exact"/>
        <w:ind w:firstLine="640"/>
        <w:jc w:val="both"/>
        <w:rPr>
          <w:rFonts w:hint="eastAsia" w:ascii="Times New Roman" w:hAnsi="Times New Roman" w:eastAsia="仿宋_GB2312" w:cs="Times New Roman"/>
          <w:kern w:val="2"/>
          <w:sz w:val="32"/>
          <w:szCs w:val="32"/>
          <w:lang w:val="en-US" w:eastAsia="zh-CN"/>
        </w:rPr>
      </w:pPr>
    </w:p>
    <w:p>
      <w:pPr>
        <w:numPr>
          <w:ilvl w:val="0"/>
          <w:numId w:val="2"/>
        </w:numPr>
        <w:spacing w:line="540" w:lineRule="exact"/>
        <w:ind w:left="0" w:leftChars="0" w:firstLine="620" w:firstLineChars="0"/>
        <w:rPr>
          <w:rFonts w:hint="eastAsia" w:eastAsia="黑体"/>
          <w:sz w:val="32"/>
          <w:szCs w:val="32"/>
        </w:rPr>
      </w:pPr>
      <w:r>
        <w:rPr>
          <w:rFonts w:hint="eastAsia" w:eastAsia="黑体"/>
          <w:sz w:val="32"/>
          <w:szCs w:val="32"/>
        </w:rPr>
        <w:t>罐头</w:t>
      </w:r>
    </w:p>
    <w:p>
      <w:pPr>
        <w:spacing w:line="560" w:lineRule="exact"/>
        <w:ind w:firstLine="640" w:firstLineChars="200"/>
        <w:jc w:val="left"/>
        <w:rPr>
          <w:rFonts w:hint="eastAsia" w:ascii="Times New Roman" w:hAnsi="Times New Roman" w:eastAsia="楷体_GB2312"/>
          <w:color w:val="000000"/>
          <w:sz w:val="32"/>
          <w:szCs w:val="32"/>
        </w:rPr>
      </w:pPr>
      <w:r>
        <w:rPr>
          <w:rFonts w:hint="eastAsia" w:ascii="Times New Roman" w:hAnsi="Times New Roman" w:eastAsia="楷体_GB2312"/>
          <w:color w:val="000000"/>
          <w:sz w:val="32"/>
          <w:szCs w:val="32"/>
        </w:rPr>
        <w:t>（一）抽检依据</w:t>
      </w:r>
    </w:p>
    <w:p>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抽检依据《食品安全国家标准 食品添加剂使用标准》（GB 2760-2014）</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罐头食品》（</w:t>
      </w:r>
      <w:r>
        <w:rPr>
          <w:rFonts w:ascii="Times New Roman" w:hAnsi="Times New Roman" w:eastAsia="仿宋_GB2312"/>
          <w:sz w:val="32"/>
          <w:szCs w:val="32"/>
        </w:rPr>
        <w:t>GB 7098</w:t>
      </w:r>
      <w:r>
        <w:rPr>
          <w:rFonts w:hint="eastAsia" w:ascii="Times New Roman" w:hAnsi="Times New Roman" w:eastAsia="仿宋_GB2312"/>
          <w:sz w:val="32"/>
          <w:szCs w:val="32"/>
        </w:rPr>
        <w:t>-</w:t>
      </w:r>
      <w:r>
        <w:rPr>
          <w:rFonts w:ascii="Times New Roman" w:hAnsi="Times New Roman" w:eastAsia="仿宋_GB2312"/>
          <w:sz w:val="32"/>
          <w:szCs w:val="32"/>
        </w:rPr>
        <w:t>2015</w:t>
      </w:r>
      <w:r>
        <w:rPr>
          <w:rFonts w:hint="eastAsia" w:ascii="Times New Roman" w:hAnsi="Times New Roman" w:eastAsia="仿宋_GB2312"/>
          <w:sz w:val="32"/>
          <w:szCs w:val="32"/>
        </w:rPr>
        <w:t>）</w:t>
      </w:r>
      <w:r>
        <w:rPr>
          <w:rFonts w:ascii="Times New Roman" w:hAnsi="Times New Roman" w:eastAsia="仿宋_GB2312"/>
          <w:sz w:val="32"/>
          <w:szCs w:val="32"/>
        </w:rPr>
        <w:t>等标准及产品明示标准和</w:t>
      </w:r>
      <w:r>
        <w:rPr>
          <w:rFonts w:hint="eastAsia" w:ascii="Times New Roman" w:hAnsi="Times New Roman" w:eastAsia="仿宋_GB2312"/>
          <w:sz w:val="32"/>
          <w:szCs w:val="32"/>
        </w:rPr>
        <w:t>质量</w:t>
      </w:r>
      <w:r>
        <w:rPr>
          <w:rFonts w:ascii="Times New Roman" w:hAnsi="Times New Roman" w:eastAsia="仿宋_GB2312"/>
          <w:sz w:val="32"/>
          <w:szCs w:val="32"/>
        </w:rPr>
        <w:t>要求</w:t>
      </w:r>
      <w:r>
        <w:rPr>
          <w:rFonts w:hint="eastAsia" w:ascii="Times New Roman" w:hAnsi="Times New Roman" w:eastAsia="仿宋_GB2312"/>
          <w:sz w:val="32"/>
          <w:szCs w:val="32"/>
        </w:rPr>
        <w:t>。</w:t>
      </w:r>
    </w:p>
    <w:p>
      <w:pPr>
        <w:spacing w:line="560" w:lineRule="exact"/>
        <w:ind w:firstLine="640" w:firstLineChars="200"/>
        <w:rPr>
          <w:rFonts w:hint="eastAsia" w:ascii="Times New Roman" w:hAnsi="Times New Roman" w:eastAsia="楷体_GB2312"/>
          <w:color w:val="000000"/>
          <w:sz w:val="32"/>
          <w:szCs w:val="32"/>
        </w:rPr>
      </w:pPr>
      <w:r>
        <w:rPr>
          <w:rFonts w:hint="eastAsia" w:ascii="Times New Roman" w:hAnsi="Times New Roman" w:eastAsia="楷体_GB2312"/>
          <w:color w:val="000000"/>
          <w:sz w:val="32"/>
          <w:szCs w:val="32"/>
        </w:rPr>
        <w:t>（二）检验项目</w:t>
      </w:r>
    </w:p>
    <w:p>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蔬菜类罐头检验项目：脱氢乙酸及其钠盐</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以脱氢乙酸计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苯甲酸及其钠盐</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以苯甲酸计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山梨酸及其钾盐</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以山梨酸计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糖精钠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以糖精计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三氯蔗糖</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霉菌计数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商业无菌。</w:t>
      </w:r>
    </w:p>
    <w:p>
      <w:pPr>
        <w:pStyle w:val="12"/>
        <w:spacing w:line="560" w:lineRule="exact"/>
        <w:ind w:firstLine="640"/>
        <w:jc w:val="both"/>
        <w:rPr>
          <w:rFonts w:hint="eastAsia" w:ascii="Times New Roman" w:hAnsi="Times New Roman" w:eastAsia="仿宋_GB2312" w:cs="Times New Roman"/>
          <w:kern w:val="2"/>
          <w:sz w:val="32"/>
          <w:szCs w:val="32"/>
          <w:lang w:val="en-US" w:eastAsia="zh-CN"/>
        </w:rPr>
      </w:pPr>
    </w:p>
    <w:p>
      <w:pPr>
        <w:numPr>
          <w:ilvl w:val="0"/>
          <w:numId w:val="2"/>
        </w:numPr>
        <w:spacing w:line="540" w:lineRule="exact"/>
        <w:ind w:left="0" w:leftChars="0" w:firstLine="620" w:firstLineChars="0"/>
        <w:rPr>
          <w:rFonts w:hint="eastAsia" w:eastAsia="黑体"/>
          <w:sz w:val="32"/>
          <w:szCs w:val="32"/>
        </w:rPr>
      </w:pPr>
      <w:r>
        <w:rPr>
          <w:rFonts w:hint="eastAsia" w:eastAsia="黑体"/>
          <w:sz w:val="32"/>
          <w:szCs w:val="32"/>
        </w:rPr>
        <w:t>冷冻饮品</w:t>
      </w:r>
    </w:p>
    <w:p>
      <w:pPr>
        <w:spacing w:line="560" w:lineRule="exact"/>
        <w:ind w:firstLine="640" w:firstLineChars="200"/>
        <w:jc w:val="left"/>
        <w:rPr>
          <w:rFonts w:hint="eastAsia" w:ascii="Times New Roman" w:hAnsi="Times New Roman" w:eastAsia="楷体_GB2312"/>
          <w:color w:val="000000"/>
          <w:sz w:val="32"/>
          <w:szCs w:val="32"/>
        </w:rPr>
      </w:pPr>
      <w:r>
        <w:rPr>
          <w:rFonts w:hint="eastAsia" w:ascii="Times New Roman" w:hAnsi="Times New Roman" w:eastAsia="楷体_GB2312"/>
          <w:color w:val="000000"/>
          <w:sz w:val="32"/>
          <w:szCs w:val="32"/>
        </w:rPr>
        <w:t>（一）抽检依据</w:t>
      </w:r>
    </w:p>
    <w:p>
      <w:pPr>
        <w:spacing w:line="56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抽检依据《食品安全国家标准 食品添加剂使用标准》（GB 2760-2014）</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冷冻饮品和制作料》（GB 2759-2015）</w:t>
      </w:r>
      <w:r>
        <w:rPr>
          <w:rFonts w:hint="eastAsia" w:ascii="Times New Roman" w:hAnsi="Times New Roman" w:eastAsia="仿宋_GB2312"/>
          <w:sz w:val="32"/>
          <w:szCs w:val="32"/>
          <w:lang w:eastAsia="zh-CN"/>
        </w:rPr>
        <w:t>，《冷冻饮品 雪糕》（GB/T 31119-2014），《冷冻饮品 冰淇淋》（GB/T 3111</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-2014）</w:t>
      </w:r>
      <w:r>
        <w:rPr>
          <w:rFonts w:ascii="Times New Roman" w:hAnsi="Times New Roman" w:eastAsia="仿宋_GB2312"/>
          <w:sz w:val="32"/>
          <w:szCs w:val="32"/>
        </w:rPr>
        <w:t>等标准及产品明示标准和</w:t>
      </w:r>
      <w:r>
        <w:rPr>
          <w:rFonts w:hint="eastAsia" w:ascii="Times New Roman" w:hAnsi="Times New Roman" w:eastAsia="仿宋_GB2312"/>
          <w:sz w:val="32"/>
          <w:szCs w:val="32"/>
        </w:rPr>
        <w:t>质量</w:t>
      </w:r>
      <w:r>
        <w:rPr>
          <w:rFonts w:ascii="Times New Roman" w:hAnsi="Times New Roman" w:eastAsia="仿宋_GB2312"/>
          <w:sz w:val="32"/>
          <w:szCs w:val="32"/>
        </w:rPr>
        <w:t>要求</w:t>
      </w:r>
      <w:r>
        <w:rPr>
          <w:rFonts w:hint="eastAsia" w:ascii="Times New Roman" w:hAnsi="Times New Roman" w:eastAsia="仿宋_GB2312"/>
          <w:sz w:val="32"/>
          <w:szCs w:val="32"/>
        </w:rPr>
        <w:t>。</w:t>
      </w:r>
    </w:p>
    <w:p>
      <w:pPr>
        <w:spacing w:line="560" w:lineRule="exact"/>
        <w:ind w:firstLine="640" w:firstLineChars="200"/>
        <w:jc w:val="left"/>
        <w:rPr>
          <w:rFonts w:hint="eastAsia" w:ascii="Times New Roman" w:hAnsi="Times New Roman" w:eastAsia="楷体_GB2312"/>
          <w:color w:val="000000"/>
          <w:sz w:val="32"/>
          <w:szCs w:val="32"/>
        </w:rPr>
      </w:pPr>
      <w:r>
        <w:rPr>
          <w:rFonts w:hint="eastAsia" w:ascii="Times New Roman" w:hAnsi="Times New Roman" w:eastAsia="楷体_GB2312"/>
          <w:color w:val="000000"/>
          <w:sz w:val="32"/>
          <w:szCs w:val="32"/>
        </w:rPr>
        <w:t>（二）检验项目</w:t>
      </w:r>
    </w:p>
    <w:p>
      <w:pPr>
        <w:spacing w:line="56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冰淇淋、雪糕、雪泥、冰棍、食用冰、甜味冰、其他类检验项目：蛋白质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甜蜜素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以环己基氨基磺酸计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阿力甜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菌落总数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大肠菌群。</w:t>
      </w:r>
    </w:p>
    <w:p>
      <w:pPr>
        <w:pStyle w:val="12"/>
        <w:spacing w:line="560" w:lineRule="exact"/>
        <w:ind w:firstLine="640"/>
        <w:jc w:val="both"/>
        <w:rPr>
          <w:rFonts w:hint="eastAsia" w:ascii="Times New Roman" w:hAnsi="Times New Roman" w:eastAsia="仿宋_GB2312" w:cs="Times New Roman"/>
          <w:kern w:val="2"/>
          <w:sz w:val="32"/>
          <w:szCs w:val="32"/>
          <w:lang w:val="en-US" w:eastAsia="zh-CN"/>
        </w:rPr>
      </w:pPr>
    </w:p>
    <w:p>
      <w:pPr>
        <w:numPr>
          <w:ilvl w:val="0"/>
          <w:numId w:val="2"/>
        </w:numPr>
        <w:spacing w:line="540" w:lineRule="exact"/>
        <w:ind w:left="0" w:leftChars="0" w:firstLine="620" w:firstLineChars="0"/>
        <w:rPr>
          <w:rFonts w:hint="eastAsia" w:eastAsia="黑体"/>
          <w:sz w:val="32"/>
          <w:szCs w:val="32"/>
        </w:rPr>
      </w:pPr>
      <w:r>
        <w:rPr>
          <w:rFonts w:hint="eastAsia" w:eastAsia="黑体"/>
          <w:sz w:val="32"/>
          <w:szCs w:val="32"/>
        </w:rPr>
        <w:t>速冻食品</w:t>
      </w:r>
    </w:p>
    <w:p>
      <w:pPr>
        <w:spacing w:line="560" w:lineRule="exact"/>
        <w:ind w:left="0" w:leftChars="0" w:firstLine="633" w:firstLineChars="198"/>
        <w:jc w:val="left"/>
        <w:rPr>
          <w:rFonts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抽检依据《食品安全国家标准 食品添加剂使用标准》（GB 2760-2014）</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《食品安全国家标准 食品中污染物限量》（GB 2762-2017）</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w:t>
      </w:r>
      <w:r>
        <w:rPr>
          <w:rFonts w:ascii="Times New Roman" w:hAnsi="Times New Roman" w:eastAsia="仿宋_GB2312"/>
          <w:b w:val="0"/>
          <w:bCs w:val="0"/>
          <w:color w:val="auto"/>
          <w:sz w:val="32"/>
          <w:szCs w:val="32"/>
        </w:rPr>
        <w:t>食品安全国家标准 速冻面米制品</w:t>
      </w:r>
      <w:r>
        <w:rPr>
          <w:rFonts w:hint="eastAsia" w:ascii="Times New Roman" w:hAnsi="Times New Roman" w:eastAsia="仿宋_GB2312"/>
          <w:b w:val="0"/>
          <w:bCs w:val="0"/>
          <w:color w:val="auto"/>
          <w:sz w:val="32"/>
          <w:szCs w:val="32"/>
        </w:rPr>
        <w:t>》（GB 19295-2011）等标准及产品明示标准和质量要求。</w:t>
      </w:r>
    </w:p>
    <w:p>
      <w:pPr>
        <w:spacing w:line="560" w:lineRule="exact"/>
        <w:ind w:firstLine="640" w:firstLineChars="200"/>
        <w:jc w:val="left"/>
        <w:rPr>
          <w:rFonts w:ascii="Times New Roman" w:hAnsi="Times New Roman" w:eastAsia="楷体_GB2312"/>
          <w:color w:val="auto"/>
          <w:sz w:val="32"/>
          <w:szCs w:val="32"/>
        </w:rPr>
      </w:pPr>
      <w:r>
        <w:rPr>
          <w:rFonts w:hint="eastAsia" w:ascii="Times New Roman" w:hAnsi="Times New Roman" w:eastAsia="楷体_GB2312"/>
          <w:color w:val="auto"/>
          <w:sz w:val="32"/>
          <w:szCs w:val="32"/>
        </w:rPr>
        <w:t>（二）检验项目</w:t>
      </w:r>
    </w:p>
    <w:p>
      <w:pPr>
        <w:spacing w:line="560" w:lineRule="exact"/>
        <w:ind w:firstLine="640" w:firstLineChars="200"/>
        <w:rPr>
          <w:rFonts w:hint="eastAsia"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lang w:val="en-US" w:eastAsia="zh-CN"/>
        </w:rPr>
        <w:t>水饺、元宵、馄饨等生制品</w:t>
      </w:r>
      <w:r>
        <w:rPr>
          <w:rFonts w:hint="eastAsia" w:ascii="Times New Roman" w:hAnsi="Times New Roman" w:eastAsia="仿宋_GB2312"/>
          <w:b w:val="0"/>
          <w:bCs w:val="0"/>
          <w:color w:val="auto"/>
          <w:sz w:val="32"/>
          <w:szCs w:val="32"/>
        </w:rPr>
        <w:t>检验项目包括：过氧化值</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以脂肪计</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w:t>
      </w:r>
      <w:r>
        <w:rPr>
          <w:rFonts w:hint="eastAsia" w:ascii="Times New Roman" w:hAnsi="Times New Roman" w:eastAsia="仿宋_GB2312" w:cs="Times New Roman"/>
          <w:b w:val="0"/>
          <w:bCs w:val="0"/>
          <w:color w:val="auto"/>
          <w:kern w:val="2"/>
          <w:sz w:val="32"/>
          <w:szCs w:val="32"/>
        </w:rPr>
        <w:t>铅（以Pb计）</w:t>
      </w:r>
      <w:r>
        <w:rPr>
          <w:rFonts w:hint="eastAsia" w:ascii="Times New Roman" w:hAnsi="Times New Roman" w:eastAsia="仿宋_GB2312" w:cs="Times New Roman"/>
          <w:b w:val="0"/>
          <w:bCs w:val="0"/>
          <w:color w:val="auto"/>
          <w:kern w:val="2"/>
          <w:sz w:val="32"/>
          <w:szCs w:val="32"/>
          <w:lang w:eastAsia="zh-CN"/>
        </w:rPr>
        <w:t>、</w:t>
      </w:r>
      <w:r>
        <w:rPr>
          <w:rFonts w:hint="eastAsia" w:ascii="Times New Roman" w:hAnsi="Times New Roman" w:eastAsia="仿宋_GB2312"/>
          <w:b w:val="0"/>
          <w:bCs w:val="0"/>
          <w:color w:val="auto"/>
          <w:sz w:val="32"/>
          <w:szCs w:val="32"/>
        </w:rPr>
        <w:t>糖精钠（以糖精计</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w:t>
      </w:r>
    </w:p>
    <w:p>
      <w:pPr>
        <w:spacing w:line="560" w:lineRule="exact"/>
        <w:ind w:firstLine="640" w:firstLineChars="200"/>
        <w:rPr>
          <w:rFonts w:hint="eastAsia" w:ascii="Times New Roman" w:hAnsi="Times New Roman" w:eastAsia="仿宋_GB2312"/>
          <w:b w:val="0"/>
          <w:bCs w:val="0"/>
          <w:color w:val="auto"/>
          <w:sz w:val="32"/>
          <w:szCs w:val="32"/>
        </w:rPr>
      </w:pPr>
    </w:p>
    <w:p>
      <w:pPr>
        <w:numPr>
          <w:ilvl w:val="0"/>
          <w:numId w:val="2"/>
        </w:numPr>
        <w:spacing w:line="540" w:lineRule="exact"/>
        <w:ind w:left="0" w:leftChars="0" w:firstLine="620" w:firstLineChars="0"/>
        <w:rPr>
          <w:rFonts w:hint="eastAsia" w:eastAsia="黑体"/>
          <w:sz w:val="32"/>
          <w:szCs w:val="32"/>
        </w:rPr>
      </w:pPr>
      <w:r>
        <w:rPr>
          <w:rFonts w:hint="eastAsia" w:eastAsia="黑体"/>
          <w:sz w:val="32"/>
          <w:szCs w:val="32"/>
          <w:lang w:val="en-US" w:eastAsia="zh-CN"/>
        </w:rPr>
        <w:t>薯类及膨</w:t>
      </w:r>
      <w:r>
        <w:rPr>
          <w:rFonts w:hint="eastAsia" w:eastAsia="黑体"/>
          <w:sz w:val="32"/>
          <w:szCs w:val="32"/>
        </w:rPr>
        <w:t>化食品</w:t>
      </w:r>
    </w:p>
    <w:p>
      <w:pPr>
        <w:spacing w:line="560" w:lineRule="exact"/>
        <w:ind w:firstLine="640" w:firstLineChars="200"/>
        <w:jc w:val="left"/>
        <w:rPr>
          <w:rFonts w:hint="eastAsia" w:ascii="Times New Roman" w:hAnsi="Times New Roman" w:eastAsia="楷体_GB2312"/>
          <w:color w:val="000000"/>
          <w:sz w:val="32"/>
          <w:szCs w:val="32"/>
        </w:rPr>
      </w:pPr>
      <w:r>
        <w:rPr>
          <w:rFonts w:hint="eastAsia" w:ascii="Times New Roman" w:hAnsi="Times New Roman" w:eastAsia="楷体_GB2312"/>
          <w:color w:val="000000"/>
          <w:sz w:val="32"/>
          <w:szCs w:val="32"/>
        </w:rPr>
        <w:t>（一）抽检依据</w:t>
      </w:r>
    </w:p>
    <w:p>
      <w:pPr>
        <w:spacing w:line="560" w:lineRule="exact"/>
        <w:ind w:firstLine="640" w:firstLineChars="200"/>
        <w:jc w:val="left"/>
        <w:rPr>
          <w:rFonts w:hint="eastAsia" w:ascii="Times New Roman" w:hAnsi="Times New Roman" w:eastAsia="仿宋_GB2312"/>
          <w:color w:val="000000"/>
          <w:sz w:val="32"/>
          <w:szCs w:val="32"/>
        </w:rPr>
      </w:pPr>
      <w:r>
        <w:rPr>
          <w:rFonts w:hint="eastAsia" w:ascii="Times New Roman" w:hAnsi="Times New Roman" w:eastAsia="仿宋_GB2312"/>
          <w:sz w:val="32"/>
          <w:szCs w:val="32"/>
        </w:rPr>
        <w:t>抽检依据《食品安全国家标准 食品添加剂使用标准》（GB 2760-2014）</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食品中真菌毒素限量》（GB 2761-2017）</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膨化食品》（GB 17401-2014）</w:t>
      </w:r>
      <w:r>
        <w:rPr>
          <w:rFonts w:ascii="Times New Roman" w:hAnsi="Times New Roman" w:eastAsia="仿宋_GB2312"/>
          <w:sz w:val="32"/>
          <w:szCs w:val="32"/>
        </w:rPr>
        <w:t>等标准及产品明示标准和</w:t>
      </w:r>
      <w:r>
        <w:rPr>
          <w:rFonts w:hint="eastAsia" w:ascii="Times New Roman" w:hAnsi="Times New Roman" w:eastAsia="仿宋_GB2312"/>
          <w:sz w:val="32"/>
          <w:szCs w:val="32"/>
        </w:rPr>
        <w:t>质量</w:t>
      </w:r>
      <w:r>
        <w:rPr>
          <w:rFonts w:ascii="Times New Roman" w:hAnsi="Times New Roman" w:eastAsia="仿宋_GB2312"/>
          <w:sz w:val="32"/>
          <w:szCs w:val="32"/>
        </w:rPr>
        <w:t>要求</w:t>
      </w:r>
      <w:r>
        <w:rPr>
          <w:rFonts w:hint="eastAsia" w:ascii="Times New Roman" w:hAnsi="Times New Roman" w:eastAsia="仿宋_GB2312"/>
          <w:sz w:val="32"/>
          <w:szCs w:val="32"/>
        </w:rPr>
        <w:t>。</w:t>
      </w:r>
    </w:p>
    <w:p>
      <w:pPr>
        <w:spacing w:line="560" w:lineRule="exact"/>
        <w:ind w:left="640"/>
        <w:rPr>
          <w:rFonts w:hint="eastAsia" w:ascii="Times New Roman" w:hAnsi="Times New Roman" w:eastAsia="楷体_GB2312"/>
          <w:color w:val="000000"/>
          <w:sz w:val="32"/>
          <w:szCs w:val="32"/>
        </w:rPr>
      </w:pPr>
      <w:r>
        <w:rPr>
          <w:rFonts w:hint="eastAsia" w:ascii="Times New Roman" w:hAnsi="Times New Roman" w:eastAsia="楷体_GB2312"/>
          <w:color w:val="000000"/>
          <w:sz w:val="32"/>
          <w:szCs w:val="32"/>
        </w:rPr>
        <w:t>（二）检验项目</w:t>
      </w:r>
    </w:p>
    <w:p>
      <w:pPr>
        <w:spacing w:line="56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含油型膨化食品和非含油型膨化食品</w:t>
      </w:r>
      <w:r>
        <w:rPr>
          <w:rFonts w:hint="eastAsia" w:ascii="Times New Roman" w:hAnsi="Times New Roman" w:eastAsia="仿宋_GB2312"/>
          <w:sz w:val="32"/>
          <w:szCs w:val="32"/>
        </w:rPr>
        <w:t>检验项目：水分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酸价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以脂肪计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过氧化值</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以脂肪计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糖精钠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以糖精计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苯甲酸及其钠盐</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以苯甲酸计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山梨酸及其钾盐</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以山梨酸计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菌落总数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大肠菌群。</w:t>
      </w:r>
    </w:p>
    <w:p>
      <w:pPr>
        <w:spacing w:line="560" w:lineRule="exact"/>
        <w:ind w:firstLine="640" w:firstLineChars="200"/>
        <w:rPr>
          <w:rFonts w:hint="eastAsia" w:ascii="Times New Roman" w:hAnsi="Times New Roman" w:eastAsia="仿宋_GB2312"/>
          <w:b w:val="0"/>
          <w:bCs w:val="0"/>
          <w:color w:val="auto"/>
          <w:sz w:val="32"/>
          <w:szCs w:val="32"/>
        </w:rPr>
      </w:pPr>
    </w:p>
    <w:p>
      <w:pPr>
        <w:numPr>
          <w:ilvl w:val="0"/>
          <w:numId w:val="2"/>
        </w:numPr>
        <w:spacing w:line="540" w:lineRule="exact"/>
        <w:ind w:left="0" w:leftChars="0" w:firstLine="620" w:firstLineChars="0"/>
        <w:rPr>
          <w:rFonts w:hint="eastAsia" w:eastAsia="黑体"/>
          <w:sz w:val="32"/>
          <w:szCs w:val="32"/>
          <w:lang w:val="en-US" w:eastAsia="zh-CN"/>
        </w:rPr>
      </w:pPr>
      <w:r>
        <w:rPr>
          <w:rFonts w:hint="eastAsia" w:eastAsia="黑体"/>
          <w:sz w:val="32"/>
          <w:szCs w:val="32"/>
          <w:lang w:val="en-US" w:eastAsia="zh-CN"/>
        </w:rPr>
        <w:t>茶叶及相关制品</w:t>
      </w:r>
    </w:p>
    <w:p>
      <w:pPr>
        <w:spacing w:line="560" w:lineRule="exact"/>
        <w:ind w:firstLine="640" w:firstLineChars="200"/>
        <w:jc w:val="left"/>
        <w:rPr>
          <w:rFonts w:hint="eastAsia" w:ascii="Times New Roman" w:hAnsi="Times New Roman" w:eastAsia="楷体_GB2312"/>
          <w:color w:val="000000"/>
          <w:sz w:val="32"/>
          <w:szCs w:val="32"/>
        </w:rPr>
      </w:pPr>
      <w:r>
        <w:rPr>
          <w:rFonts w:hint="eastAsia" w:ascii="Times New Roman" w:hAnsi="Times New Roman" w:eastAsia="楷体_GB2312"/>
          <w:color w:val="000000"/>
          <w:sz w:val="32"/>
          <w:szCs w:val="32"/>
        </w:rPr>
        <w:t>（一）抽检依据</w:t>
      </w:r>
    </w:p>
    <w:p>
      <w:pPr>
        <w:spacing w:line="56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抽检依据《食品安全国家标准 食品中污染物限量》（GB 2762-2017）、《食品安全国家标准 食品中农药最大残留限量》（GB 2763-201</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w:t>
      </w:r>
      <w:r>
        <w:rPr>
          <w:rFonts w:ascii="Times New Roman" w:hAnsi="Times New Roman" w:eastAsia="仿宋_GB2312"/>
          <w:sz w:val="32"/>
          <w:szCs w:val="32"/>
        </w:rPr>
        <w:t>等标准及产品明示标准和</w:t>
      </w:r>
      <w:r>
        <w:rPr>
          <w:rFonts w:hint="eastAsia" w:ascii="Times New Roman" w:hAnsi="Times New Roman" w:eastAsia="仿宋_GB2312"/>
          <w:sz w:val="32"/>
          <w:szCs w:val="32"/>
        </w:rPr>
        <w:t>质量</w:t>
      </w:r>
      <w:r>
        <w:rPr>
          <w:rFonts w:ascii="Times New Roman" w:hAnsi="Times New Roman" w:eastAsia="仿宋_GB2312"/>
          <w:sz w:val="32"/>
          <w:szCs w:val="32"/>
        </w:rPr>
        <w:t>要求</w:t>
      </w:r>
      <w:r>
        <w:rPr>
          <w:rFonts w:hint="eastAsia" w:ascii="Times New Roman" w:hAnsi="Times New Roman" w:eastAsia="仿宋_GB2312"/>
          <w:sz w:val="32"/>
          <w:szCs w:val="32"/>
        </w:rPr>
        <w:t>。</w:t>
      </w:r>
    </w:p>
    <w:p>
      <w:pPr>
        <w:spacing w:line="560" w:lineRule="exact"/>
        <w:ind w:firstLine="640" w:firstLineChars="200"/>
        <w:jc w:val="left"/>
        <w:rPr>
          <w:rFonts w:hint="eastAsia" w:ascii="Times New Roman" w:hAnsi="Times New Roman" w:eastAsia="楷体_GB2312"/>
          <w:color w:val="000000"/>
          <w:sz w:val="32"/>
          <w:szCs w:val="32"/>
        </w:rPr>
      </w:pPr>
      <w:r>
        <w:rPr>
          <w:rFonts w:hint="eastAsia" w:ascii="Times New Roman" w:hAnsi="Times New Roman" w:eastAsia="楷体_GB2312"/>
          <w:color w:val="000000"/>
          <w:sz w:val="32"/>
          <w:szCs w:val="32"/>
        </w:rPr>
        <w:t>（</w:t>
      </w:r>
      <w:r>
        <w:rPr>
          <w:rFonts w:hint="eastAsia" w:ascii="Times New Roman" w:hAnsi="Times New Roman" w:eastAsia="楷体_GB2312"/>
          <w:color w:val="000000"/>
          <w:sz w:val="32"/>
          <w:szCs w:val="32"/>
          <w:lang w:eastAsia="zh-CN"/>
        </w:rPr>
        <w:t>二</w:t>
      </w:r>
      <w:r>
        <w:rPr>
          <w:rFonts w:hint="eastAsia" w:ascii="Times New Roman" w:hAnsi="Times New Roman" w:eastAsia="楷体_GB2312"/>
          <w:color w:val="000000"/>
          <w:sz w:val="32"/>
          <w:szCs w:val="32"/>
        </w:rPr>
        <w:t>）检验项目</w:t>
      </w:r>
    </w:p>
    <w:p>
      <w:pPr>
        <w:keepNext w:val="0"/>
        <w:keepLines w:val="0"/>
        <w:widowControl/>
        <w:suppressLineNumbers w:val="0"/>
        <w:ind w:left="0" w:leftChars="0" w:firstLine="633" w:firstLineChars="198"/>
        <w:jc w:val="left"/>
        <w:rPr>
          <w:rFonts w:hint="eastAsia" w:ascii="Times New Roman" w:hAnsi="Times New Roman" w:eastAsia="仿宋_GB2312"/>
          <w:sz w:val="32"/>
          <w:szCs w:val="32"/>
          <w:lang w:eastAsia="zh-CN"/>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绿茶、红茶、乌龙茶、黄茶、白茶、黑茶、花茶、袋泡茶、紧压茶</w:t>
      </w:r>
      <w:r>
        <w:rPr>
          <w:rFonts w:hint="eastAsia" w:ascii="Times New Roman" w:hAnsi="Times New Roman" w:eastAsia="仿宋_GB2312"/>
          <w:sz w:val="32"/>
          <w:szCs w:val="32"/>
        </w:rPr>
        <w:t>检验项目：铅</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以Pb计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草甘膦</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吡虫啉</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内吸磷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乙酰甲胺磷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联苯菊酯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氯氰菊酯和高效氯氰菊酯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灭多威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三氯杀螨醇</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氰戊菊酯和S-氰戊菊酯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甲胺磷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啶虫脒</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吡蚜酮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敌百虫</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甲拌磷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克百威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氯唑磷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灭线磷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水胺硫磷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氧乐果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茚虫威</w:t>
      </w:r>
      <w:r>
        <w:rPr>
          <w:rFonts w:hint="eastAsia" w:ascii="Times New Roman" w:hAnsi="Times New Roman" w:eastAsia="仿宋_GB2312"/>
          <w:sz w:val="32"/>
          <w:szCs w:val="32"/>
          <w:lang w:eastAsia="zh-CN"/>
        </w:rPr>
        <w:t>。</w:t>
      </w:r>
    </w:p>
    <w:p>
      <w:pPr>
        <w:spacing w:line="560" w:lineRule="exact"/>
        <w:ind w:firstLine="640" w:firstLineChars="200"/>
        <w:jc w:val="left"/>
        <w:rPr>
          <w:rFonts w:hint="eastAsia" w:ascii="Times New Roman" w:hAnsi="Times New Roman" w:eastAsia="楷体_GB2312"/>
          <w:color w:val="000000"/>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.代用茶检验项目：铅（以Pb计）。</w:t>
      </w:r>
    </w:p>
    <w:p>
      <w:pPr>
        <w:spacing w:line="560" w:lineRule="exact"/>
        <w:ind w:firstLine="640" w:firstLineChars="200"/>
        <w:jc w:val="left"/>
        <w:rPr>
          <w:rFonts w:hint="eastAsia" w:ascii="Times New Roman" w:hAnsi="Times New Roman" w:eastAsia="仿宋_GB2312"/>
          <w:color w:val="auto"/>
          <w:sz w:val="32"/>
          <w:szCs w:val="32"/>
        </w:rPr>
      </w:pPr>
    </w:p>
    <w:p>
      <w:pPr>
        <w:numPr>
          <w:ilvl w:val="0"/>
          <w:numId w:val="2"/>
        </w:numPr>
        <w:spacing w:line="540" w:lineRule="exact"/>
        <w:ind w:left="0" w:leftChars="0" w:firstLine="620" w:firstLineChars="0"/>
        <w:rPr>
          <w:rFonts w:hint="eastAsia" w:eastAsia="黑体"/>
          <w:sz w:val="32"/>
          <w:szCs w:val="32"/>
          <w:lang w:val="en-US" w:eastAsia="zh-CN"/>
        </w:rPr>
      </w:pPr>
      <w:r>
        <w:rPr>
          <w:rFonts w:hint="eastAsia" w:eastAsia="黑体"/>
          <w:sz w:val="32"/>
          <w:szCs w:val="32"/>
          <w:lang w:val="en-US" w:eastAsia="zh-CN"/>
        </w:rPr>
        <w:t>蔬菜制品</w:t>
      </w:r>
    </w:p>
    <w:p>
      <w:pPr>
        <w:spacing w:line="560" w:lineRule="exact"/>
        <w:ind w:firstLine="640" w:firstLineChars="200"/>
        <w:jc w:val="left"/>
        <w:rPr>
          <w:rFonts w:hint="eastAsia" w:ascii="Times New Roman" w:hAnsi="Times New Roman" w:eastAsia="楷体_GB2312"/>
          <w:color w:val="000000"/>
          <w:sz w:val="32"/>
          <w:szCs w:val="32"/>
        </w:rPr>
      </w:pPr>
      <w:r>
        <w:rPr>
          <w:rFonts w:hint="eastAsia" w:ascii="Times New Roman" w:hAnsi="Times New Roman" w:eastAsia="楷体_GB2312"/>
          <w:color w:val="000000"/>
          <w:sz w:val="32"/>
          <w:szCs w:val="32"/>
        </w:rPr>
        <w:t>（一）抽检依据</w:t>
      </w:r>
    </w:p>
    <w:p>
      <w:pPr>
        <w:spacing w:line="56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抽检依据《食品安全国家标准 食品中污染物限量》（GB 2762-2017）</w:t>
      </w:r>
      <w:r>
        <w:rPr>
          <w:rFonts w:ascii="Times New Roman" w:hAnsi="Times New Roman" w:eastAsia="仿宋_GB2312"/>
          <w:sz w:val="32"/>
          <w:szCs w:val="32"/>
        </w:rPr>
        <w:t>等标准及产品明示标准和</w:t>
      </w:r>
      <w:r>
        <w:rPr>
          <w:rFonts w:hint="eastAsia" w:ascii="Times New Roman" w:hAnsi="Times New Roman" w:eastAsia="仿宋_GB2312"/>
          <w:sz w:val="32"/>
          <w:szCs w:val="32"/>
        </w:rPr>
        <w:t>质量</w:t>
      </w:r>
      <w:r>
        <w:rPr>
          <w:rFonts w:ascii="Times New Roman" w:hAnsi="Times New Roman" w:eastAsia="仿宋_GB2312"/>
          <w:sz w:val="32"/>
          <w:szCs w:val="32"/>
        </w:rPr>
        <w:t>要求</w:t>
      </w:r>
      <w:r>
        <w:rPr>
          <w:rFonts w:hint="eastAsia" w:ascii="Times New Roman" w:hAnsi="Times New Roman" w:eastAsia="仿宋_GB2312"/>
          <w:sz w:val="32"/>
          <w:szCs w:val="32"/>
        </w:rPr>
        <w:t>。</w:t>
      </w:r>
    </w:p>
    <w:p>
      <w:pPr>
        <w:numPr>
          <w:ilvl w:val="0"/>
          <w:numId w:val="0"/>
        </w:numPr>
        <w:spacing w:line="560" w:lineRule="exact"/>
        <w:ind w:left="640" w:leftChars="0"/>
        <w:rPr>
          <w:rFonts w:hint="eastAsia" w:ascii="Times New Roman" w:hAnsi="Times New Roman" w:eastAsia="楷体_GB2312"/>
          <w:color w:val="000000"/>
          <w:sz w:val="32"/>
          <w:szCs w:val="32"/>
        </w:rPr>
      </w:pPr>
      <w:r>
        <w:rPr>
          <w:rFonts w:hint="eastAsia" w:ascii="Times New Roman" w:hAnsi="Times New Roman" w:eastAsia="楷体_GB2312"/>
          <w:color w:val="000000"/>
          <w:sz w:val="32"/>
          <w:szCs w:val="32"/>
          <w:lang w:eastAsia="zh-CN"/>
        </w:rPr>
        <w:t>（</w:t>
      </w:r>
      <w:r>
        <w:rPr>
          <w:rFonts w:hint="eastAsia" w:ascii="Times New Roman" w:hAnsi="Times New Roman" w:eastAsia="楷体_GB2312"/>
          <w:color w:val="000000"/>
          <w:sz w:val="32"/>
          <w:szCs w:val="32"/>
          <w:lang w:val="en-US" w:eastAsia="zh-CN"/>
        </w:rPr>
        <w:t>二</w:t>
      </w:r>
      <w:r>
        <w:rPr>
          <w:rFonts w:hint="eastAsia" w:ascii="Times New Roman" w:hAnsi="Times New Roman" w:eastAsia="楷体_GB2312"/>
          <w:color w:val="000000"/>
          <w:sz w:val="32"/>
          <w:szCs w:val="32"/>
          <w:lang w:eastAsia="zh-CN"/>
        </w:rPr>
        <w:t>）</w:t>
      </w:r>
      <w:r>
        <w:rPr>
          <w:rFonts w:hint="eastAsia" w:ascii="Times New Roman" w:hAnsi="Times New Roman" w:eastAsia="楷体_GB2312"/>
          <w:color w:val="000000"/>
          <w:sz w:val="32"/>
          <w:szCs w:val="32"/>
        </w:rPr>
        <w:t>检验项目</w:t>
      </w:r>
    </w:p>
    <w:p>
      <w:pPr>
        <w:spacing w:line="56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干制食用菌检验项目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铅</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以Pb计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总砷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以As计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镉</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以Cd计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总汞</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以Hg计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pPr>
        <w:spacing w:line="560" w:lineRule="exact"/>
        <w:ind w:firstLine="640" w:firstLineChars="200"/>
        <w:jc w:val="left"/>
        <w:rPr>
          <w:rFonts w:hint="eastAsia" w:ascii="Times New Roman" w:hAnsi="Times New Roman" w:eastAsia="仿宋_GB2312"/>
          <w:sz w:val="32"/>
          <w:szCs w:val="32"/>
        </w:rPr>
      </w:pPr>
    </w:p>
    <w:p>
      <w:pPr>
        <w:numPr>
          <w:ilvl w:val="0"/>
          <w:numId w:val="2"/>
        </w:numPr>
        <w:spacing w:line="540" w:lineRule="exact"/>
        <w:ind w:left="0" w:leftChars="0" w:firstLine="620" w:firstLineChars="0"/>
        <w:rPr>
          <w:rFonts w:hint="eastAsia" w:eastAsia="黑体"/>
          <w:sz w:val="32"/>
          <w:szCs w:val="32"/>
          <w:lang w:val="en-US" w:eastAsia="zh-CN"/>
        </w:rPr>
      </w:pPr>
      <w:r>
        <w:rPr>
          <w:rFonts w:hint="eastAsia" w:eastAsia="黑体"/>
          <w:sz w:val="32"/>
          <w:szCs w:val="32"/>
          <w:lang w:val="en-US" w:eastAsia="zh-CN"/>
        </w:rPr>
        <w:t>水果制品</w:t>
      </w:r>
    </w:p>
    <w:p>
      <w:pPr>
        <w:spacing w:line="560" w:lineRule="exact"/>
        <w:ind w:firstLine="640" w:firstLineChars="200"/>
        <w:jc w:val="left"/>
        <w:rPr>
          <w:rFonts w:hint="eastAsia" w:ascii="Times New Roman" w:hAnsi="Times New Roman" w:eastAsia="楷体_GB2312"/>
          <w:color w:val="000000"/>
          <w:sz w:val="32"/>
          <w:szCs w:val="32"/>
        </w:rPr>
      </w:pPr>
      <w:r>
        <w:rPr>
          <w:rFonts w:hint="eastAsia" w:ascii="Times New Roman" w:hAnsi="Times New Roman" w:eastAsia="楷体_GB2312"/>
          <w:color w:val="000000"/>
          <w:sz w:val="32"/>
          <w:szCs w:val="32"/>
        </w:rPr>
        <w:t>（一）抽检依据</w:t>
      </w:r>
    </w:p>
    <w:p>
      <w:pPr>
        <w:spacing w:line="560" w:lineRule="exact"/>
        <w:ind w:firstLine="640" w:firstLineChars="200"/>
        <w:jc w:val="left"/>
        <w:rPr>
          <w:rFonts w:hint="eastAsia" w:ascii="Times New Roman" w:hAnsi="Times New Roman" w:eastAsia="仿宋_GB2312"/>
          <w:color w:val="000000"/>
          <w:sz w:val="32"/>
          <w:szCs w:val="32"/>
        </w:rPr>
      </w:pPr>
      <w:r>
        <w:rPr>
          <w:rFonts w:hint="eastAsia" w:ascii="Times New Roman" w:hAnsi="Times New Roman" w:eastAsia="仿宋_GB2312"/>
          <w:sz w:val="32"/>
          <w:szCs w:val="32"/>
        </w:rPr>
        <w:t>抽检依据《食品安全国家标准 食品添加剂使用标准》（GB 2760-2014）</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食品中污染物限量》（GB 2762-2017）</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食品中农药最大残留限量》（GB 2763-201</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，《果酱》（GB/T 22474-2008）</w:t>
      </w:r>
      <w:r>
        <w:rPr>
          <w:rFonts w:hint="eastAsia" w:ascii="Times New Roman" w:hAnsi="Times New Roman" w:eastAsia="仿宋_GB2312"/>
          <w:sz w:val="32"/>
          <w:szCs w:val="32"/>
        </w:rPr>
        <w:t>等标准及产品明示标准和质量要求</w:t>
      </w:r>
      <w:r>
        <w:rPr>
          <w:rFonts w:hint="eastAsia" w:ascii="仿宋_GB2312" w:hAnsi="黑体" w:eastAsia="仿宋_GB2312"/>
          <w:sz w:val="32"/>
          <w:szCs w:val="32"/>
        </w:rPr>
        <w:t>。</w:t>
      </w:r>
    </w:p>
    <w:p>
      <w:pPr>
        <w:numPr>
          <w:ilvl w:val="0"/>
          <w:numId w:val="0"/>
        </w:numPr>
        <w:spacing w:line="560" w:lineRule="exact"/>
        <w:ind w:firstLine="640" w:firstLineChars="200"/>
        <w:rPr>
          <w:rFonts w:hint="eastAsia" w:ascii="Times New Roman" w:hAnsi="Times New Roman" w:eastAsia="楷体_GB2312"/>
          <w:color w:val="000000"/>
          <w:sz w:val="32"/>
          <w:szCs w:val="32"/>
        </w:rPr>
      </w:pPr>
      <w:r>
        <w:rPr>
          <w:rFonts w:hint="eastAsia" w:ascii="Times New Roman" w:hAnsi="Times New Roman" w:eastAsia="楷体_GB2312"/>
          <w:color w:val="000000"/>
          <w:sz w:val="32"/>
          <w:szCs w:val="32"/>
          <w:lang w:eastAsia="zh-CN"/>
        </w:rPr>
        <w:t>（</w:t>
      </w:r>
      <w:r>
        <w:rPr>
          <w:rFonts w:hint="eastAsia" w:ascii="Times New Roman" w:hAnsi="Times New Roman" w:eastAsia="楷体_GB2312"/>
          <w:color w:val="000000"/>
          <w:sz w:val="32"/>
          <w:szCs w:val="32"/>
          <w:lang w:val="en-US" w:eastAsia="zh-CN"/>
        </w:rPr>
        <w:t>二</w:t>
      </w:r>
      <w:r>
        <w:rPr>
          <w:rFonts w:hint="eastAsia" w:ascii="Times New Roman" w:hAnsi="Times New Roman" w:eastAsia="楷体_GB2312"/>
          <w:color w:val="000000"/>
          <w:sz w:val="32"/>
          <w:szCs w:val="32"/>
          <w:lang w:eastAsia="zh-CN"/>
        </w:rPr>
        <w:t>）</w:t>
      </w:r>
      <w:r>
        <w:rPr>
          <w:rFonts w:hint="eastAsia" w:ascii="Times New Roman" w:hAnsi="Times New Roman" w:eastAsia="楷体_GB2312"/>
          <w:color w:val="000000"/>
          <w:sz w:val="32"/>
          <w:szCs w:val="32"/>
        </w:rPr>
        <w:t>检验项目</w:t>
      </w:r>
    </w:p>
    <w:p>
      <w:pPr>
        <w:spacing w:line="56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.水果干制品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含干枸杞</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检验项目：铅</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以Pb计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氯氰菊酯和高效氯氰菊酯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山梨酸及其钾盐</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以山梨酸计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糖精钠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以糖精计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pPr>
        <w:spacing w:line="56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.果酱检验项目：苯甲酸及其钠盐</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以苯甲酸计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脱氢乙酸及其钠盐</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以脱氢乙酸计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糖精钠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以糖精计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甜蜜素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以环己基氨基磺酸计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商业无菌。</w:t>
      </w:r>
    </w:p>
    <w:p>
      <w:pPr>
        <w:spacing w:line="560" w:lineRule="exact"/>
        <w:ind w:firstLine="640" w:firstLineChars="200"/>
        <w:jc w:val="left"/>
        <w:rPr>
          <w:rFonts w:hint="eastAsia" w:ascii="Times New Roman" w:hAnsi="Times New Roman" w:eastAsia="仿宋_GB2312"/>
          <w:sz w:val="32"/>
          <w:szCs w:val="32"/>
        </w:rPr>
      </w:pPr>
    </w:p>
    <w:p>
      <w:pPr>
        <w:numPr>
          <w:ilvl w:val="0"/>
          <w:numId w:val="2"/>
        </w:numPr>
        <w:spacing w:line="540" w:lineRule="exact"/>
        <w:ind w:left="0" w:leftChars="0" w:firstLine="620" w:firstLineChars="0"/>
        <w:rPr>
          <w:rFonts w:hint="eastAsia" w:eastAsia="黑体"/>
          <w:sz w:val="32"/>
          <w:szCs w:val="32"/>
          <w:lang w:val="en-US" w:eastAsia="zh-CN"/>
        </w:rPr>
      </w:pPr>
      <w:r>
        <w:rPr>
          <w:rFonts w:hint="eastAsia" w:eastAsia="黑体"/>
          <w:sz w:val="32"/>
          <w:szCs w:val="32"/>
          <w:lang w:val="en-US" w:eastAsia="zh-CN"/>
        </w:rPr>
        <w:t>炒货食品及坚果制品</w:t>
      </w:r>
    </w:p>
    <w:p>
      <w:pPr>
        <w:spacing w:line="560" w:lineRule="exact"/>
        <w:ind w:firstLine="640" w:firstLineChars="200"/>
        <w:jc w:val="left"/>
        <w:rPr>
          <w:rFonts w:hint="eastAsia" w:ascii="Times New Roman" w:hAnsi="Times New Roman" w:eastAsia="楷体_GB2312"/>
          <w:color w:val="000000"/>
          <w:sz w:val="32"/>
          <w:szCs w:val="32"/>
        </w:rPr>
      </w:pPr>
      <w:r>
        <w:rPr>
          <w:rFonts w:hint="eastAsia" w:ascii="Times New Roman" w:hAnsi="Times New Roman" w:eastAsia="楷体_GB2312"/>
          <w:color w:val="000000"/>
          <w:sz w:val="32"/>
          <w:szCs w:val="32"/>
        </w:rPr>
        <w:t>（一）抽检依据</w:t>
      </w:r>
    </w:p>
    <w:p>
      <w:pPr>
        <w:spacing w:line="560" w:lineRule="exact"/>
        <w:ind w:firstLine="640" w:firstLineChars="200"/>
        <w:jc w:val="left"/>
        <w:rPr>
          <w:rFonts w:hint="eastAsia" w:ascii="Times New Roman" w:hAnsi="Times New Roman" w:eastAsia="楷体_GB2312"/>
          <w:color w:val="000000"/>
          <w:sz w:val="32"/>
          <w:szCs w:val="32"/>
        </w:rPr>
      </w:pPr>
      <w:r>
        <w:rPr>
          <w:rFonts w:hint="eastAsia" w:ascii="Times New Roman" w:hAnsi="Times New Roman" w:eastAsia="仿宋_GB2312"/>
          <w:sz w:val="32"/>
          <w:szCs w:val="32"/>
        </w:rPr>
        <w:t>抽检依据《食品安全国家标准 食品添加剂使用标准》（GB 2760-2014）、《食品安全国家标准 食品中真菌毒素限量》（GB 2761-2017）、《食品安全国家标准 食品中污染物限量》（GB 2762-2017）</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坚果与籽类食品》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GB 19300-2014</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等标准及产品明示标准和质量要求。</w:t>
      </w:r>
    </w:p>
    <w:p>
      <w:pPr>
        <w:numPr>
          <w:ilvl w:val="0"/>
          <w:numId w:val="0"/>
        </w:numPr>
        <w:spacing w:line="560" w:lineRule="exact"/>
        <w:ind w:firstLine="640" w:firstLineChars="200"/>
        <w:rPr>
          <w:rFonts w:hint="eastAsia" w:ascii="Times New Roman" w:hAnsi="Times New Roman" w:eastAsia="楷体_GB2312"/>
          <w:color w:val="000000"/>
          <w:sz w:val="32"/>
          <w:szCs w:val="32"/>
        </w:rPr>
      </w:pPr>
      <w:r>
        <w:rPr>
          <w:rFonts w:hint="eastAsia" w:ascii="Times New Roman" w:hAnsi="Times New Roman" w:eastAsia="楷体_GB2312"/>
          <w:color w:val="000000"/>
          <w:sz w:val="32"/>
          <w:szCs w:val="32"/>
          <w:lang w:eastAsia="zh-CN"/>
        </w:rPr>
        <w:t>（</w:t>
      </w:r>
      <w:r>
        <w:rPr>
          <w:rFonts w:hint="eastAsia" w:ascii="Times New Roman" w:hAnsi="Times New Roman" w:eastAsia="楷体_GB2312"/>
          <w:color w:val="000000"/>
          <w:sz w:val="32"/>
          <w:szCs w:val="32"/>
          <w:lang w:val="en-US" w:eastAsia="zh-CN"/>
        </w:rPr>
        <w:t>二</w:t>
      </w:r>
      <w:r>
        <w:rPr>
          <w:rFonts w:hint="eastAsia" w:ascii="Times New Roman" w:hAnsi="Times New Roman" w:eastAsia="楷体_GB2312"/>
          <w:color w:val="000000"/>
          <w:sz w:val="32"/>
          <w:szCs w:val="32"/>
          <w:lang w:eastAsia="zh-CN"/>
        </w:rPr>
        <w:t>）</w:t>
      </w:r>
      <w:r>
        <w:rPr>
          <w:rFonts w:hint="eastAsia" w:ascii="Times New Roman" w:hAnsi="Times New Roman" w:eastAsia="楷体_GB2312"/>
          <w:color w:val="000000"/>
          <w:sz w:val="32"/>
          <w:szCs w:val="32"/>
        </w:rPr>
        <w:t>检验项目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开心果、杏仁、扁桃仁、松仁、瓜子检验项目：酸价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以脂肪计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（KOH）</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过氧化值</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以脂肪计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铅</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以Pb计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黄曲霉毒素B</w:t>
      </w:r>
      <w:r>
        <w:rPr>
          <w:rFonts w:hint="eastAsia" w:ascii="Times New Roman" w:hAnsi="Times New Roman" w:eastAsia="仿宋_GB2312"/>
          <w:sz w:val="32"/>
          <w:szCs w:val="32"/>
          <w:vertAlign w:val="subscript"/>
          <w:lang w:val="en-US" w:eastAsia="zh-CN"/>
        </w:rPr>
        <w:t>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糖精钠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以糖精计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甜蜜素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以环己基氨基磺酸计</w:t>
      </w:r>
      <w:r>
        <w:rPr>
          <w:rFonts w:hint="eastAsia" w:ascii="Times New Roman" w:hAnsi="Times New Roman" w:eastAsia="仿宋_GB2312"/>
          <w:sz w:val="32"/>
          <w:szCs w:val="32"/>
          <w:lang w:eastAsia="zh-CN"/>
        </w:rPr>
        <w:t>）、大肠菌群、霉菌</w:t>
      </w:r>
      <w:r>
        <w:rPr>
          <w:rFonts w:hint="eastAsia" w:ascii="Times New Roman" w:hAnsi="Times New Roman" w:eastAsia="仿宋_GB2312"/>
          <w:sz w:val="32"/>
          <w:szCs w:val="32"/>
        </w:rPr>
        <w:t>。</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其他炒货食品及坚果制品检验项目：酸价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以脂肪计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（KOH）</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过氧化值</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以脂肪计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铅</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以Pb计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黄曲霉毒素B</w:t>
      </w:r>
      <w:r>
        <w:rPr>
          <w:rFonts w:hint="eastAsia" w:ascii="Times New Roman" w:hAnsi="Times New Roman" w:eastAsia="仿宋_GB2312"/>
          <w:sz w:val="32"/>
          <w:szCs w:val="32"/>
          <w:vertAlign w:val="subscript"/>
          <w:lang w:val="en-US" w:eastAsia="zh-CN"/>
        </w:rPr>
        <w:t>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糖精钠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以糖精计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甜蜜素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以环己基氨基磺酸计</w:t>
      </w:r>
      <w:r>
        <w:rPr>
          <w:rFonts w:hint="eastAsia" w:ascii="Times New Roman" w:hAnsi="Times New Roman" w:eastAsia="仿宋_GB2312"/>
          <w:sz w:val="32"/>
          <w:szCs w:val="32"/>
          <w:lang w:eastAsia="zh-CN"/>
        </w:rPr>
        <w:t>）、大肠菌群、霉菌</w:t>
      </w:r>
      <w:r>
        <w:rPr>
          <w:rFonts w:hint="eastAsia" w:ascii="Times New Roman" w:hAnsi="Times New Roman" w:eastAsia="仿宋_GB2312"/>
          <w:sz w:val="32"/>
          <w:szCs w:val="32"/>
        </w:rPr>
        <w:t>。</w:t>
      </w:r>
    </w:p>
    <w:p>
      <w:pPr>
        <w:spacing w:line="560" w:lineRule="exact"/>
        <w:rPr>
          <w:rFonts w:hint="eastAsia" w:ascii="Times New Roman" w:hAnsi="Times New Roman" w:eastAsia="仿宋_GB2312"/>
          <w:sz w:val="32"/>
          <w:szCs w:val="32"/>
          <w:lang w:val="en-US" w:eastAsia="zh-CN"/>
        </w:rPr>
      </w:pPr>
    </w:p>
    <w:p>
      <w:pPr>
        <w:numPr>
          <w:ilvl w:val="0"/>
          <w:numId w:val="2"/>
        </w:numPr>
        <w:spacing w:line="540" w:lineRule="exact"/>
        <w:ind w:left="0" w:leftChars="0" w:firstLine="620" w:firstLineChars="0"/>
        <w:rPr>
          <w:rFonts w:hint="eastAsia" w:eastAsia="黑体"/>
          <w:sz w:val="32"/>
          <w:szCs w:val="32"/>
          <w:lang w:val="en-US" w:eastAsia="zh-CN"/>
        </w:rPr>
      </w:pPr>
      <w:r>
        <w:rPr>
          <w:rFonts w:hint="eastAsia" w:eastAsia="黑体"/>
          <w:sz w:val="32"/>
          <w:szCs w:val="32"/>
          <w:lang w:val="en-US" w:eastAsia="zh-CN"/>
        </w:rPr>
        <w:t>淀粉及淀粉制品</w:t>
      </w:r>
    </w:p>
    <w:p>
      <w:pPr>
        <w:numPr>
          <w:ilvl w:val="0"/>
          <w:numId w:val="3"/>
        </w:numPr>
        <w:spacing w:line="560" w:lineRule="exact"/>
        <w:jc w:val="left"/>
        <w:rPr>
          <w:rFonts w:hint="eastAsia" w:ascii="Times New Roman" w:hAnsi="Times New Roman" w:eastAsia="楷体_GB2312"/>
          <w:color w:val="000000"/>
          <w:sz w:val="32"/>
          <w:szCs w:val="32"/>
        </w:rPr>
      </w:pPr>
      <w:r>
        <w:rPr>
          <w:rFonts w:hint="eastAsia" w:ascii="Times New Roman" w:hAnsi="Times New Roman" w:eastAsia="楷体_GB2312"/>
          <w:color w:val="000000"/>
          <w:sz w:val="32"/>
          <w:szCs w:val="32"/>
        </w:rPr>
        <w:t>抽检依据</w:t>
      </w:r>
    </w:p>
    <w:p>
      <w:pPr>
        <w:spacing w:line="560" w:lineRule="exact"/>
        <w:ind w:firstLine="640" w:firstLineChars="200"/>
        <w:jc w:val="left"/>
        <w:rPr>
          <w:rFonts w:ascii="Times New Roman" w:hAnsi="Times New Roman" w:eastAsia="楷体_GB2312"/>
          <w:color w:val="000000"/>
          <w:sz w:val="32"/>
          <w:szCs w:val="32"/>
        </w:rPr>
      </w:pPr>
      <w:r>
        <w:rPr>
          <w:rFonts w:hint="eastAsia" w:ascii="Times New Roman" w:hAnsi="Times New Roman" w:eastAsia="仿宋_GB2312"/>
          <w:sz w:val="32"/>
          <w:szCs w:val="32"/>
        </w:rPr>
        <w:t>抽检依据《食品安全国家标准 食品添加剂使用标准》（GB 2760-2014）</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食品中污染物限量》（GB 2762-2017）</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r>
        <w:rPr>
          <w:rFonts w:ascii="Times New Roman" w:hAnsi="Times New Roman" w:eastAsia="仿宋_GB2312"/>
          <w:sz w:val="32"/>
          <w:szCs w:val="32"/>
        </w:rPr>
        <w:t>食品安全国家标准</w:t>
      </w:r>
      <w:r>
        <w:rPr>
          <w:rFonts w:hint="eastAsia" w:ascii="Times New Roman" w:hAnsi="Times New Roman" w:eastAsia="仿宋_GB2312"/>
          <w:sz w:val="32"/>
          <w:szCs w:val="32"/>
        </w:rPr>
        <w:t xml:space="preserve"> 食用淀粉》（</w:t>
      </w:r>
      <w:r>
        <w:rPr>
          <w:rFonts w:ascii="Times New Roman" w:hAnsi="Times New Roman" w:eastAsia="仿宋_GB2312"/>
          <w:sz w:val="32"/>
          <w:szCs w:val="32"/>
        </w:rPr>
        <w:t>GB 31637</w:t>
      </w:r>
      <w:r>
        <w:rPr>
          <w:rFonts w:hint="eastAsia" w:ascii="Times New Roman" w:hAnsi="Times New Roman" w:eastAsia="仿宋_GB2312"/>
          <w:sz w:val="32"/>
          <w:szCs w:val="32"/>
        </w:rPr>
        <w:t>-2016</w:t>
      </w:r>
      <w:r>
        <w:rPr>
          <w:rFonts w:ascii="Times New Roman" w:hAnsi="Times New Roman" w:eastAsia="仿宋_GB2312"/>
          <w:sz w:val="32"/>
          <w:szCs w:val="32"/>
        </w:rPr>
        <w:t>）</w:t>
      </w:r>
      <w:r>
        <w:rPr>
          <w:rFonts w:hint="eastAsia" w:ascii="Times New Roman" w:hAnsi="Times New Roman" w:eastAsia="仿宋_GB2312"/>
          <w:sz w:val="32"/>
          <w:szCs w:val="32"/>
        </w:rPr>
        <w:t>等标准及产品明示标准和质量要求。</w:t>
      </w:r>
    </w:p>
    <w:p>
      <w:pPr>
        <w:numPr>
          <w:ilvl w:val="0"/>
          <w:numId w:val="3"/>
        </w:numPr>
        <w:spacing w:line="560" w:lineRule="exact"/>
        <w:rPr>
          <w:rFonts w:hint="eastAsia" w:ascii="Times New Roman" w:hAnsi="Times New Roman" w:eastAsia="楷体_GB2312"/>
          <w:color w:val="000000"/>
          <w:sz w:val="32"/>
          <w:szCs w:val="32"/>
        </w:rPr>
      </w:pPr>
      <w:r>
        <w:rPr>
          <w:rFonts w:hint="eastAsia" w:ascii="Times New Roman" w:hAnsi="Times New Roman" w:eastAsia="楷体_GB2312"/>
          <w:color w:val="000000"/>
          <w:sz w:val="32"/>
          <w:szCs w:val="32"/>
        </w:rPr>
        <w:t>检验项目</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1.淀粉检验项目：铅</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以Pb计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菌落总数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大肠菌群</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霉菌和酵母。</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2.粉丝粉条检验项目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铅</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以Pb计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铝的残留量</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干样品，以Al计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二氧化硫残留量。</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其他淀粉制品检验项目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铝的残留量</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干样品，以Al计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二氧化硫残留量。</w:t>
      </w:r>
    </w:p>
    <w:p>
      <w:pPr>
        <w:spacing w:line="560" w:lineRule="exact"/>
        <w:ind w:firstLine="640" w:firstLineChars="200"/>
        <w:rPr>
          <w:rFonts w:hint="eastAsia" w:ascii="Times New Roman" w:hAnsi="Times New Roman" w:eastAsia="仿宋_GB2312"/>
          <w:sz w:val="32"/>
          <w:szCs w:val="32"/>
        </w:rPr>
      </w:pPr>
    </w:p>
    <w:p>
      <w:pPr>
        <w:numPr>
          <w:ilvl w:val="0"/>
          <w:numId w:val="2"/>
        </w:numPr>
        <w:spacing w:line="540" w:lineRule="exact"/>
        <w:ind w:left="0" w:leftChars="0" w:firstLine="620" w:firstLineChars="0"/>
        <w:rPr>
          <w:rFonts w:hint="eastAsia" w:eastAsia="黑体"/>
          <w:sz w:val="32"/>
          <w:szCs w:val="32"/>
          <w:lang w:val="en-US" w:eastAsia="zh-CN"/>
        </w:rPr>
      </w:pPr>
      <w:r>
        <w:rPr>
          <w:rFonts w:hint="eastAsia" w:eastAsia="黑体"/>
          <w:sz w:val="32"/>
          <w:szCs w:val="32"/>
          <w:lang w:val="en-US" w:eastAsia="zh-CN"/>
        </w:rPr>
        <w:t>豆制品</w:t>
      </w:r>
    </w:p>
    <w:p>
      <w:pPr>
        <w:numPr>
          <w:ilvl w:val="0"/>
          <w:numId w:val="4"/>
        </w:numPr>
        <w:spacing w:line="560" w:lineRule="exact"/>
        <w:jc w:val="left"/>
        <w:rPr>
          <w:rFonts w:hint="eastAsia" w:ascii="Times New Roman" w:hAnsi="Times New Roman" w:eastAsia="楷体_GB2312"/>
          <w:color w:val="000000"/>
          <w:sz w:val="32"/>
          <w:szCs w:val="32"/>
        </w:rPr>
      </w:pPr>
      <w:r>
        <w:rPr>
          <w:rFonts w:hint="eastAsia" w:ascii="Times New Roman" w:hAnsi="Times New Roman" w:eastAsia="楷体_GB2312"/>
          <w:color w:val="000000"/>
          <w:sz w:val="32"/>
          <w:szCs w:val="32"/>
        </w:rPr>
        <w:t>抽检依据</w:t>
      </w:r>
    </w:p>
    <w:p>
      <w:pPr>
        <w:spacing w:line="560" w:lineRule="exact"/>
        <w:ind w:firstLine="640" w:firstLineChars="200"/>
        <w:jc w:val="left"/>
        <w:rPr>
          <w:rFonts w:ascii="Times New Roman" w:hAnsi="Times New Roman" w:eastAsia="楷体_GB2312"/>
          <w:color w:val="000000"/>
          <w:sz w:val="32"/>
          <w:szCs w:val="32"/>
        </w:rPr>
      </w:pPr>
      <w:r>
        <w:rPr>
          <w:rFonts w:hint="eastAsia" w:ascii="Times New Roman" w:hAnsi="Times New Roman" w:eastAsia="仿宋_GB2312"/>
          <w:sz w:val="32"/>
          <w:szCs w:val="32"/>
        </w:rPr>
        <w:t>抽检依据《食品安全国家标准 豆制品》（GB 2712 -2014）、《食品安全国家标准 食品添加剂使用标准》（GB 2760-2014）</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食品中污染物限量》（GB 2762-2017）等标准及产品明示标准和质量要求。</w:t>
      </w:r>
    </w:p>
    <w:p>
      <w:pPr>
        <w:numPr>
          <w:ilvl w:val="0"/>
          <w:numId w:val="4"/>
        </w:numPr>
        <w:spacing w:line="560" w:lineRule="exact"/>
        <w:rPr>
          <w:rFonts w:hint="eastAsia" w:ascii="Times New Roman" w:hAnsi="Times New Roman" w:eastAsia="楷体_GB2312"/>
          <w:color w:val="000000"/>
          <w:sz w:val="32"/>
          <w:szCs w:val="32"/>
        </w:rPr>
      </w:pPr>
      <w:r>
        <w:rPr>
          <w:rFonts w:hint="eastAsia" w:ascii="Times New Roman" w:hAnsi="Times New Roman" w:eastAsia="楷体_GB2312"/>
          <w:color w:val="000000"/>
          <w:sz w:val="32"/>
          <w:szCs w:val="32"/>
        </w:rPr>
        <w:t>检验项目</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豆干、豆腐、豆皮等</w:t>
      </w:r>
      <w:r>
        <w:rPr>
          <w:rFonts w:hint="eastAsia" w:ascii="Times New Roman" w:hAnsi="Times New Roman" w:eastAsia="仿宋_GB2312"/>
          <w:sz w:val="32"/>
          <w:szCs w:val="32"/>
        </w:rPr>
        <w:t>检验项目：铅</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以Pb计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苯甲酸及其钠盐</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以苯甲酸计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山梨酸及其钾盐</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以山梨酸计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脱氢乙酸及其钠盐</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以脱氢乙酸计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丙酸及其钠盐、钙盐</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以丙酸计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铝的残留量</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干样品，以Al计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大豆蛋白类制品等</w:t>
      </w:r>
      <w:r>
        <w:rPr>
          <w:rFonts w:hint="eastAsia" w:ascii="Times New Roman" w:hAnsi="Times New Roman" w:eastAsia="仿宋_GB2312"/>
          <w:sz w:val="32"/>
          <w:szCs w:val="32"/>
        </w:rPr>
        <w:t>检验项目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山梨酸及其钾盐</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以山梨酸计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脱氢乙酸及其钠盐</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以脱氢乙酸计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铝的残留量</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干样品，以Al计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大肠菌群。</w:t>
      </w:r>
    </w:p>
    <w:p>
      <w:pPr>
        <w:spacing w:line="560" w:lineRule="exact"/>
        <w:ind w:firstLine="640" w:firstLineChars="200"/>
        <w:rPr>
          <w:rFonts w:hint="eastAsia" w:ascii="Times New Roman" w:hAnsi="Times New Roman" w:eastAsia="仿宋_GB2312"/>
          <w:sz w:val="32"/>
          <w:szCs w:val="32"/>
        </w:rPr>
      </w:pPr>
    </w:p>
    <w:p>
      <w:pPr>
        <w:numPr>
          <w:ilvl w:val="0"/>
          <w:numId w:val="2"/>
        </w:numPr>
        <w:spacing w:line="540" w:lineRule="exact"/>
        <w:ind w:left="0" w:leftChars="0" w:firstLine="620" w:firstLineChars="0"/>
        <w:rPr>
          <w:rFonts w:hint="eastAsia" w:eastAsia="黑体"/>
          <w:sz w:val="32"/>
          <w:szCs w:val="32"/>
          <w:lang w:val="en-US" w:eastAsia="zh-CN"/>
        </w:rPr>
      </w:pPr>
      <w:r>
        <w:rPr>
          <w:rFonts w:hint="eastAsia" w:eastAsia="黑体"/>
          <w:sz w:val="32"/>
          <w:szCs w:val="32"/>
          <w:lang w:val="en-US" w:eastAsia="zh-CN"/>
        </w:rPr>
        <w:t>蜂产品</w:t>
      </w:r>
    </w:p>
    <w:p>
      <w:pPr>
        <w:numPr>
          <w:ilvl w:val="0"/>
          <w:numId w:val="5"/>
        </w:numPr>
        <w:spacing w:line="560" w:lineRule="exact"/>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抽检依据</w:t>
      </w:r>
    </w:p>
    <w:p>
      <w:pPr>
        <w:spacing w:line="560" w:lineRule="exact"/>
        <w:ind w:firstLine="640" w:firstLineChars="200"/>
        <w:jc w:val="both"/>
        <w:rPr>
          <w:rFonts w:ascii="Times New Roman" w:hAnsi="Times New Roman" w:eastAsia="楷体_GB2312"/>
          <w:color w:val="auto"/>
          <w:sz w:val="32"/>
          <w:szCs w:val="32"/>
        </w:rPr>
      </w:pPr>
      <w:r>
        <w:rPr>
          <w:rFonts w:hint="eastAsia" w:ascii="Times New Roman" w:hAnsi="Times New Roman" w:eastAsia="仿宋_GB2312"/>
          <w:color w:val="auto"/>
          <w:sz w:val="32"/>
          <w:szCs w:val="32"/>
        </w:rPr>
        <w:t>抽检依据《食品安全国家标准 食品中污染物限量》（GB 2762-2017）</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食品安全国家标准</w:t>
      </w:r>
      <w:r>
        <w:rPr>
          <w:rFonts w:hint="eastAsia" w:ascii="Times New Roman" w:hAnsi="Times New Roman" w:eastAsia="仿宋_GB2312"/>
          <w:color w:val="auto"/>
          <w:sz w:val="32"/>
          <w:szCs w:val="32"/>
        </w:rPr>
        <w:t xml:space="preserve"> 蜂蜜》（</w:t>
      </w:r>
      <w:r>
        <w:rPr>
          <w:rFonts w:ascii="Times New Roman" w:hAnsi="Times New Roman" w:eastAsia="仿宋_GB2312"/>
          <w:color w:val="auto"/>
          <w:sz w:val="32"/>
          <w:szCs w:val="32"/>
        </w:rPr>
        <w:t>GB 14963</w:t>
      </w:r>
      <w:r>
        <w:rPr>
          <w:rFonts w:hint="eastAsia" w:ascii="Times New Roman" w:hAnsi="Times New Roman" w:eastAsia="仿宋_GB2312"/>
          <w:color w:val="auto"/>
          <w:sz w:val="32"/>
          <w:szCs w:val="32"/>
        </w:rPr>
        <w:t>-2011）</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《发布在食品动物中停止使用洛美沙星、培氟沙星、氧氟沙星、诺氟沙星 4 种兽药的决定》（农业部公告第2292号）</w:t>
      </w:r>
      <w:r>
        <w:rPr>
          <w:rFonts w:hint="eastAsia" w:ascii="Times New Roman" w:hAnsi="Times New Roman" w:eastAsia="仿宋_GB2312"/>
          <w:color w:val="auto"/>
          <w:sz w:val="32"/>
          <w:szCs w:val="32"/>
          <w:lang w:eastAsia="zh-CN"/>
        </w:rPr>
        <w:t>，《食品安全国家标准 食品中兽药最大残留限量》（GB 31650-2019），《食品动物中禁止使用的药品及其他化合物清单》（农业农村部公告第250号）等标准及产品明示标准和质量要求</w:t>
      </w:r>
      <w:r>
        <w:rPr>
          <w:rFonts w:hint="eastAsia" w:ascii="Times New Roman" w:hAnsi="Times New Roman" w:eastAsia="仿宋_GB2312"/>
          <w:color w:val="auto"/>
          <w:sz w:val="32"/>
          <w:szCs w:val="32"/>
        </w:rPr>
        <w:t>。</w:t>
      </w:r>
    </w:p>
    <w:p>
      <w:pPr>
        <w:numPr>
          <w:ilvl w:val="0"/>
          <w:numId w:val="5"/>
        </w:numPr>
        <w:spacing w:line="560" w:lineRule="exac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检验项目</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蜂蜜检验项目：果糖和葡萄糖、蔗糖、铅（以Pb计）、氯霉素、培氟沙星、氧氟沙星、诺氟沙星</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甲硝唑、地美硝唑、菌落总数、霉菌计数、嗜渗酵母计数</w:t>
      </w:r>
      <w:r>
        <w:rPr>
          <w:rFonts w:hint="eastAsia" w:ascii="Times New Roman" w:hAnsi="Times New Roman" w:eastAsia="仿宋_GB2312"/>
          <w:color w:val="auto"/>
          <w:sz w:val="32"/>
          <w:szCs w:val="32"/>
        </w:rPr>
        <w:t>。</w:t>
      </w:r>
    </w:p>
    <w:p>
      <w:pPr>
        <w:spacing w:line="560" w:lineRule="exact"/>
        <w:ind w:firstLine="640" w:firstLineChars="200"/>
        <w:rPr>
          <w:rFonts w:hint="eastAsia" w:ascii="Times New Roman" w:hAnsi="Times New Roman" w:eastAsia="仿宋_GB2312"/>
          <w:color w:val="auto"/>
          <w:sz w:val="32"/>
          <w:szCs w:val="32"/>
        </w:rPr>
      </w:pPr>
    </w:p>
    <w:p>
      <w:pPr>
        <w:numPr>
          <w:ilvl w:val="0"/>
          <w:numId w:val="2"/>
        </w:numPr>
        <w:spacing w:line="540" w:lineRule="exact"/>
        <w:ind w:left="0" w:leftChars="0" w:firstLine="620" w:firstLineChars="0"/>
        <w:rPr>
          <w:rFonts w:hint="eastAsia" w:eastAsia="黑体"/>
          <w:sz w:val="32"/>
          <w:szCs w:val="32"/>
          <w:lang w:val="en-US" w:eastAsia="zh-CN"/>
        </w:rPr>
      </w:pPr>
      <w:r>
        <w:rPr>
          <w:rFonts w:hint="eastAsia" w:eastAsia="黑体"/>
          <w:sz w:val="32"/>
          <w:szCs w:val="32"/>
          <w:lang w:val="en-US" w:eastAsia="zh-CN"/>
        </w:rPr>
        <w:t>餐饮食品</w:t>
      </w:r>
    </w:p>
    <w:p>
      <w:pPr>
        <w:spacing w:line="540" w:lineRule="exact"/>
        <w:ind w:firstLine="640" w:firstLineChars="200"/>
        <w:rPr>
          <w:rFonts w:eastAsia="楷体_GB2312"/>
          <w:sz w:val="32"/>
          <w:szCs w:val="32"/>
        </w:rPr>
      </w:pPr>
      <w:r>
        <w:rPr>
          <w:rFonts w:eastAsia="楷体_GB2312"/>
          <w:sz w:val="32"/>
          <w:szCs w:val="32"/>
        </w:rPr>
        <w:t>（一）抽检依据</w:t>
      </w:r>
    </w:p>
    <w:p>
      <w:pPr>
        <w:pStyle w:val="10"/>
        <w:spacing w:line="54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抽检依据《食品安全国家标准 食品中真菌毒素限量》</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GB 2761-2017</w:t>
      </w:r>
      <w:r>
        <w:rPr>
          <w:rFonts w:hint="eastAsia" w:ascii="Times New Roman" w:hAnsi="Times New Roman" w:eastAsia="仿宋_GB2312" w:cs="Times New Roman"/>
          <w:sz w:val="32"/>
          <w:szCs w:val="32"/>
          <w:highlight w:val="none"/>
          <w:lang w:eastAsia="zh-CN"/>
        </w:rPr>
        <w:t>），《食品安全国家标准 食品添加剂使用标准》（GB 2760-2014，《食品安全国家标准 食品中污染物限量》（GB 2762-2017）等标准及产品明示标准和指标的要求</w:t>
      </w:r>
      <w:r>
        <w:rPr>
          <w:rFonts w:hint="default" w:ascii="Times New Roman" w:hAnsi="Times New Roman" w:eastAsia="仿宋_GB2312" w:cs="Times New Roman"/>
          <w:sz w:val="32"/>
          <w:szCs w:val="32"/>
          <w:highlight w:val="none"/>
        </w:rPr>
        <w:t>。</w:t>
      </w:r>
    </w:p>
    <w:p>
      <w:pPr>
        <w:spacing w:line="540" w:lineRule="exact"/>
        <w:ind w:firstLine="640" w:firstLineChars="200"/>
        <w:outlineLvl w:val="9"/>
        <w:rPr>
          <w:rFonts w:eastAsia="楷体_GB2312"/>
          <w:sz w:val="32"/>
          <w:szCs w:val="32"/>
          <w:highlight w:val="none"/>
        </w:rPr>
      </w:pPr>
      <w:r>
        <w:rPr>
          <w:rFonts w:eastAsia="楷体_GB2312"/>
          <w:sz w:val="32"/>
          <w:szCs w:val="32"/>
          <w:highlight w:val="none"/>
        </w:rPr>
        <w:t>（二）检验项目</w:t>
      </w:r>
    </w:p>
    <w:p>
      <w:pPr>
        <w:spacing w:line="54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1.发酵面制品</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自制</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检验项目：苯甲酸及其钠盐(以苯甲酸计)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山梨酸及其钾盐</w:t>
      </w:r>
      <w:r>
        <w:rPr>
          <w:rFonts w:hint="eastAsia" w:eastAsia="仿宋_GB2312" w:cs="Times New Roman"/>
          <w:sz w:val="32"/>
          <w:szCs w:val="32"/>
          <w:highlight w:val="none"/>
          <w:lang w:eastAsia="zh-CN"/>
        </w:rPr>
        <w:t>（</w:t>
      </w:r>
      <w:r>
        <w:rPr>
          <w:rFonts w:hint="default" w:eastAsia="仿宋_GB2312" w:cs="Times New Roman"/>
          <w:sz w:val="32"/>
          <w:szCs w:val="32"/>
          <w:highlight w:val="none"/>
          <w:lang w:eastAsia="zh-CN"/>
        </w:rPr>
        <w:t>以山梨酸计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糖精钠</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以糖精计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spacing w:line="540" w:lineRule="exact"/>
        <w:ind w:firstLine="320" w:firstLineChars="1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2.油炸面制品（自制）检验项目：铝的残留量（干样品，以Al计）。</w:t>
      </w:r>
    </w:p>
    <w:p>
      <w:pPr>
        <w:spacing w:line="540" w:lineRule="exact"/>
        <w:ind w:firstLine="640" w:firstLineChars="200"/>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.花生及其制品（自制）检验项目：黄曲霉毒素B</w:t>
      </w:r>
      <w:r>
        <w:rPr>
          <w:rFonts w:hint="default" w:ascii="Times New Roman" w:hAnsi="Times New Roman" w:eastAsia="仿宋_GB2312" w:cs="Times New Roman"/>
          <w:sz w:val="32"/>
          <w:szCs w:val="32"/>
          <w:highlight w:val="none"/>
          <w:vertAlign w:val="subscript"/>
        </w:rPr>
        <w:t>1</w:t>
      </w:r>
      <w:r>
        <w:rPr>
          <w:rFonts w:hint="default" w:ascii="Times New Roman" w:hAnsi="Times New Roman" w:eastAsia="仿宋_GB2312" w:cs="Times New Roman"/>
          <w:sz w:val="32"/>
          <w:szCs w:val="32"/>
          <w:highlight w:val="none"/>
        </w:rPr>
        <w:t>。</w:t>
      </w:r>
    </w:p>
    <w:p>
      <w:pPr>
        <w:spacing w:line="540" w:lineRule="exact"/>
        <w:ind w:firstLine="640" w:firstLineChars="200"/>
        <w:rPr>
          <w:rFonts w:hint="eastAsia" w:ascii="Times New Roman" w:hAnsi="Times New Roman" w:eastAsia="仿宋_GB2312"/>
          <w:color w:val="auto"/>
          <w:sz w:val="32"/>
          <w:szCs w:val="32"/>
        </w:rPr>
      </w:pP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.其他调味品（餐饮）检验项目：铅（以 Pb 计）。</w:t>
      </w:r>
    </w:p>
    <w:p>
      <w:pPr>
        <w:spacing w:line="560" w:lineRule="exact"/>
        <w:ind w:firstLine="640" w:firstLineChars="200"/>
        <w:rPr>
          <w:rFonts w:hint="eastAsia" w:ascii="Times New Roman" w:hAnsi="Times New Roman" w:eastAsia="仿宋_GB2312"/>
          <w:color w:val="auto"/>
          <w:sz w:val="32"/>
          <w:szCs w:val="32"/>
        </w:rPr>
      </w:pPr>
    </w:p>
    <w:p>
      <w:pPr>
        <w:numPr>
          <w:ilvl w:val="0"/>
          <w:numId w:val="2"/>
        </w:numPr>
        <w:spacing w:line="540" w:lineRule="exact"/>
        <w:ind w:left="0" w:leftChars="0" w:firstLine="620" w:firstLineChars="0"/>
        <w:rPr>
          <w:rFonts w:hint="eastAsia" w:eastAsia="黑体"/>
          <w:sz w:val="32"/>
          <w:szCs w:val="32"/>
          <w:lang w:val="en-US" w:eastAsia="zh-CN"/>
        </w:rPr>
      </w:pPr>
      <w:r>
        <w:rPr>
          <w:rFonts w:hint="eastAsia" w:eastAsia="黑体"/>
          <w:sz w:val="32"/>
          <w:szCs w:val="32"/>
          <w:lang w:val="en-US" w:eastAsia="zh-CN"/>
        </w:rPr>
        <w:t>食用农产品</w:t>
      </w:r>
    </w:p>
    <w:p>
      <w:pPr>
        <w:spacing w:line="540" w:lineRule="exact"/>
        <w:ind w:firstLine="640" w:firstLineChars="200"/>
        <w:rPr>
          <w:rFonts w:eastAsia="楷体_GB2312"/>
          <w:sz w:val="32"/>
          <w:szCs w:val="32"/>
        </w:rPr>
      </w:pPr>
      <w:r>
        <w:rPr>
          <w:rFonts w:hint="eastAsia" w:eastAsia="楷体_GB2312"/>
          <w:sz w:val="32"/>
          <w:szCs w:val="32"/>
        </w:rPr>
        <w:t>（一）抽检依据</w:t>
      </w:r>
    </w:p>
    <w:p>
      <w:pPr>
        <w:spacing w:line="540" w:lineRule="exact"/>
        <w:ind w:firstLine="640" w:firstLineChars="200"/>
        <w:rPr>
          <w:rFonts w:eastAsia="仿宋_GB2312"/>
          <w:sz w:val="32"/>
          <w:szCs w:val="32"/>
        </w:rPr>
      </w:pPr>
      <w:r>
        <w:rPr>
          <w:rFonts w:eastAsia="仿宋_GB2312"/>
          <w:sz w:val="32"/>
          <w:szCs w:val="32"/>
        </w:rPr>
        <w:t>抽检依据</w:t>
      </w:r>
      <w:r>
        <w:rPr>
          <w:rFonts w:hint="eastAsia" w:eastAsia="仿宋_GB2312"/>
          <w:sz w:val="32"/>
          <w:szCs w:val="32"/>
        </w:rPr>
        <w:t>《食品安全国家标准 食品中污染物限量》（GB 2762-2017），《食品安全国家标准 食品添加剂使用标准》（GB 2760-2014），《食品安全国家标准 食品中农药最大残留限量》（</w:t>
      </w:r>
      <w:r>
        <w:rPr>
          <w:rFonts w:eastAsia="仿宋_GB2312"/>
          <w:sz w:val="32"/>
          <w:szCs w:val="32"/>
        </w:rPr>
        <w:t>GB 2763-2019</w:t>
      </w:r>
      <w:r>
        <w:rPr>
          <w:rFonts w:hint="eastAsia" w:eastAsia="仿宋_GB2312"/>
          <w:sz w:val="32"/>
          <w:szCs w:val="32"/>
        </w:rPr>
        <w:t>），《食品安全国家标准 食品中兽药最大残留限量》（</w:t>
      </w:r>
      <w:r>
        <w:rPr>
          <w:rFonts w:eastAsia="仿宋_GB2312"/>
          <w:sz w:val="32"/>
          <w:szCs w:val="32"/>
        </w:rPr>
        <w:t>GB 31650-2019</w:t>
      </w:r>
      <w:r>
        <w:rPr>
          <w:rFonts w:hint="eastAsia" w:eastAsia="仿宋_GB2312"/>
          <w:sz w:val="32"/>
          <w:szCs w:val="32"/>
        </w:rPr>
        <w:t>），</w:t>
      </w:r>
      <w:r>
        <w:rPr>
          <w:rFonts w:hint="eastAsia" w:ascii="Times New Roman" w:hAnsi="Times New Roman" w:eastAsia="仿宋_GB2312"/>
          <w:sz w:val="32"/>
          <w:szCs w:val="32"/>
          <w:highlight w:val="none"/>
        </w:rPr>
        <w:t>《食品安全国家标准 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冻</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畜、禽产品》</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2707-2016</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《兽药地方标准废止目录》</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农业部公告第560号</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eastAsia="仿宋_GB2312"/>
          <w:sz w:val="32"/>
          <w:szCs w:val="32"/>
        </w:rPr>
        <w:t>《国家食品药品监督管理总局农业部国家卫生和计划生育委员会关于豆芽生产过程中禁止使用 6-苄基腺嘌呤等物质的公告》（2015 年第 11 号）、《豆芽卫生标准》（</w:t>
      </w:r>
      <w:r>
        <w:rPr>
          <w:rFonts w:eastAsia="仿宋_GB2312"/>
          <w:sz w:val="32"/>
          <w:szCs w:val="32"/>
        </w:rPr>
        <w:t>GB 22556-2008</w:t>
      </w:r>
      <w:r>
        <w:rPr>
          <w:rFonts w:hint="eastAsia" w:eastAsia="仿宋_GB2312"/>
          <w:sz w:val="32"/>
          <w:szCs w:val="32"/>
        </w:rPr>
        <w:t>）</w:t>
      </w:r>
      <w:r>
        <w:rPr>
          <w:rFonts w:hint="eastAsia" w:eastAsia="仿宋_GB2312"/>
          <w:sz w:val="32"/>
          <w:szCs w:val="32"/>
          <w:lang w:eastAsia="zh-CN"/>
        </w:rPr>
        <w:t>，《食品动物中禁止使用的药品及其他化合物清单》（</w:t>
      </w:r>
      <w:r>
        <w:rPr>
          <w:rFonts w:hint="eastAsia" w:eastAsia="仿宋_GB2312"/>
          <w:sz w:val="32"/>
          <w:szCs w:val="32"/>
        </w:rPr>
        <w:t>农业农村部公告第250号</w:t>
      </w:r>
      <w:r>
        <w:rPr>
          <w:rFonts w:hint="eastAsia" w:eastAsia="仿宋_GB2312"/>
          <w:sz w:val="32"/>
          <w:szCs w:val="32"/>
          <w:lang w:eastAsia="zh-CN"/>
        </w:rPr>
        <w:t>）</w:t>
      </w:r>
      <w:r>
        <w:rPr>
          <w:rFonts w:hint="eastAsia" w:eastAsia="仿宋_GB2312"/>
          <w:sz w:val="32"/>
          <w:szCs w:val="32"/>
        </w:rPr>
        <w:t>，</w:t>
      </w:r>
      <w:r>
        <w:rPr>
          <w:rFonts w:hint="eastAsia" w:eastAsia="仿宋_GB2312"/>
          <w:sz w:val="32"/>
          <w:szCs w:val="32"/>
          <w:lang w:eastAsia="zh-CN"/>
        </w:rPr>
        <w:t>《</w:t>
      </w:r>
      <w:r>
        <w:rPr>
          <w:rFonts w:hint="eastAsia" w:eastAsia="仿宋_GB2312"/>
          <w:sz w:val="32"/>
          <w:szCs w:val="32"/>
        </w:rPr>
        <w:t>发布在食品动物中停止使用洛美沙星、培氟沙星、氧氟沙星、诺氟沙星 4 种兽药的决定</w:t>
      </w:r>
      <w:r>
        <w:rPr>
          <w:rFonts w:hint="eastAsia" w:eastAsia="仿宋_GB2312"/>
          <w:sz w:val="32"/>
          <w:szCs w:val="32"/>
          <w:lang w:eastAsia="zh-CN"/>
        </w:rPr>
        <w:t>》（</w:t>
      </w:r>
      <w:r>
        <w:rPr>
          <w:rFonts w:hint="eastAsia" w:eastAsia="仿宋_GB2312"/>
          <w:sz w:val="32"/>
          <w:szCs w:val="32"/>
        </w:rPr>
        <w:t>农业部公告第2292号</w:t>
      </w:r>
      <w:r>
        <w:rPr>
          <w:rFonts w:hint="eastAsia" w:eastAsia="仿宋_GB2312"/>
          <w:sz w:val="32"/>
          <w:szCs w:val="32"/>
          <w:lang w:eastAsia="zh-CN"/>
        </w:rPr>
        <w:t>）</w:t>
      </w:r>
      <w:r>
        <w:rPr>
          <w:rFonts w:hint="eastAsia" w:eastAsia="仿宋_GB2312"/>
          <w:sz w:val="32"/>
          <w:szCs w:val="32"/>
        </w:rPr>
        <w:t>等标准</w:t>
      </w:r>
      <w:r>
        <w:rPr>
          <w:rFonts w:eastAsia="仿宋_GB2312"/>
          <w:sz w:val="32"/>
          <w:szCs w:val="32"/>
        </w:rPr>
        <w:t>及产品明示标准和指标的要求。</w:t>
      </w:r>
    </w:p>
    <w:p>
      <w:pPr>
        <w:spacing w:line="540" w:lineRule="exact"/>
        <w:ind w:firstLine="640" w:firstLineChars="200"/>
        <w:rPr>
          <w:rFonts w:eastAsia="楷体_GB2312"/>
          <w:sz w:val="32"/>
          <w:szCs w:val="32"/>
          <w:highlight w:val="none"/>
        </w:rPr>
      </w:pPr>
      <w:r>
        <w:rPr>
          <w:rFonts w:hint="eastAsia" w:eastAsia="楷体_GB2312"/>
          <w:sz w:val="32"/>
          <w:szCs w:val="32"/>
          <w:highlight w:val="none"/>
        </w:rPr>
        <w:t>（二）检验项目</w:t>
      </w:r>
    </w:p>
    <w:p>
      <w:pPr>
        <w:numPr>
          <w:ilvl w:val="0"/>
          <w:numId w:val="6"/>
        </w:numPr>
        <w:spacing w:line="540" w:lineRule="exact"/>
        <w:ind w:left="5" w:leftChars="0" w:firstLine="635" w:firstLineChars="0"/>
        <w:outlineLvl w:val="9"/>
        <w:rPr>
          <w:rFonts w:eastAsia="仿宋_GB2312"/>
          <w:color w:val="auto"/>
          <w:sz w:val="32"/>
          <w:szCs w:val="32"/>
        </w:rPr>
      </w:pPr>
      <w:r>
        <w:rPr>
          <w:rFonts w:hint="eastAsia" w:ascii="仿宋_GB2312" w:eastAsia="仿宋_GB2312"/>
          <w:color w:val="auto"/>
          <w:sz w:val="32"/>
          <w:szCs w:val="32"/>
          <w:lang w:val="en-US" w:eastAsia="zh-CN"/>
        </w:rPr>
        <w:t>猪肉</w:t>
      </w:r>
      <w:r>
        <w:rPr>
          <w:rFonts w:eastAsia="仿宋_GB2312"/>
          <w:color w:val="auto"/>
          <w:sz w:val="32"/>
          <w:szCs w:val="32"/>
        </w:rPr>
        <w:t>检验项目：</w:t>
      </w:r>
      <w:r>
        <w:rPr>
          <w:rFonts w:hint="eastAsia" w:eastAsia="仿宋_GB2312"/>
          <w:color w:val="auto"/>
          <w:sz w:val="32"/>
          <w:szCs w:val="32"/>
        </w:rPr>
        <w:t>挥发性盐基氮、恩诺沙星、氧氟沙星、培氟沙星、诺氟沙星、呋喃唑酮代谢物、呋喃西林代谢物、磺胺类（总量）、甲氧苄啶、氯霉素、氟苯尼考、五氯酚酸钠（以五氯酚计）、多西环素、土霉素、克伦特罗、莱克多巴胺、沙丁胺醇、地塞米松、利巴韦林、甲硝唑、喹乙醇、氯丙嗪。</w:t>
      </w:r>
    </w:p>
    <w:p>
      <w:pPr>
        <w:numPr>
          <w:ilvl w:val="0"/>
          <w:numId w:val="6"/>
        </w:numPr>
        <w:spacing w:line="540" w:lineRule="exact"/>
        <w:ind w:left="5" w:leftChars="0" w:firstLine="635" w:firstLineChars="0"/>
        <w:outlineLvl w:val="9"/>
        <w:rPr>
          <w:rFonts w:hint="eastAsia" w:eastAsia="仿宋_GB2312"/>
          <w:color w:val="auto"/>
          <w:sz w:val="32"/>
          <w:szCs w:val="32"/>
          <w:lang w:eastAsia="zh-CN"/>
        </w:rPr>
      </w:pPr>
      <w:r>
        <w:rPr>
          <w:rFonts w:hint="eastAsia" w:eastAsia="仿宋_GB2312"/>
          <w:color w:val="auto"/>
          <w:sz w:val="32"/>
          <w:szCs w:val="32"/>
        </w:rPr>
        <w:t>牛肉</w:t>
      </w:r>
      <w:r>
        <w:rPr>
          <w:rFonts w:eastAsia="仿宋_GB2312"/>
          <w:color w:val="auto"/>
          <w:sz w:val="32"/>
          <w:szCs w:val="32"/>
        </w:rPr>
        <w:t>检验项目：</w:t>
      </w:r>
      <w:r>
        <w:rPr>
          <w:rFonts w:hint="eastAsia" w:eastAsia="仿宋_GB2312"/>
          <w:color w:val="auto"/>
          <w:sz w:val="32"/>
          <w:szCs w:val="32"/>
        </w:rPr>
        <w:t>挥发性盐基氮、恩诺沙星、氧氟沙星、培氟沙星、诺氟沙星、呋喃唑酮代谢物、呋喃西林代谢物、磺胺类（总量）、甲氧苄啶、氯霉素、氟苯尼考、五氯酚酸钠（以五氯酚计）、多西环素、土霉素、四环素、克伦特罗、莱克多巴胺、沙丁胺醇、地塞米松、林可霉素。</w:t>
      </w:r>
    </w:p>
    <w:p>
      <w:pPr>
        <w:numPr>
          <w:ilvl w:val="0"/>
          <w:numId w:val="6"/>
        </w:numPr>
        <w:spacing w:line="540" w:lineRule="exact"/>
        <w:ind w:left="5" w:leftChars="0" w:firstLine="635" w:firstLineChars="0"/>
        <w:outlineLvl w:val="9"/>
        <w:rPr>
          <w:rFonts w:hint="eastAsia" w:eastAsia="仿宋_GB2312"/>
          <w:color w:val="auto"/>
          <w:sz w:val="32"/>
          <w:szCs w:val="32"/>
        </w:rPr>
      </w:pPr>
      <w:r>
        <w:rPr>
          <w:rFonts w:hint="default" w:ascii="仿宋_GB2312" w:eastAsia="仿宋_GB2312"/>
          <w:color w:val="auto"/>
          <w:sz w:val="32"/>
          <w:szCs w:val="32"/>
        </w:rPr>
        <w:t>其他畜肉</w:t>
      </w:r>
      <w:r>
        <w:rPr>
          <w:rFonts w:eastAsia="仿宋_GB2312"/>
          <w:color w:val="auto"/>
          <w:sz w:val="32"/>
          <w:szCs w:val="32"/>
        </w:rPr>
        <w:t>检验项目：</w:t>
      </w:r>
      <w:r>
        <w:rPr>
          <w:rFonts w:hint="eastAsia" w:eastAsia="仿宋_GB2312"/>
          <w:color w:val="auto"/>
          <w:sz w:val="32"/>
          <w:szCs w:val="32"/>
        </w:rPr>
        <w:t>恩诺沙星、氧氟沙星、培氟沙星、诺氟沙星、呋喃唑酮代谢物、呋喃西林代谢物、磺胺类（总量）、氯霉素、氟苯尼考、五氯酚酸钠（以五氯酚计）、克伦特罗、莱克多巴胺、沙丁胺醇</w:t>
      </w:r>
      <w:r>
        <w:rPr>
          <w:rFonts w:hint="eastAsia" w:eastAsia="仿宋_GB2312"/>
          <w:color w:val="auto"/>
          <w:sz w:val="32"/>
          <w:szCs w:val="32"/>
          <w:lang w:eastAsia="zh-CN"/>
        </w:rPr>
        <w:t>。</w:t>
      </w:r>
    </w:p>
    <w:p>
      <w:pPr>
        <w:numPr>
          <w:ilvl w:val="0"/>
          <w:numId w:val="6"/>
        </w:numPr>
        <w:spacing w:line="540" w:lineRule="exact"/>
        <w:ind w:left="5" w:leftChars="0" w:firstLine="635" w:firstLineChars="0"/>
        <w:outlineLvl w:val="9"/>
        <w:rPr>
          <w:rFonts w:hint="default" w:ascii="Times New Roman" w:hAnsi="Times New Roman" w:eastAsia="仿宋_GB2312" w:cs="Times New Roman"/>
          <w:color w:val="auto"/>
          <w:sz w:val="32"/>
          <w:szCs w:val="32"/>
          <w:lang w:eastAsia="zh-CN"/>
        </w:rPr>
      </w:pPr>
      <w:r>
        <w:rPr>
          <w:rFonts w:hint="eastAsia" w:eastAsia="仿宋_GB2312"/>
          <w:color w:val="auto"/>
          <w:sz w:val="32"/>
          <w:szCs w:val="32"/>
        </w:rPr>
        <w:t>鸡肉</w:t>
      </w:r>
      <w:r>
        <w:rPr>
          <w:rFonts w:eastAsia="仿宋_GB2312"/>
          <w:color w:val="auto"/>
          <w:sz w:val="32"/>
          <w:szCs w:val="32"/>
        </w:rPr>
        <w:t>检验项目：</w:t>
      </w:r>
      <w:r>
        <w:rPr>
          <w:rFonts w:hint="eastAsia" w:eastAsia="仿宋_GB2312"/>
          <w:color w:val="auto"/>
          <w:sz w:val="32"/>
          <w:szCs w:val="32"/>
        </w:rPr>
        <w:t>挥发性盐基氮、恩诺沙星、氧氟沙星、培氟沙星、诺氟沙星、沙拉沙星、替米考星、呋喃唑酮代谢物、呋喃西林代谢物、呋喃妥因代谢物、呋喃它酮代谢物、磺胺类（总量）、甲氧苄啶、氯霉素、氟苯尼考、五氯酚酸钠（以五氯酚计）、多西环素、土霉素、金霉素、四环素、利巴韦林、甲硝唑、金刚烷胺、金刚乙胺、尼卡巴嗪。</w:t>
      </w:r>
    </w:p>
    <w:p>
      <w:pPr>
        <w:numPr>
          <w:ilvl w:val="0"/>
          <w:numId w:val="6"/>
        </w:numPr>
        <w:spacing w:line="540" w:lineRule="exact"/>
        <w:ind w:left="5" w:leftChars="0" w:firstLine="635" w:firstLineChars="0"/>
        <w:outlineLvl w:val="9"/>
        <w:rPr>
          <w:rFonts w:eastAsia="仿宋_GB2312"/>
          <w:sz w:val="32"/>
          <w:szCs w:val="32"/>
        </w:rPr>
      </w:pPr>
      <w:r>
        <w:rPr>
          <w:rFonts w:hint="eastAsia" w:eastAsia="仿宋_GB2312"/>
          <w:color w:val="auto"/>
          <w:sz w:val="32"/>
          <w:szCs w:val="32"/>
        </w:rPr>
        <w:t>鸭肉</w:t>
      </w:r>
      <w:r>
        <w:rPr>
          <w:rFonts w:eastAsia="仿宋_GB2312"/>
          <w:color w:val="auto"/>
          <w:sz w:val="32"/>
          <w:szCs w:val="32"/>
        </w:rPr>
        <w:t>检验项目：</w:t>
      </w:r>
      <w:r>
        <w:rPr>
          <w:rFonts w:hint="eastAsia" w:eastAsia="仿宋_GB2312"/>
          <w:color w:val="auto"/>
          <w:sz w:val="32"/>
          <w:szCs w:val="32"/>
        </w:rPr>
        <w:t>挥发性盐基氮、恩诺沙星、氧氟沙星、培氟沙星、诺氟沙星、呋喃唑酮代谢物、呋喃西林代谢物、呋喃妥因代谢物、呋喃它酮代谢物、磺胺类（总量）、甲氧苄啶、氯霉素、氟苯尼考、五氯酚酸钠（以五氯酚计）、多西环素、土霉素、甲硝唑。</w:t>
      </w:r>
    </w:p>
    <w:p>
      <w:pPr>
        <w:numPr>
          <w:ilvl w:val="0"/>
          <w:numId w:val="6"/>
        </w:numPr>
        <w:spacing w:line="540" w:lineRule="exact"/>
        <w:ind w:left="5" w:leftChars="0" w:firstLine="635" w:firstLineChars="0"/>
        <w:outlineLvl w:val="9"/>
        <w:rPr>
          <w:rFonts w:hint="eastAsia" w:eastAsia="仿宋_GB2312"/>
          <w:color w:val="auto"/>
          <w:sz w:val="32"/>
          <w:szCs w:val="32"/>
          <w:highlight w:val="none"/>
          <w:lang w:eastAsia="zh-CN"/>
        </w:rPr>
      </w:pPr>
      <w:r>
        <w:rPr>
          <w:rFonts w:hint="default" w:ascii="Times New Roman" w:hAnsi="Times New Roman" w:eastAsia="仿宋_GB2312" w:cs="Times New Roman"/>
          <w:sz w:val="32"/>
          <w:szCs w:val="32"/>
          <w:highlight w:val="none"/>
        </w:rPr>
        <w:t>其他禽肉检验项目：恩诺沙星、氧氟沙星、培氟沙星、诺氟沙星、呋喃唑酮代谢物、呋喃西林代谢物、磺胺类（总量）、甲氧苄啶、氯霉素、氟苯尼考、五氯酚酸钠（以五氯酚计）、多西环素、土霉素、金刚烷胺、金刚乙胺。</w:t>
      </w:r>
    </w:p>
    <w:p>
      <w:pPr>
        <w:numPr>
          <w:ilvl w:val="0"/>
          <w:numId w:val="6"/>
        </w:numPr>
        <w:spacing w:line="540" w:lineRule="exact"/>
        <w:ind w:left="5" w:leftChars="0" w:firstLine="635" w:firstLineChars="0"/>
        <w:outlineLvl w:val="9"/>
        <w:rPr>
          <w:rFonts w:hint="eastAsia" w:eastAsia="仿宋_GB2312"/>
          <w:color w:val="auto"/>
          <w:sz w:val="32"/>
          <w:szCs w:val="32"/>
          <w:highlight w:val="none"/>
          <w:lang w:eastAsia="zh-CN"/>
        </w:rPr>
      </w:pPr>
      <w:r>
        <w:rPr>
          <w:rFonts w:hint="eastAsia" w:ascii="仿宋_GB2312" w:eastAsia="仿宋_GB2312"/>
          <w:color w:val="auto"/>
          <w:sz w:val="32"/>
          <w:szCs w:val="32"/>
          <w:highlight w:val="none"/>
          <w:lang w:eastAsia="zh-CN"/>
        </w:rPr>
        <w:t>猪肝</w:t>
      </w:r>
      <w:r>
        <w:rPr>
          <w:rFonts w:eastAsia="仿宋_GB2312"/>
          <w:color w:val="auto"/>
          <w:sz w:val="32"/>
          <w:szCs w:val="32"/>
          <w:highlight w:val="none"/>
        </w:rPr>
        <w:t>检验项目：</w:t>
      </w:r>
      <w:r>
        <w:rPr>
          <w:rFonts w:hint="eastAsia" w:eastAsia="仿宋_GB2312"/>
          <w:color w:val="auto"/>
          <w:sz w:val="32"/>
          <w:szCs w:val="32"/>
          <w:highlight w:val="none"/>
        </w:rPr>
        <w:t>镉（以Cd计）、总砷（以As计）、恩诺沙星、氧氟沙星、培氟沙星、诺氟沙星、呋喃唑酮代谢物、呋喃西林代谢物、磺胺类（总量）、甲氧苄啶、氯霉素、氟苯尼考、五氯酚酸钠（以五氯酚计）、多西环素、土霉素、克伦特罗、莱克多巴胺、沙丁胺醇</w:t>
      </w:r>
      <w:r>
        <w:rPr>
          <w:rFonts w:hint="eastAsia" w:eastAsia="仿宋_GB2312"/>
          <w:color w:val="auto"/>
          <w:sz w:val="32"/>
          <w:szCs w:val="32"/>
          <w:highlight w:val="none"/>
          <w:lang w:eastAsia="zh-CN"/>
        </w:rPr>
        <w:t>。</w:t>
      </w:r>
    </w:p>
    <w:p>
      <w:pPr>
        <w:numPr>
          <w:ilvl w:val="0"/>
          <w:numId w:val="6"/>
        </w:numPr>
        <w:spacing w:line="540" w:lineRule="exact"/>
        <w:ind w:left="5" w:leftChars="0" w:firstLine="635" w:firstLineChars="0"/>
        <w:outlineLvl w:val="9"/>
        <w:rPr>
          <w:rFonts w:hint="eastAsia"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牛</w:t>
      </w:r>
      <w:r>
        <w:rPr>
          <w:rFonts w:hint="eastAsia" w:ascii="仿宋_GB2312" w:eastAsia="仿宋_GB2312"/>
          <w:color w:val="auto"/>
          <w:sz w:val="32"/>
          <w:szCs w:val="32"/>
          <w:highlight w:val="none"/>
          <w:lang w:eastAsia="zh-CN"/>
        </w:rPr>
        <w:t>肝</w:t>
      </w:r>
      <w:r>
        <w:rPr>
          <w:rFonts w:eastAsia="仿宋_GB2312"/>
          <w:color w:val="auto"/>
          <w:sz w:val="32"/>
          <w:szCs w:val="32"/>
          <w:highlight w:val="none"/>
        </w:rPr>
        <w:t>检验项目：</w:t>
      </w:r>
      <w:r>
        <w:rPr>
          <w:rFonts w:hint="eastAsia" w:eastAsia="仿宋_GB2312"/>
          <w:color w:val="auto"/>
          <w:sz w:val="32"/>
          <w:szCs w:val="32"/>
          <w:highlight w:val="none"/>
        </w:rPr>
        <w:t>恩诺沙星、氧氟沙星、培氟沙星、诺氟沙星、呋喃唑酮代谢物、呋喃西林代谢物、磺胺类（总量）、甲氧苄啶、氯霉素、氟苯尼考、五氯酚酸钠（以五氯酚计）、多西环素、克伦特罗、莱克多巴胺、沙丁胺醇</w:t>
      </w:r>
      <w:r>
        <w:rPr>
          <w:rFonts w:hint="eastAsia" w:eastAsia="仿宋_GB2312"/>
          <w:color w:val="auto"/>
          <w:sz w:val="32"/>
          <w:szCs w:val="32"/>
          <w:highlight w:val="none"/>
          <w:lang w:eastAsia="zh-CN"/>
        </w:rPr>
        <w:t>。</w:t>
      </w:r>
    </w:p>
    <w:p>
      <w:pPr>
        <w:numPr>
          <w:ilvl w:val="0"/>
          <w:numId w:val="6"/>
        </w:numPr>
        <w:spacing w:line="540" w:lineRule="exact"/>
        <w:ind w:left="5" w:leftChars="0" w:firstLine="635" w:firstLineChars="0"/>
        <w:outlineLvl w:val="9"/>
        <w:rPr>
          <w:rFonts w:hint="eastAsia"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羊</w:t>
      </w:r>
      <w:r>
        <w:rPr>
          <w:rFonts w:hint="eastAsia" w:ascii="仿宋_GB2312" w:eastAsia="仿宋_GB2312"/>
          <w:color w:val="auto"/>
          <w:sz w:val="32"/>
          <w:szCs w:val="32"/>
          <w:highlight w:val="none"/>
          <w:lang w:eastAsia="zh-CN"/>
        </w:rPr>
        <w:t>肝</w:t>
      </w:r>
      <w:r>
        <w:rPr>
          <w:rFonts w:eastAsia="仿宋_GB2312"/>
          <w:color w:val="auto"/>
          <w:sz w:val="32"/>
          <w:szCs w:val="32"/>
          <w:highlight w:val="none"/>
        </w:rPr>
        <w:t>检验项目：</w:t>
      </w:r>
      <w:r>
        <w:rPr>
          <w:rFonts w:hint="eastAsia" w:eastAsia="仿宋_GB2312"/>
          <w:color w:val="auto"/>
          <w:sz w:val="32"/>
          <w:szCs w:val="32"/>
          <w:highlight w:val="none"/>
        </w:rPr>
        <w:t>恩诺沙星、氧氟沙星、培氟沙星、诺氟沙星、呋喃唑酮代谢物、呋喃西林代谢物、磺胺类（总量）、氯霉素、氟苯尼考、五氯酚酸钠（以五氯酚计）、克伦特罗、莱克多巴胺、沙丁胺醇</w:t>
      </w:r>
      <w:r>
        <w:rPr>
          <w:rFonts w:hint="eastAsia" w:eastAsia="仿宋_GB2312"/>
          <w:color w:val="auto"/>
          <w:sz w:val="32"/>
          <w:szCs w:val="32"/>
          <w:highlight w:val="none"/>
          <w:lang w:eastAsia="zh-CN"/>
        </w:rPr>
        <w:t>。</w:t>
      </w:r>
    </w:p>
    <w:p>
      <w:pPr>
        <w:numPr>
          <w:ilvl w:val="0"/>
          <w:numId w:val="6"/>
        </w:numPr>
        <w:spacing w:line="540" w:lineRule="exact"/>
        <w:ind w:left="5" w:leftChars="0" w:firstLine="635" w:firstLineChars="0"/>
        <w:outlineLvl w:val="9"/>
        <w:rPr>
          <w:rFonts w:hint="eastAsia"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猪肾</w:t>
      </w:r>
      <w:r>
        <w:rPr>
          <w:rFonts w:eastAsia="仿宋_GB2312"/>
          <w:color w:val="auto"/>
          <w:sz w:val="32"/>
          <w:szCs w:val="32"/>
          <w:highlight w:val="none"/>
        </w:rPr>
        <w:t>检验项目：</w:t>
      </w:r>
      <w:r>
        <w:rPr>
          <w:rFonts w:hint="eastAsia" w:eastAsia="仿宋_GB2312"/>
          <w:color w:val="auto"/>
          <w:sz w:val="32"/>
          <w:szCs w:val="32"/>
          <w:highlight w:val="none"/>
        </w:rPr>
        <w:t>恩诺沙星、氧氟沙星、培氟沙星、诺氟沙星、呋喃唑酮代谢物、呋喃西林代谢物、磺胺类（总量）、甲氧苄啶、氯霉素、氟苯尼考、五氯酚酸钠（以五氯酚计）、多西环素、土霉素、克伦特罗、莱克多巴胺、沙丁胺醇</w:t>
      </w:r>
      <w:r>
        <w:rPr>
          <w:rFonts w:hint="eastAsia" w:eastAsia="仿宋_GB2312"/>
          <w:color w:val="auto"/>
          <w:sz w:val="32"/>
          <w:szCs w:val="32"/>
          <w:highlight w:val="none"/>
          <w:lang w:eastAsia="zh-CN"/>
        </w:rPr>
        <w:t>。</w:t>
      </w:r>
    </w:p>
    <w:p>
      <w:pPr>
        <w:numPr>
          <w:ilvl w:val="0"/>
          <w:numId w:val="6"/>
        </w:numPr>
        <w:spacing w:line="540" w:lineRule="exact"/>
        <w:ind w:left="5" w:leftChars="0" w:firstLine="635" w:firstLineChars="0"/>
        <w:outlineLvl w:val="9"/>
        <w:rPr>
          <w:rFonts w:hint="eastAsia"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牛肾</w:t>
      </w:r>
      <w:r>
        <w:rPr>
          <w:rFonts w:eastAsia="仿宋_GB2312"/>
          <w:color w:val="auto"/>
          <w:sz w:val="32"/>
          <w:szCs w:val="32"/>
          <w:highlight w:val="none"/>
        </w:rPr>
        <w:t>检验项目：</w:t>
      </w:r>
      <w:r>
        <w:rPr>
          <w:rFonts w:hint="eastAsia" w:eastAsia="仿宋_GB2312"/>
          <w:color w:val="auto"/>
          <w:sz w:val="32"/>
          <w:szCs w:val="32"/>
          <w:highlight w:val="none"/>
        </w:rPr>
        <w:t>恩诺沙星、氧氟沙星、培氟沙星、诺氟沙星、呋喃唑酮代谢物、呋喃西林代谢物、磺胺类（总量）、甲氧苄啶、氯霉素、氟苯尼考、五氯酚酸钠（以五氯酚计）、多西环素、克伦特罗、沙丁胺醇、莱克多巴胺</w:t>
      </w:r>
      <w:r>
        <w:rPr>
          <w:rFonts w:hint="eastAsia" w:eastAsia="仿宋_GB2312"/>
          <w:color w:val="auto"/>
          <w:sz w:val="32"/>
          <w:szCs w:val="32"/>
          <w:highlight w:val="none"/>
          <w:lang w:eastAsia="zh-CN"/>
        </w:rPr>
        <w:t>。</w:t>
      </w:r>
    </w:p>
    <w:p>
      <w:pPr>
        <w:numPr>
          <w:ilvl w:val="0"/>
          <w:numId w:val="6"/>
        </w:numPr>
        <w:spacing w:line="540" w:lineRule="exact"/>
        <w:ind w:left="5" w:leftChars="0" w:firstLine="635" w:firstLineChars="0"/>
        <w:outlineLvl w:val="9"/>
        <w:rPr>
          <w:rFonts w:hint="eastAsia"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羊肾</w:t>
      </w:r>
      <w:r>
        <w:rPr>
          <w:rFonts w:eastAsia="仿宋_GB2312"/>
          <w:color w:val="auto"/>
          <w:sz w:val="32"/>
          <w:szCs w:val="32"/>
          <w:highlight w:val="none"/>
        </w:rPr>
        <w:t>检验项目：</w:t>
      </w:r>
      <w:r>
        <w:rPr>
          <w:rFonts w:hint="eastAsia" w:eastAsia="仿宋_GB2312"/>
          <w:color w:val="auto"/>
          <w:sz w:val="32"/>
          <w:szCs w:val="32"/>
          <w:highlight w:val="none"/>
        </w:rPr>
        <w:t>镉（以Cd计）、恩诺沙星、氧氟沙星、培氟沙星、诺氟沙星、呋喃唑酮代谢物、呋喃西林代谢物、磺胺类（总量）、氯霉素、五氯酚酸钠（以五氯酚计）、克伦特罗、沙丁胺醇、莱克多巴胺</w:t>
      </w:r>
      <w:r>
        <w:rPr>
          <w:rFonts w:hint="eastAsia" w:eastAsia="仿宋_GB2312"/>
          <w:color w:val="auto"/>
          <w:sz w:val="32"/>
          <w:szCs w:val="32"/>
          <w:highlight w:val="none"/>
          <w:lang w:eastAsia="zh-CN"/>
        </w:rPr>
        <w:t>。</w:t>
      </w:r>
    </w:p>
    <w:p>
      <w:pPr>
        <w:numPr>
          <w:ilvl w:val="0"/>
          <w:numId w:val="6"/>
        </w:numPr>
        <w:spacing w:line="540" w:lineRule="exact"/>
        <w:ind w:left="5" w:leftChars="0" w:firstLine="635" w:firstLineChars="0"/>
        <w:outlineLvl w:val="9"/>
        <w:rPr>
          <w:rFonts w:hint="eastAsia" w:eastAsia="仿宋_GB2312"/>
          <w:color w:val="auto"/>
          <w:sz w:val="32"/>
          <w:szCs w:val="32"/>
          <w:highlight w:val="none"/>
          <w:lang w:eastAsia="zh-CN"/>
        </w:rPr>
      </w:pPr>
      <w:r>
        <w:rPr>
          <w:rFonts w:hint="eastAsia" w:eastAsia="仿宋_GB2312"/>
          <w:color w:val="auto"/>
          <w:sz w:val="32"/>
          <w:szCs w:val="32"/>
          <w:highlight w:val="none"/>
          <w:lang w:eastAsia="zh-CN"/>
        </w:rPr>
        <w:t>其他畜副产品</w:t>
      </w:r>
      <w:r>
        <w:rPr>
          <w:rFonts w:eastAsia="仿宋_GB2312"/>
          <w:color w:val="auto"/>
          <w:sz w:val="32"/>
          <w:szCs w:val="32"/>
          <w:highlight w:val="none"/>
        </w:rPr>
        <w:t>检验项目：</w:t>
      </w:r>
      <w:r>
        <w:rPr>
          <w:rFonts w:hint="eastAsia" w:eastAsia="仿宋_GB2312"/>
          <w:color w:val="auto"/>
          <w:sz w:val="32"/>
          <w:szCs w:val="32"/>
          <w:highlight w:val="none"/>
        </w:rPr>
        <w:t>氧氟沙星、培氟沙星、诺氟沙星、呋喃唑酮代谢物、呋喃西林代谢物、氯霉素、五氯酚酸钠（以五氯酚计）、克伦特罗、莱克多巴胺、沙丁胺醇</w:t>
      </w:r>
      <w:r>
        <w:rPr>
          <w:rFonts w:hint="eastAsia" w:eastAsia="仿宋_GB2312"/>
          <w:color w:val="auto"/>
          <w:sz w:val="32"/>
          <w:szCs w:val="32"/>
          <w:highlight w:val="none"/>
          <w:lang w:eastAsia="zh-CN"/>
        </w:rPr>
        <w:t>。</w:t>
      </w:r>
    </w:p>
    <w:p>
      <w:pPr>
        <w:numPr>
          <w:ilvl w:val="0"/>
          <w:numId w:val="6"/>
        </w:numPr>
        <w:spacing w:line="540" w:lineRule="exact"/>
        <w:ind w:left="5" w:leftChars="0" w:firstLine="635" w:firstLineChars="0"/>
        <w:outlineLvl w:val="9"/>
        <w:rPr>
          <w:rFonts w:hint="eastAsia" w:eastAsia="仿宋_GB2312"/>
          <w:sz w:val="32"/>
          <w:szCs w:val="32"/>
        </w:rPr>
      </w:pPr>
      <w:r>
        <w:rPr>
          <w:rFonts w:hint="eastAsia" w:eastAsia="仿宋_GB2312"/>
          <w:color w:val="auto"/>
          <w:sz w:val="32"/>
          <w:szCs w:val="32"/>
          <w:highlight w:val="none"/>
          <w:lang w:val="en-US" w:eastAsia="zh-CN"/>
        </w:rPr>
        <w:t>鸡肝</w:t>
      </w:r>
      <w:r>
        <w:rPr>
          <w:rFonts w:eastAsia="仿宋_GB2312"/>
          <w:color w:val="auto"/>
          <w:sz w:val="32"/>
          <w:szCs w:val="32"/>
          <w:highlight w:val="none"/>
        </w:rPr>
        <w:t>检验项目：</w:t>
      </w:r>
      <w:r>
        <w:rPr>
          <w:rFonts w:hint="eastAsia" w:eastAsia="仿宋_GB2312"/>
          <w:color w:val="auto"/>
          <w:sz w:val="32"/>
          <w:szCs w:val="32"/>
          <w:highlight w:val="none"/>
        </w:rPr>
        <w:t>总砷（以As计）、恩诺沙星、氧氟沙星、培氟沙星、诺氟沙星、替米考星、呋喃唑酮代谢物、呋喃西林代谢物、呋喃它酮代谢物、氯霉素、氟苯尼考、五氯酚酸钠（以五氯酚计）、金刚烷胺、金刚乙胺、利巴韦林</w:t>
      </w:r>
      <w:r>
        <w:rPr>
          <w:rFonts w:hint="eastAsia" w:eastAsia="仿宋_GB2312"/>
          <w:color w:val="auto"/>
          <w:sz w:val="32"/>
          <w:szCs w:val="32"/>
          <w:highlight w:val="none"/>
          <w:lang w:eastAsia="zh-CN"/>
        </w:rPr>
        <w:t>。</w:t>
      </w:r>
    </w:p>
    <w:p>
      <w:pPr>
        <w:numPr>
          <w:ilvl w:val="0"/>
          <w:numId w:val="6"/>
        </w:numPr>
        <w:spacing w:line="540" w:lineRule="exact"/>
        <w:ind w:left="5" w:leftChars="0" w:firstLine="635" w:firstLineChars="0"/>
        <w:outlineLvl w:val="9"/>
        <w:rPr>
          <w:rFonts w:hint="eastAsia" w:eastAsia="仿宋_GB2312"/>
          <w:sz w:val="32"/>
          <w:szCs w:val="32"/>
        </w:rPr>
      </w:pPr>
      <w:r>
        <w:rPr>
          <w:rFonts w:hint="eastAsia" w:eastAsia="仿宋_GB2312"/>
          <w:sz w:val="32"/>
          <w:szCs w:val="32"/>
        </w:rPr>
        <w:t>豆芽</w:t>
      </w:r>
      <w:r>
        <w:rPr>
          <w:rFonts w:eastAsia="仿宋_GB2312"/>
          <w:sz w:val="32"/>
          <w:szCs w:val="32"/>
        </w:rPr>
        <w:t>检验项目：</w:t>
      </w:r>
      <w:r>
        <w:rPr>
          <w:rFonts w:hint="eastAsia" w:eastAsia="仿宋_GB2312"/>
          <w:sz w:val="32"/>
          <w:szCs w:val="32"/>
        </w:rPr>
        <w:t>铅（以Pb计）、亚硫酸盐（以SO2计）、4-氯苯氧乙酸钠、6-苄基腺嘌呤（6-BA）。</w:t>
      </w:r>
    </w:p>
    <w:p>
      <w:pPr>
        <w:numPr>
          <w:ilvl w:val="0"/>
          <w:numId w:val="6"/>
        </w:numPr>
        <w:spacing w:line="540" w:lineRule="exact"/>
        <w:ind w:left="5" w:leftChars="0" w:firstLine="635" w:firstLineChars="0"/>
        <w:outlineLvl w:val="9"/>
        <w:rPr>
          <w:rFonts w:hint="eastAsia" w:eastAsia="仿宋_GB2312"/>
          <w:sz w:val="32"/>
          <w:szCs w:val="32"/>
        </w:rPr>
      </w:pPr>
      <w:r>
        <w:rPr>
          <w:rFonts w:hint="eastAsia" w:eastAsia="仿宋_GB2312"/>
          <w:sz w:val="32"/>
          <w:szCs w:val="32"/>
        </w:rPr>
        <w:t>鲜食用菌</w:t>
      </w:r>
      <w:r>
        <w:rPr>
          <w:rFonts w:eastAsia="仿宋_GB2312"/>
          <w:sz w:val="32"/>
          <w:szCs w:val="32"/>
        </w:rPr>
        <w:t>检验项目：</w:t>
      </w:r>
      <w:r>
        <w:rPr>
          <w:rFonts w:hint="eastAsia" w:eastAsia="仿宋_GB2312"/>
          <w:sz w:val="32"/>
          <w:szCs w:val="32"/>
        </w:rPr>
        <w:t>镉（以Cd计）、二氧化硫残留量、氯氰菊酯和高效氯氰菊酯、氯氟氰菊酯和高效氯氟氰菊酯。</w:t>
      </w:r>
    </w:p>
    <w:p>
      <w:pPr>
        <w:numPr>
          <w:ilvl w:val="0"/>
          <w:numId w:val="6"/>
        </w:numPr>
        <w:spacing w:line="540" w:lineRule="exact"/>
        <w:ind w:left="5" w:leftChars="0" w:firstLine="635" w:firstLineChars="0"/>
        <w:outlineLvl w:val="9"/>
        <w:rPr>
          <w:rFonts w:eastAsia="仿宋_GB2312"/>
          <w:sz w:val="32"/>
          <w:szCs w:val="32"/>
        </w:rPr>
      </w:pPr>
      <w:r>
        <w:rPr>
          <w:rFonts w:hint="eastAsia" w:eastAsia="仿宋_GB2312"/>
          <w:sz w:val="32"/>
          <w:szCs w:val="32"/>
        </w:rPr>
        <w:t>韭菜</w:t>
      </w:r>
      <w:r>
        <w:rPr>
          <w:rFonts w:eastAsia="仿宋_GB2312"/>
          <w:sz w:val="32"/>
          <w:szCs w:val="32"/>
        </w:rPr>
        <w:t>检验项目：</w:t>
      </w:r>
      <w:r>
        <w:rPr>
          <w:rFonts w:hint="eastAsia" w:eastAsia="仿宋_GB2312"/>
          <w:sz w:val="32"/>
          <w:szCs w:val="32"/>
        </w:rPr>
        <w:t>铅（以Pb计）、镉（以Cd计）、腐霉利、毒死蜱、氧乐果、多菌灵、克百威、甲拌磷、氯氟氰菊酯和高效氯氟氰菊酯、氯氰菊酯和高效氯氰菊酯、氟虫腈、甲胺磷、辛硫磷、阿维菌素、敌敌畏、灭线磷、二甲戊灵、乐果。</w:t>
      </w:r>
    </w:p>
    <w:p>
      <w:pPr>
        <w:numPr>
          <w:ilvl w:val="0"/>
          <w:numId w:val="6"/>
        </w:numPr>
        <w:spacing w:line="540" w:lineRule="exact"/>
        <w:ind w:left="5" w:leftChars="0" w:firstLine="635" w:firstLineChars="0"/>
        <w:outlineLvl w:val="9"/>
        <w:rPr>
          <w:rFonts w:eastAsia="仿宋_GB2312"/>
          <w:sz w:val="32"/>
          <w:szCs w:val="32"/>
        </w:rPr>
      </w:pPr>
      <w:r>
        <w:rPr>
          <w:rFonts w:hint="eastAsia" w:eastAsia="仿宋_GB2312"/>
          <w:sz w:val="32"/>
          <w:szCs w:val="32"/>
        </w:rPr>
        <w:t>菠菜</w:t>
      </w:r>
      <w:r>
        <w:rPr>
          <w:rFonts w:eastAsia="仿宋_GB2312"/>
          <w:sz w:val="32"/>
          <w:szCs w:val="32"/>
        </w:rPr>
        <w:t>检验项目：</w:t>
      </w:r>
      <w:r>
        <w:rPr>
          <w:rFonts w:hint="eastAsia" w:eastAsia="仿宋_GB2312"/>
          <w:sz w:val="32"/>
          <w:szCs w:val="32"/>
        </w:rPr>
        <w:t>阿维菌素、毒死蜱、氟虫腈、氧乐果、克百威、氯氰菊酯和高效氯氰菊酯、甲拌磷、甲基异柳磷。</w:t>
      </w:r>
    </w:p>
    <w:p>
      <w:pPr>
        <w:numPr>
          <w:ilvl w:val="0"/>
          <w:numId w:val="6"/>
        </w:numPr>
        <w:spacing w:line="540" w:lineRule="exact"/>
        <w:ind w:left="5" w:leftChars="0" w:firstLine="635" w:firstLineChars="0"/>
        <w:outlineLvl w:val="9"/>
        <w:rPr>
          <w:rFonts w:eastAsia="仿宋_GB2312"/>
          <w:sz w:val="32"/>
          <w:szCs w:val="32"/>
        </w:rPr>
      </w:pPr>
      <w:r>
        <w:rPr>
          <w:rFonts w:hint="eastAsia" w:eastAsia="仿宋_GB2312"/>
          <w:sz w:val="32"/>
          <w:szCs w:val="32"/>
        </w:rPr>
        <w:t>芹菜</w:t>
      </w:r>
      <w:r>
        <w:rPr>
          <w:rFonts w:eastAsia="仿宋_GB2312"/>
          <w:sz w:val="32"/>
          <w:szCs w:val="32"/>
        </w:rPr>
        <w:t>检验项目：</w:t>
      </w:r>
      <w:r>
        <w:rPr>
          <w:rFonts w:hint="eastAsia" w:eastAsia="仿宋_GB2312"/>
          <w:sz w:val="32"/>
          <w:szCs w:val="32"/>
        </w:rPr>
        <w:t>毒死蜱、克百威、甲拌磷、氧乐果、氟虫腈、氯氟氰菊酯和高效氯氟氰菊酯、阿维菌素、辛硫磷、氯氰菊酯和高效氯氰菊酯、敌敌畏、甲基异柳磷、甲胺磷、二甲戊灵、对硫磷、灭多威、马拉硫磷、水胺硫磷。</w:t>
      </w:r>
    </w:p>
    <w:p>
      <w:pPr>
        <w:numPr>
          <w:ilvl w:val="0"/>
          <w:numId w:val="6"/>
        </w:numPr>
        <w:spacing w:line="540" w:lineRule="exact"/>
        <w:ind w:left="5" w:leftChars="0" w:firstLine="635" w:firstLineChars="0"/>
        <w:outlineLvl w:val="9"/>
        <w:rPr>
          <w:rFonts w:eastAsia="仿宋_GB2312"/>
          <w:sz w:val="32"/>
          <w:szCs w:val="32"/>
        </w:rPr>
      </w:pPr>
      <w:r>
        <w:rPr>
          <w:rFonts w:hint="eastAsia" w:eastAsia="仿宋_GB2312"/>
          <w:sz w:val="32"/>
          <w:szCs w:val="32"/>
        </w:rPr>
        <w:t>普通白菜</w:t>
      </w:r>
      <w:r>
        <w:rPr>
          <w:rFonts w:eastAsia="仿宋_GB2312"/>
          <w:sz w:val="32"/>
          <w:szCs w:val="32"/>
        </w:rPr>
        <w:t>检验项目：</w:t>
      </w:r>
      <w:r>
        <w:rPr>
          <w:rFonts w:hint="eastAsia" w:eastAsia="仿宋_GB2312"/>
          <w:sz w:val="32"/>
          <w:szCs w:val="32"/>
        </w:rPr>
        <w:t>毒死蜱、氟虫腈、啶虫脒、氧乐果、阿维菌素、克百威、甲胺磷、甲基异柳磷、甲拌磷、氯氰菊酯和高效氯氰菊酯、涕灭威、水胺硫磷、甲氨基阿维菌素苯甲酸盐、久效磷。</w:t>
      </w:r>
    </w:p>
    <w:p>
      <w:pPr>
        <w:numPr>
          <w:ilvl w:val="0"/>
          <w:numId w:val="6"/>
        </w:numPr>
        <w:spacing w:line="540" w:lineRule="exact"/>
        <w:ind w:left="5" w:leftChars="0" w:firstLine="635" w:firstLineChars="0"/>
        <w:outlineLvl w:val="9"/>
        <w:rPr>
          <w:rFonts w:eastAsia="仿宋_GB2312"/>
          <w:sz w:val="32"/>
          <w:szCs w:val="32"/>
        </w:rPr>
      </w:pPr>
      <w:r>
        <w:rPr>
          <w:rFonts w:hint="eastAsia" w:eastAsia="仿宋_GB2312"/>
          <w:sz w:val="32"/>
          <w:szCs w:val="32"/>
        </w:rPr>
        <w:t>油麦菜</w:t>
      </w:r>
      <w:r>
        <w:rPr>
          <w:rFonts w:eastAsia="仿宋_GB2312"/>
          <w:sz w:val="32"/>
          <w:szCs w:val="32"/>
        </w:rPr>
        <w:t>检验项目：</w:t>
      </w:r>
      <w:r>
        <w:rPr>
          <w:rFonts w:hint="eastAsia" w:eastAsia="仿宋_GB2312"/>
          <w:sz w:val="32"/>
          <w:szCs w:val="32"/>
        </w:rPr>
        <w:t>氟虫腈、氧乐果、克百威、灭多威、甲胺磷、乙酰甲胺磷、甲拌磷、甲基异柳磷、杀扑磷、氯氟氰菊酯和高效氯氟氰菊酯、氯唑磷。</w:t>
      </w:r>
    </w:p>
    <w:p>
      <w:pPr>
        <w:numPr>
          <w:ilvl w:val="0"/>
          <w:numId w:val="6"/>
        </w:numPr>
        <w:spacing w:line="540" w:lineRule="exact"/>
        <w:ind w:left="5" w:leftChars="0" w:firstLine="635" w:firstLineChars="0"/>
        <w:outlineLvl w:val="9"/>
        <w:rPr>
          <w:rFonts w:hint="eastAsia" w:eastAsia="仿宋_GB2312"/>
          <w:sz w:val="32"/>
          <w:szCs w:val="32"/>
        </w:rPr>
      </w:pPr>
      <w:r>
        <w:rPr>
          <w:rFonts w:hint="eastAsia" w:eastAsia="仿宋_GB2312"/>
          <w:sz w:val="32"/>
          <w:szCs w:val="32"/>
        </w:rPr>
        <w:t>茄子</w:t>
      </w:r>
      <w:r>
        <w:rPr>
          <w:rFonts w:eastAsia="仿宋_GB2312"/>
          <w:sz w:val="32"/>
          <w:szCs w:val="32"/>
        </w:rPr>
        <w:t>检验项目</w:t>
      </w:r>
      <w:r>
        <w:rPr>
          <w:rFonts w:hint="eastAsia" w:eastAsia="仿宋_GB2312"/>
          <w:sz w:val="32"/>
          <w:szCs w:val="32"/>
        </w:rPr>
        <w:t>：镉（以Cd计）、氧乐果、克百威、杀扑磷、甲胺磷、水胺硫磷、氟虫腈、氯唑磷、甲拌磷、甲氰菊酯、霜霉威和霜霉威盐酸盐。</w:t>
      </w:r>
    </w:p>
    <w:p>
      <w:pPr>
        <w:numPr>
          <w:ilvl w:val="0"/>
          <w:numId w:val="6"/>
        </w:numPr>
        <w:spacing w:line="540" w:lineRule="exact"/>
        <w:ind w:left="5" w:leftChars="0" w:firstLine="635" w:firstLineChars="0"/>
        <w:outlineLvl w:val="9"/>
        <w:rPr>
          <w:rFonts w:eastAsia="仿宋_GB2312"/>
          <w:sz w:val="32"/>
          <w:szCs w:val="32"/>
        </w:rPr>
      </w:pPr>
      <w:r>
        <w:rPr>
          <w:rFonts w:hint="eastAsia" w:eastAsia="仿宋_GB2312"/>
          <w:sz w:val="32"/>
          <w:szCs w:val="32"/>
        </w:rPr>
        <w:t>辣椒</w:t>
      </w:r>
      <w:r>
        <w:rPr>
          <w:rFonts w:eastAsia="仿宋_GB2312"/>
          <w:sz w:val="32"/>
          <w:szCs w:val="32"/>
        </w:rPr>
        <w:t>检验项目：</w:t>
      </w:r>
      <w:r>
        <w:rPr>
          <w:rFonts w:hint="eastAsia" w:eastAsia="仿宋_GB2312"/>
          <w:sz w:val="32"/>
          <w:szCs w:val="32"/>
        </w:rPr>
        <w:t>镉（以Cd计）、克百威、氧乐果、甲胺磷、氟虫腈、杀扑磷、水胺硫磷、丙溴磷、氯氟氰菊酯和高效氯氟氰菊酯、氯氰菊酯和高效氯氰菊酯、甲拌磷、多菌灵、灭多威、氯唑磷、咪鲜胺和咪鲜胺锰盐。</w:t>
      </w:r>
    </w:p>
    <w:p>
      <w:pPr>
        <w:numPr>
          <w:ilvl w:val="0"/>
          <w:numId w:val="6"/>
        </w:numPr>
        <w:spacing w:line="540" w:lineRule="exact"/>
        <w:ind w:left="5" w:leftChars="0" w:firstLine="635" w:firstLineChars="0"/>
        <w:outlineLvl w:val="9"/>
        <w:rPr>
          <w:rFonts w:eastAsia="仿宋_GB2312"/>
          <w:sz w:val="32"/>
          <w:szCs w:val="32"/>
        </w:rPr>
      </w:pPr>
      <w:r>
        <w:rPr>
          <w:rFonts w:hint="eastAsia" w:eastAsia="仿宋_GB2312"/>
          <w:sz w:val="32"/>
          <w:szCs w:val="32"/>
        </w:rPr>
        <w:t>番茄</w:t>
      </w:r>
      <w:r>
        <w:rPr>
          <w:rFonts w:eastAsia="仿宋_GB2312"/>
          <w:sz w:val="32"/>
          <w:szCs w:val="32"/>
        </w:rPr>
        <w:t>检验项目：</w:t>
      </w:r>
      <w:r>
        <w:rPr>
          <w:rFonts w:hint="eastAsia" w:eastAsia="仿宋_GB2312"/>
          <w:sz w:val="32"/>
          <w:szCs w:val="32"/>
        </w:rPr>
        <w:t>氧乐果、克百威、氯氟氰菊酯和高效氯氟氰菊酯、毒死蜱、敌敌畏、溴氰菊酯、甲氨基阿维菌素苯甲酸盐、氯氰菊酯和高效氯氰菊酯、苯醚甲环唑、灭线磷。</w:t>
      </w:r>
    </w:p>
    <w:p>
      <w:pPr>
        <w:numPr>
          <w:ilvl w:val="0"/>
          <w:numId w:val="6"/>
        </w:numPr>
        <w:spacing w:line="540" w:lineRule="exact"/>
        <w:ind w:left="5" w:leftChars="0" w:firstLine="635" w:firstLineChars="0"/>
        <w:outlineLvl w:val="9"/>
        <w:rPr>
          <w:rFonts w:eastAsia="仿宋_GB2312"/>
          <w:sz w:val="32"/>
          <w:szCs w:val="32"/>
        </w:rPr>
      </w:pPr>
      <w:r>
        <w:rPr>
          <w:rFonts w:hint="eastAsia" w:ascii="仿宋_GB2312" w:eastAsia="仿宋_GB2312"/>
          <w:sz w:val="32"/>
          <w:szCs w:val="32"/>
        </w:rPr>
        <w:t>甜椒</w:t>
      </w:r>
      <w:r>
        <w:rPr>
          <w:rFonts w:eastAsia="仿宋_GB2312"/>
          <w:sz w:val="32"/>
          <w:szCs w:val="32"/>
        </w:rPr>
        <w:t>检验项目：</w:t>
      </w:r>
      <w:r>
        <w:rPr>
          <w:rFonts w:hint="eastAsia" w:eastAsia="仿宋_GB2312"/>
          <w:sz w:val="32"/>
          <w:szCs w:val="32"/>
        </w:rPr>
        <w:t>克百威、氧乐果、甲胺磷、氟虫腈、水胺硫磷、氯氟氰菊酯和高效氯氟氰菊酯、敌敌畏、氯唑磷、甲基异柳磷、甲基对硫磷、甲拌磷。</w:t>
      </w:r>
    </w:p>
    <w:p>
      <w:pPr>
        <w:numPr>
          <w:ilvl w:val="0"/>
          <w:numId w:val="6"/>
        </w:numPr>
        <w:spacing w:line="540" w:lineRule="exact"/>
        <w:ind w:left="5" w:leftChars="0" w:firstLine="635" w:firstLineChars="0"/>
        <w:outlineLvl w:val="9"/>
        <w:rPr>
          <w:rFonts w:eastAsia="仿宋_GB2312"/>
          <w:sz w:val="32"/>
          <w:szCs w:val="32"/>
        </w:rPr>
      </w:pPr>
      <w:r>
        <w:rPr>
          <w:rFonts w:hint="eastAsia" w:eastAsia="仿宋_GB2312"/>
          <w:sz w:val="32"/>
          <w:szCs w:val="32"/>
        </w:rPr>
        <w:t>黄瓜</w:t>
      </w:r>
      <w:r>
        <w:rPr>
          <w:rFonts w:eastAsia="仿宋_GB2312"/>
          <w:sz w:val="32"/>
          <w:szCs w:val="32"/>
        </w:rPr>
        <w:t>检验项目</w:t>
      </w:r>
      <w:r>
        <w:rPr>
          <w:rFonts w:hint="eastAsia" w:eastAsia="仿宋_GB2312"/>
          <w:sz w:val="32"/>
          <w:szCs w:val="32"/>
        </w:rPr>
        <w:t>：克百威、氧乐果、多菌灵、毒死蜱、腐霉利、哒螨灵、敌敌畏、甲氨基阿维菌素苯甲酸盐、氟虫腈、氯氟氰菊酯和高效氯氟氰菊酯、异丙威、三唑酮、甲霜灵和精甲霜灵、噻虫嗪、乙螨唑。</w:t>
      </w:r>
    </w:p>
    <w:p>
      <w:pPr>
        <w:numPr>
          <w:ilvl w:val="0"/>
          <w:numId w:val="6"/>
        </w:numPr>
        <w:spacing w:line="540" w:lineRule="exact"/>
        <w:ind w:left="5" w:leftChars="0" w:firstLine="635" w:firstLineChars="0"/>
        <w:outlineLvl w:val="9"/>
        <w:rPr>
          <w:rFonts w:hint="eastAsia" w:eastAsia="仿宋_GB2312"/>
          <w:sz w:val="32"/>
          <w:szCs w:val="32"/>
          <w:highlight w:val="none"/>
        </w:rPr>
      </w:pPr>
      <w:r>
        <w:rPr>
          <w:rFonts w:hint="eastAsia" w:eastAsia="仿宋_GB2312"/>
          <w:sz w:val="32"/>
          <w:szCs w:val="32"/>
        </w:rPr>
        <w:t>豇豆</w:t>
      </w:r>
      <w:r>
        <w:rPr>
          <w:rFonts w:eastAsia="仿宋_GB2312"/>
          <w:sz w:val="32"/>
          <w:szCs w:val="32"/>
        </w:rPr>
        <w:t>检验项目：</w:t>
      </w:r>
      <w:r>
        <w:rPr>
          <w:rFonts w:hint="eastAsia" w:eastAsia="仿宋_GB2312"/>
          <w:sz w:val="32"/>
          <w:szCs w:val="32"/>
        </w:rPr>
        <w:t>克百威、氧乐果、水胺硫磷、灭蝇胺、氟虫腈、阿维菌素、甲基异柳磷、氯氰菊酯和高效氯氰菊酯、氯氟氰菊酯和高效氯氟氰菊酯、甲胺磷、氯唑磷、倍硫磷、灭多威、甲拌磷。</w:t>
      </w:r>
    </w:p>
    <w:p>
      <w:pPr>
        <w:numPr>
          <w:ilvl w:val="0"/>
          <w:numId w:val="6"/>
        </w:numPr>
        <w:spacing w:line="540" w:lineRule="exact"/>
        <w:ind w:left="5" w:leftChars="0" w:firstLine="635" w:firstLineChars="0"/>
        <w:outlineLvl w:val="9"/>
        <w:rPr>
          <w:rFonts w:hint="eastAsia" w:eastAsia="仿宋_GB2312"/>
          <w:sz w:val="32"/>
          <w:szCs w:val="32"/>
          <w:highlight w:val="none"/>
        </w:rPr>
      </w:pPr>
      <w:r>
        <w:rPr>
          <w:rFonts w:hint="eastAsia" w:eastAsia="仿宋_GB2312"/>
          <w:sz w:val="32"/>
          <w:szCs w:val="32"/>
        </w:rPr>
        <w:t>山药</w:t>
      </w:r>
      <w:r>
        <w:rPr>
          <w:rFonts w:eastAsia="仿宋_GB2312"/>
          <w:sz w:val="32"/>
          <w:szCs w:val="32"/>
        </w:rPr>
        <w:t>检验项目：</w:t>
      </w:r>
      <w:r>
        <w:rPr>
          <w:rFonts w:hint="eastAsia" w:eastAsia="仿宋_GB2312"/>
          <w:sz w:val="32"/>
          <w:szCs w:val="32"/>
        </w:rPr>
        <w:t>铅（以Pb计）、氧乐果、氯氟氰菊酯和高效氯氟氰菊酯、辛硫磷、甲拌磷、克百威、涕灭威。</w:t>
      </w:r>
    </w:p>
    <w:p>
      <w:pPr>
        <w:numPr>
          <w:ilvl w:val="0"/>
          <w:numId w:val="6"/>
        </w:numPr>
        <w:spacing w:line="540" w:lineRule="exact"/>
        <w:ind w:left="5" w:leftChars="0" w:firstLine="635" w:firstLineChars="0"/>
        <w:outlineLvl w:val="9"/>
        <w:rPr>
          <w:rFonts w:eastAsia="仿宋_GB2312"/>
          <w:sz w:val="32"/>
          <w:szCs w:val="32"/>
        </w:rPr>
      </w:pPr>
      <w:r>
        <w:rPr>
          <w:rFonts w:hint="eastAsia" w:eastAsia="仿宋_GB2312"/>
          <w:sz w:val="32"/>
          <w:szCs w:val="32"/>
        </w:rPr>
        <w:t>姜</w:t>
      </w:r>
      <w:r>
        <w:rPr>
          <w:rFonts w:eastAsia="仿宋_GB2312"/>
          <w:sz w:val="32"/>
          <w:szCs w:val="32"/>
        </w:rPr>
        <w:t>检验项目：</w:t>
      </w:r>
      <w:r>
        <w:rPr>
          <w:rFonts w:hint="eastAsia" w:eastAsia="仿宋_GB2312"/>
          <w:sz w:val="32"/>
          <w:szCs w:val="32"/>
        </w:rPr>
        <w:t>铅（以Pb计）、镉（以Cd计）、噻虫嗪、吡虫啉、甲拌磷、甲胺磷、氟虫腈、氧乐果、克百威、氯氟氰菊酯和高效氯氟氰菊酯、氯氰菊酯和高效氯氰菊酯。</w:t>
      </w:r>
    </w:p>
    <w:p>
      <w:pPr>
        <w:numPr>
          <w:ilvl w:val="0"/>
          <w:numId w:val="6"/>
        </w:numPr>
        <w:spacing w:line="540" w:lineRule="exact"/>
        <w:ind w:left="5" w:leftChars="0" w:firstLine="635" w:firstLineChars="0"/>
        <w:outlineLvl w:val="9"/>
        <w:rPr>
          <w:rFonts w:eastAsia="仿宋_GB2312"/>
          <w:sz w:val="32"/>
          <w:szCs w:val="32"/>
        </w:rPr>
      </w:pPr>
      <w:r>
        <w:rPr>
          <w:rFonts w:hint="eastAsia" w:eastAsia="仿宋_GB2312"/>
          <w:sz w:val="32"/>
          <w:szCs w:val="32"/>
        </w:rPr>
        <w:t>莲藕</w:t>
      </w:r>
      <w:r>
        <w:rPr>
          <w:rFonts w:eastAsia="仿宋_GB2312"/>
          <w:sz w:val="32"/>
          <w:szCs w:val="32"/>
        </w:rPr>
        <w:t>检验项目：</w:t>
      </w:r>
      <w:r>
        <w:rPr>
          <w:rFonts w:hint="eastAsia" w:eastAsia="仿宋_GB2312"/>
          <w:sz w:val="32"/>
          <w:szCs w:val="32"/>
        </w:rPr>
        <w:t>铅（以Pb计）、镉（以Cd计）、总汞（以Hg计）、总砷（以As计）、铬（以Cr计）、多菌灵、嘧菌酯、吡虫啉、吡蚜酮、丙环唑、啶虫脒、敌百虫、氧乐果、克百威。</w:t>
      </w:r>
    </w:p>
    <w:p>
      <w:pPr>
        <w:numPr>
          <w:ilvl w:val="0"/>
          <w:numId w:val="6"/>
        </w:numPr>
        <w:spacing w:line="540" w:lineRule="exact"/>
        <w:ind w:left="5" w:leftChars="0" w:firstLine="635" w:firstLineChars="0"/>
        <w:outlineLvl w:val="9"/>
        <w:rPr>
          <w:rFonts w:hint="eastAsia" w:eastAsia="仿宋_GB2312"/>
          <w:sz w:val="32"/>
          <w:szCs w:val="32"/>
        </w:rPr>
      </w:pPr>
      <w:r>
        <w:rPr>
          <w:rFonts w:hint="eastAsia" w:eastAsia="仿宋_GB2312"/>
          <w:sz w:val="32"/>
          <w:szCs w:val="32"/>
        </w:rPr>
        <w:t>淡水鱼</w:t>
      </w:r>
      <w:r>
        <w:rPr>
          <w:rFonts w:eastAsia="仿宋_GB2312"/>
          <w:sz w:val="32"/>
          <w:szCs w:val="32"/>
        </w:rPr>
        <w:t>检验项目：</w:t>
      </w:r>
      <w:r>
        <w:rPr>
          <w:rFonts w:hint="eastAsia" w:eastAsia="仿宋_GB2312"/>
          <w:sz w:val="32"/>
          <w:szCs w:val="32"/>
        </w:rPr>
        <w:t>地西泮、恩诺沙星、呋喃西林代谢物、呋喃唑酮代谢物、氟苯尼考、磺胺类(总量)、甲氧苄啶、孔雀石绿、氯霉素、诺氟沙星、培氟沙星、五氯酚酸钠(以五氯酚计)、氧氟沙星。</w:t>
      </w:r>
    </w:p>
    <w:p>
      <w:pPr>
        <w:numPr>
          <w:ilvl w:val="0"/>
          <w:numId w:val="6"/>
        </w:numPr>
        <w:spacing w:line="540" w:lineRule="exact"/>
        <w:ind w:left="5" w:leftChars="0" w:firstLine="635" w:firstLineChars="0"/>
        <w:outlineLvl w:val="9"/>
        <w:rPr>
          <w:rFonts w:eastAsia="仿宋_GB2312"/>
          <w:sz w:val="32"/>
          <w:szCs w:val="32"/>
        </w:rPr>
      </w:pPr>
      <w:r>
        <w:rPr>
          <w:rFonts w:hint="eastAsia" w:eastAsia="仿宋_GB2312"/>
          <w:sz w:val="32"/>
          <w:szCs w:val="32"/>
        </w:rPr>
        <w:t>淡水虾</w:t>
      </w:r>
      <w:r>
        <w:rPr>
          <w:rFonts w:eastAsia="仿宋_GB2312"/>
          <w:sz w:val="32"/>
          <w:szCs w:val="32"/>
        </w:rPr>
        <w:t>检验项目：</w:t>
      </w:r>
      <w:r>
        <w:rPr>
          <w:rFonts w:hint="eastAsia" w:eastAsia="仿宋_GB2312"/>
          <w:sz w:val="32"/>
          <w:szCs w:val="32"/>
        </w:rPr>
        <w:t>镉（以Cd计）、孔雀石绿、氯霉素、氟苯尼考、呋喃唑酮代谢物、呋喃西林代谢物、呋喃妥因代谢物、恩诺沙星、氧氟沙星、培氟沙星、诺氟沙星、土霉素、五氯酚酸钠（以五氯酚计）。</w:t>
      </w:r>
    </w:p>
    <w:p>
      <w:pPr>
        <w:numPr>
          <w:ilvl w:val="0"/>
          <w:numId w:val="6"/>
        </w:numPr>
        <w:spacing w:line="540" w:lineRule="exact"/>
        <w:ind w:left="5" w:leftChars="0" w:firstLine="635" w:firstLineChars="0"/>
        <w:outlineLvl w:val="9"/>
        <w:rPr>
          <w:rFonts w:eastAsia="仿宋_GB2312"/>
          <w:sz w:val="32"/>
          <w:szCs w:val="32"/>
          <w:highlight w:val="none"/>
        </w:rPr>
      </w:pPr>
      <w:r>
        <w:rPr>
          <w:rFonts w:hint="eastAsia" w:eastAsia="仿宋_GB2312"/>
          <w:sz w:val="32"/>
          <w:szCs w:val="32"/>
        </w:rPr>
        <w:t>海水鱼</w:t>
      </w:r>
      <w:r>
        <w:rPr>
          <w:rFonts w:eastAsia="仿宋_GB2312"/>
          <w:sz w:val="32"/>
          <w:szCs w:val="32"/>
        </w:rPr>
        <w:t>检验项目：</w:t>
      </w:r>
      <w:r>
        <w:rPr>
          <w:rFonts w:hint="eastAsia" w:eastAsia="仿宋_GB2312"/>
          <w:sz w:val="32"/>
          <w:szCs w:val="32"/>
        </w:rPr>
        <w:t>挥发性盐基氮、组胺、镉（以Cd计）、孔雀石绿、氯霉素、氟苯尼考、呋喃唑酮代谢物、呋喃西林代谢物、恩诺沙星、氧氟沙星、培氟沙星、诺氟沙星、土霉素、磺胺类（总量）、甲氧苄啶、地西泮、甲硝唑、五氯酚酸钠（以五氯酚计）。</w:t>
      </w:r>
    </w:p>
    <w:p>
      <w:pPr>
        <w:numPr>
          <w:ilvl w:val="0"/>
          <w:numId w:val="6"/>
        </w:numPr>
        <w:spacing w:line="540" w:lineRule="exact"/>
        <w:ind w:left="5" w:leftChars="0" w:firstLine="635" w:firstLineChars="0"/>
        <w:outlineLvl w:val="9"/>
        <w:rPr>
          <w:rFonts w:eastAsia="仿宋_GB2312"/>
          <w:sz w:val="32"/>
          <w:szCs w:val="32"/>
          <w:highlight w:val="none"/>
        </w:rPr>
      </w:pPr>
      <w:r>
        <w:rPr>
          <w:rFonts w:hint="eastAsia" w:eastAsia="仿宋_GB2312"/>
          <w:sz w:val="32"/>
          <w:szCs w:val="32"/>
        </w:rPr>
        <w:t>海水虾</w:t>
      </w:r>
      <w:r>
        <w:rPr>
          <w:rFonts w:eastAsia="仿宋_GB2312"/>
          <w:sz w:val="32"/>
          <w:szCs w:val="32"/>
        </w:rPr>
        <w:t>检验项目：</w:t>
      </w:r>
      <w:r>
        <w:rPr>
          <w:rFonts w:hint="eastAsia" w:eastAsia="仿宋_GB2312"/>
          <w:sz w:val="32"/>
          <w:szCs w:val="32"/>
        </w:rPr>
        <w:t>挥发性盐基氮、镉（以Cd计）、孔雀石绿、氯霉素、氟苯尼考、呋喃唑酮代谢物、呋喃西林代谢物、呋喃妥因代谢物、恩诺沙星、氧氟沙星、培氟沙星、诺氟沙星、四环素、金霉素、土霉素、五氯酚酸钠（以五氯酚计）。</w:t>
      </w:r>
    </w:p>
    <w:p>
      <w:pPr>
        <w:numPr>
          <w:ilvl w:val="0"/>
          <w:numId w:val="6"/>
        </w:numPr>
        <w:spacing w:line="540" w:lineRule="exact"/>
        <w:ind w:left="5" w:leftChars="0" w:firstLine="635" w:firstLineChars="0"/>
        <w:outlineLvl w:val="9"/>
        <w:rPr>
          <w:rFonts w:eastAsia="仿宋_GB2312"/>
          <w:sz w:val="32"/>
          <w:szCs w:val="32"/>
          <w:highlight w:val="none"/>
        </w:rPr>
      </w:pPr>
      <w:r>
        <w:rPr>
          <w:rFonts w:hint="eastAsia" w:eastAsia="仿宋_GB2312"/>
          <w:sz w:val="32"/>
          <w:szCs w:val="32"/>
        </w:rPr>
        <w:t>海水蟹</w:t>
      </w:r>
      <w:r>
        <w:rPr>
          <w:rFonts w:eastAsia="仿宋_GB2312"/>
          <w:sz w:val="32"/>
          <w:szCs w:val="32"/>
        </w:rPr>
        <w:t>检验项目：</w:t>
      </w:r>
      <w:r>
        <w:rPr>
          <w:rFonts w:hint="eastAsia" w:eastAsia="仿宋_GB2312"/>
          <w:sz w:val="32"/>
          <w:szCs w:val="32"/>
        </w:rPr>
        <w:t>镉（以Cd计）、孔雀石绿、氯霉素、呋喃唑酮代谢物、呋喃它酮代谢物、呋喃西林代谢物、呋喃妥因代谢物、恩诺沙星、氧氟沙星、培氟沙星、诺氟沙星、五氯酚酸钠（以五氯酚计）</w:t>
      </w:r>
      <w:r>
        <w:rPr>
          <w:rFonts w:eastAsia="仿宋_GB2312"/>
          <w:sz w:val="32"/>
          <w:szCs w:val="32"/>
        </w:rPr>
        <w:t>。</w:t>
      </w:r>
    </w:p>
    <w:p>
      <w:pPr>
        <w:numPr>
          <w:ilvl w:val="0"/>
          <w:numId w:val="6"/>
        </w:numPr>
        <w:spacing w:line="540" w:lineRule="exact"/>
        <w:ind w:left="5" w:leftChars="0" w:firstLine="635" w:firstLineChars="0"/>
        <w:outlineLvl w:val="9"/>
        <w:rPr>
          <w:rFonts w:eastAsia="仿宋_GB2312"/>
          <w:sz w:val="32"/>
          <w:szCs w:val="32"/>
          <w:highlight w:val="none"/>
        </w:rPr>
      </w:pPr>
      <w:r>
        <w:rPr>
          <w:rFonts w:hint="eastAsia" w:eastAsia="仿宋_GB2312"/>
          <w:sz w:val="32"/>
          <w:szCs w:val="32"/>
          <w:highlight w:val="none"/>
        </w:rPr>
        <w:t>苹果</w:t>
      </w:r>
      <w:r>
        <w:rPr>
          <w:rFonts w:eastAsia="仿宋_GB2312"/>
          <w:sz w:val="32"/>
          <w:szCs w:val="32"/>
          <w:highlight w:val="none"/>
        </w:rPr>
        <w:t>检验项目：丙环唑、丙溴磷、敌敌畏、丁硫克百威、啶虫脒、毒死蜱、甲拌磷、克百威、三唑醇、氧乐果、对硫磷。</w:t>
      </w:r>
    </w:p>
    <w:p>
      <w:pPr>
        <w:numPr>
          <w:ilvl w:val="0"/>
          <w:numId w:val="6"/>
        </w:numPr>
        <w:spacing w:line="540" w:lineRule="exact"/>
        <w:ind w:left="5" w:leftChars="0" w:firstLine="635" w:firstLineChars="0"/>
        <w:outlineLvl w:val="9"/>
        <w:rPr>
          <w:rFonts w:eastAsia="仿宋_GB2312"/>
          <w:sz w:val="32"/>
          <w:szCs w:val="32"/>
          <w:highlight w:val="none"/>
        </w:rPr>
      </w:pPr>
      <w:r>
        <w:rPr>
          <w:rFonts w:hint="eastAsia" w:eastAsia="仿宋_GB2312"/>
          <w:sz w:val="32"/>
          <w:szCs w:val="32"/>
          <w:highlight w:val="none"/>
        </w:rPr>
        <w:t>梨</w:t>
      </w:r>
      <w:r>
        <w:rPr>
          <w:rFonts w:eastAsia="仿宋_GB2312"/>
          <w:sz w:val="32"/>
          <w:szCs w:val="32"/>
          <w:highlight w:val="none"/>
        </w:rPr>
        <w:t>检验项目：</w:t>
      </w:r>
      <w:r>
        <w:rPr>
          <w:rFonts w:hint="eastAsia" w:eastAsia="仿宋_GB2312"/>
          <w:sz w:val="32"/>
          <w:szCs w:val="32"/>
          <w:highlight w:val="none"/>
        </w:rPr>
        <w:t>吡虫啉、敌敌畏、毒死蜱、对硫磷、多菌灵、氟虫腈、氟氯氰菊酯和高效氟氯氰菊酯、甲拌磷、克百威、氯氟氰菊酯和高效氯氟氰菊酯、氯氰菊酯和高效氯氰菊酯、氧乐果、水胺硫磷、敌百虫</w:t>
      </w:r>
      <w:r>
        <w:rPr>
          <w:rFonts w:eastAsia="仿宋_GB2312"/>
          <w:sz w:val="32"/>
          <w:szCs w:val="32"/>
          <w:highlight w:val="none"/>
        </w:rPr>
        <w:t>。</w:t>
      </w:r>
    </w:p>
    <w:p>
      <w:pPr>
        <w:numPr>
          <w:ilvl w:val="0"/>
          <w:numId w:val="6"/>
        </w:numPr>
        <w:spacing w:line="540" w:lineRule="exact"/>
        <w:ind w:left="5" w:leftChars="0" w:firstLine="635" w:firstLineChars="0"/>
        <w:outlineLvl w:val="9"/>
        <w:rPr>
          <w:rFonts w:hint="eastAsia" w:eastAsia="仿宋_GB2312"/>
          <w:sz w:val="32"/>
          <w:szCs w:val="32"/>
          <w:highlight w:val="none"/>
          <w:lang w:val="en-US" w:eastAsia="zh-CN"/>
        </w:rPr>
      </w:pPr>
      <w:r>
        <w:rPr>
          <w:rFonts w:hint="eastAsia" w:eastAsia="仿宋_GB2312"/>
          <w:sz w:val="32"/>
          <w:szCs w:val="32"/>
          <w:highlight w:val="none"/>
        </w:rPr>
        <w:t>桃</w:t>
      </w:r>
      <w:r>
        <w:rPr>
          <w:rFonts w:eastAsia="仿宋_GB2312"/>
          <w:sz w:val="32"/>
          <w:szCs w:val="32"/>
          <w:highlight w:val="none"/>
        </w:rPr>
        <w:t>检验项目：</w:t>
      </w:r>
      <w:r>
        <w:rPr>
          <w:rFonts w:hint="eastAsia" w:eastAsia="仿宋_GB2312"/>
          <w:sz w:val="32"/>
          <w:szCs w:val="32"/>
          <w:highlight w:val="none"/>
        </w:rPr>
        <w:t>苯醚甲环唑、敌敌畏、对硫磷、多菌灵、氟虫腈、氟硅唑、甲胺磷、甲拌磷、克百威、氰戊菊酯和</w:t>
      </w:r>
      <w:r>
        <w:rPr>
          <w:rFonts w:eastAsia="仿宋_GB2312"/>
          <w:sz w:val="32"/>
          <w:szCs w:val="32"/>
          <w:highlight w:val="none"/>
        </w:rPr>
        <w:t>S-</w:t>
      </w:r>
      <w:r>
        <w:rPr>
          <w:rFonts w:hint="eastAsia" w:eastAsia="仿宋_GB2312"/>
          <w:sz w:val="32"/>
          <w:szCs w:val="32"/>
          <w:highlight w:val="none"/>
        </w:rPr>
        <w:t>氰戊菊酯、氧乐果、溴氰菊酯</w:t>
      </w:r>
      <w:r>
        <w:rPr>
          <w:rFonts w:eastAsia="仿宋_GB2312"/>
          <w:sz w:val="32"/>
          <w:szCs w:val="32"/>
          <w:highlight w:val="none"/>
        </w:rPr>
        <w:t>。</w:t>
      </w:r>
    </w:p>
    <w:p>
      <w:pPr>
        <w:numPr>
          <w:ilvl w:val="0"/>
          <w:numId w:val="6"/>
        </w:numPr>
        <w:spacing w:line="540" w:lineRule="exact"/>
        <w:ind w:left="5" w:leftChars="0" w:firstLine="635" w:firstLineChars="0"/>
        <w:outlineLvl w:val="9"/>
        <w:rPr>
          <w:rFonts w:eastAsia="仿宋_GB2312"/>
          <w:sz w:val="32"/>
          <w:szCs w:val="32"/>
          <w:highlight w:val="none"/>
        </w:rPr>
      </w:pPr>
      <w:r>
        <w:rPr>
          <w:rFonts w:hint="eastAsia" w:eastAsia="仿宋_GB2312"/>
          <w:sz w:val="32"/>
          <w:szCs w:val="32"/>
          <w:highlight w:val="none"/>
        </w:rPr>
        <w:t>油桃</w:t>
      </w:r>
      <w:r>
        <w:rPr>
          <w:rFonts w:eastAsia="仿宋_GB2312"/>
          <w:sz w:val="32"/>
          <w:szCs w:val="32"/>
          <w:highlight w:val="none"/>
        </w:rPr>
        <w:t>检验项目：</w:t>
      </w:r>
      <w:r>
        <w:rPr>
          <w:rFonts w:hint="eastAsia" w:eastAsia="仿宋_GB2312"/>
          <w:sz w:val="32"/>
          <w:szCs w:val="32"/>
          <w:highlight w:val="none"/>
        </w:rPr>
        <w:t>多菌灵、氟虫腈、甲胺磷、克百威、涕灭威、氧乐果、敌敌畏</w:t>
      </w:r>
      <w:r>
        <w:rPr>
          <w:rFonts w:eastAsia="仿宋_GB2312"/>
          <w:sz w:val="32"/>
          <w:szCs w:val="32"/>
          <w:highlight w:val="none"/>
        </w:rPr>
        <w:t>。</w:t>
      </w:r>
    </w:p>
    <w:p>
      <w:pPr>
        <w:numPr>
          <w:ilvl w:val="0"/>
          <w:numId w:val="6"/>
        </w:numPr>
        <w:spacing w:line="540" w:lineRule="exact"/>
        <w:ind w:left="5" w:leftChars="0" w:firstLine="635" w:firstLineChars="0"/>
        <w:outlineLvl w:val="9"/>
        <w:rPr>
          <w:rFonts w:eastAsia="仿宋_GB2312"/>
          <w:sz w:val="32"/>
          <w:szCs w:val="32"/>
          <w:highlight w:val="none"/>
        </w:rPr>
      </w:pPr>
      <w:r>
        <w:rPr>
          <w:rFonts w:hint="eastAsia" w:eastAsia="仿宋_GB2312"/>
          <w:sz w:val="32"/>
          <w:szCs w:val="32"/>
          <w:highlight w:val="none"/>
        </w:rPr>
        <w:t>柑、橘</w:t>
      </w:r>
      <w:r>
        <w:rPr>
          <w:rFonts w:eastAsia="仿宋_GB2312"/>
          <w:sz w:val="32"/>
          <w:szCs w:val="32"/>
          <w:highlight w:val="none"/>
        </w:rPr>
        <w:t>检验项目：</w:t>
      </w:r>
      <w:r>
        <w:rPr>
          <w:rFonts w:hint="eastAsia" w:eastAsia="仿宋_GB2312"/>
          <w:sz w:val="32"/>
          <w:szCs w:val="32"/>
          <w:highlight w:val="none"/>
        </w:rPr>
        <w:t>苯醚甲环唑、丙溴磷、多菌灵、克百威、联苯菊酯、氯唑磷、三唑磷、杀虫脒、水胺硫磷、氧乐果、氯氟氰菊酯和高效氯氟氰菊酯、甲拌磷</w:t>
      </w:r>
      <w:r>
        <w:rPr>
          <w:rFonts w:eastAsia="仿宋_GB2312"/>
          <w:sz w:val="32"/>
          <w:szCs w:val="32"/>
          <w:highlight w:val="none"/>
        </w:rPr>
        <w:t>。</w:t>
      </w:r>
    </w:p>
    <w:p>
      <w:pPr>
        <w:numPr>
          <w:ilvl w:val="0"/>
          <w:numId w:val="6"/>
        </w:numPr>
        <w:spacing w:line="540" w:lineRule="exact"/>
        <w:ind w:left="5" w:leftChars="0" w:firstLine="635" w:firstLineChars="0"/>
        <w:outlineLvl w:val="9"/>
        <w:rPr>
          <w:rFonts w:eastAsia="仿宋_GB2312"/>
          <w:sz w:val="32"/>
          <w:szCs w:val="32"/>
          <w:highlight w:val="none"/>
        </w:rPr>
      </w:pPr>
      <w:r>
        <w:rPr>
          <w:rFonts w:hint="eastAsia" w:eastAsia="仿宋_GB2312"/>
          <w:sz w:val="32"/>
          <w:szCs w:val="32"/>
          <w:highlight w:val="none"/>
        </w:rPr>
        <w:t>柚</w:t>
      </w:r>
      <w:r>
        <w:rPr>
          <w:rFonts w:eastAsia="仿宋_GB2312"/>
          <w:sz w:val="32"/>
          <w:szCs w:val="32"/>
          <w:highlight w:val="none"/>
        </w:rPr>
        <w:t>检验项目：</w:t>
      </w:r>
      <w:r>
        <w:rPr>
          <w:rFonts w:hint="eastAsia" w:eastAsia="仿宋_GB2312"/>
          <w:sz w:val="32"/>
          <w:szCs w:val="32"/>
          <w:highlight w:val="none"/>
        </w:rPr>
        <w:t>辛硫磷、水胺硫磷、氟虫腈、联苯菊酯、溴氰菊酯</w:t>
      </w:r>
      <w:r>
        <w:rPr>
          <w:rFonts w:eastAsia="仿宋_GB2312"/>
          <w:sz w:val="32"/>
          <w:szCs w:val="32"/>
          <w:highlight w:val="none"/>
        </w:rPr>
        <w:t>。</w:t>
      </w:r>
    </w:p>
    <w:p>
      <w:pPr>
        <w:numPr>
          <w:ilvl w:val="0"/>
          <w:numId w:val="6"/>
        </w:numPr>
        <w:spacing w:line="540" w:lineRule="exact"/>
        <w:ind w:left="5" w:leftChars="0" w:firstLine="635" w:firstLineChars="0"/>
        <w:outlineLvl w:val="9"/>
        <w:rPr>
          <w:rFonts w:eastAsia="仿宋_GB2312"/>
          <w:sz w:val="32"/>
          <w:szCs w:val="32"/>
          <w:highlight w:val="none"/>
        </w:rPr>
      </w:pPr>
      <w:r>
        <w:rPr>
          <w:rFonts w:hint="eastAsia" w:eastAsia="仿宋_GB2312"/>
          <w:sz w:val="32"/>
          <w:szCs w:val="32"/>
          <w:highlight w:val="none"/>
        </w:rPr>
        <w:t>柠檬</w:t>
      </w:r>
      <w:r>
        <w:rPr>
          <w:rFonts w:eastAsia="仿宋_GB2312"/>
          <w:sz w:val="32"/>
          <w:szCs w:val="32"/>
          <w:highlight w:val="none"/>
        </w:rPr>
        <w:t>检验项目：</w:t>
      </w:r>
      <w:r>
        <w:rPr>
          <w:rFonts w:hint="eastAsia" w:eastAsia="仿宋_GB2312"/>
          <w:sz w:val="32"/>
          <w:szCs w:val="32"/>
          <w:highlight w:val="none"/>
        </w:rPr>
        <w:t>狄氏剂、对硫磷、多菌灵、克百威、联苯菊酯、水胺硫磷、辛硫磷</w:t>
      </w:r>
      <w:r>
        <w:rPr>
          <w:rFonts w:eastAsia="仿宋_GB2312"/>
          <w:sz w:val="32"/>
          <w:szCs w:val="32"/>
          <w:highlight w:val="none"/>
        </w:rPr>
        <w:t>。</w:t>
      </w:r>
    </w:p>
    <w:p>
      <w:pPr>
        <w:numPr>
          <w:ilvl w:val="0"/>
          <w:numId w:val="6"/>
        </w:numPr>
        <w:spacing w:line="540" w:lineRule="exact"/>
        <w:ind w:left="5" w:leftChars="0" w:firstLine="635" w:firstLineChars="0"/>
        <w:outlineLvl w:val="9"/>
        <w:rPr>
          <w:rFonts w:eastAsia="仿宋_GB2312"/>
          <w:sz w:val="32"/>
          <w:szCs w:val="32"/>
          <w:highlight w:val="none"/>
        </w:rPr>
      </w:pPr>
      <w:r>
        <w:rPr>
          <w:rFonts w:hint="eastAsia" w:eastAsia="仿宋_GB2312"/>
          <w:sz w:val="32"/>
          <w:szCs w:val="32"/>
          <w:highlight w:val="none"/>
        </w:rPr>
        <w:t>橙</w:t>
      </w:r>
      <w:r>
        <w:rPr>
          <w:rFonts w:eastAsia="仿宋_GB2312"/>
          <w:sz w:val="32"/>
          <w:szCs w:val="32"/>
          <w:highlight w:val="none"/>
        </w:rPr>
        <w:t>检验项目：</w:t>
      </w:r>
      <w:r>
        <w:rPr>
          <w:rFonts w:hint="eastAsia" w:eastAsia="仿宋_GB2312"/>
          <w:sz w:val="32"/>
          <w:szCs w:val="32"/>
          <w:highlight w:val="none"/>
        </w:rPr>
        <w:t>丙溴磷、多菌灵、克百威、联苯菊酯、三唑磷、杀虫脒、杀扑磷、水胺硫磷、氧乐果</w:t>
      </w:r>
      <w:r>
        <w:rPr>
          <w:rFonts w:eastAsia="仿宋_GB2312"/>
          <w:sz w:val="32"/>
          <w:szCs w:val="32"/>
          <w:highlight w:val="none"/>
        </w:rPr>
        <w:t>。</w:t>
      </w:r>
    </w:p>
    <w:p>
      <w:pPr>
        <w:numPr>
          <w:ilvl w:val="0"/>
          <w:numId w:val="6"/>
        </w:numPr>
        <w:spacing w:line="540" w:lineRule="exact"/>
        <w:ind w:left="5" w:leftChars="0" w:firstLine="635" w:firstLineChars="0"/>
        <w:outlineLvl w:val="9"/>
        <w:rPr>
          <w:rFonts w:eastAsia="仿宋_GB2312"/>
          <w:sz w:val="32"/>
          <w:szCs w:val="32"/>
          <w:highlight w:val="none"/>
        </w:rPr>
      </w:pPr>
      <w:r>
        <w:rPr>
          <w:rFonts w:hint="eastAsia" w:eastAsia="仿宋_GB2312"/>
          <w:sz w:val="32"/>
          <w:szCs w:val="32"/>
          <w:highlight w:val="none"/>
        </w:rPr>
        <w:t>葡萄</w:t>
      </w:r>
      <w:r>
        <w:rPr>
          <w:rFonts w:eastAsia="仿宋_GB2312"/>
          <w:sz w:val="32"/>
          <w:szCs w:val="32"/>
          <w:highlight w:val="none"/>
        </w:rPr>
        <w:t>检验项目：</w:t>
      </w:r>
      <w:r>
        <w:rPr>
          <w:rFonts w:hint="eastAsia" w:eastAsia="仿宋_GB2312"/>
          <w:sz w:val="32"/>
          <w:szCs w:val="32"/>
          <w:highlight w:val="none"/>
        </w:rPr>
        <w:t>苯醚甲环唑、氟硅唑、己唑醇、甲胺磷、甲基对硫磷、克百威、氯氰菊酯和高效氯氰菊酯、嘧霉胺、灭线磷、氰戊菊酯和</w:t>
      </w:r>
      <w:r>
        <w:rPr>
          <w:rFonts w:eastAsia="仿宋_GB2312"/>
          <w:sz w:val="32"/>
          <w:szCs w:val="32"/>
          <w:highlight w:val="none"/>
        </w:rPr>
        <w:t>S-</w:t>
      </w:r>
      <w:r>
        <w:rPr>
          <w:rFonts w:hint="eastAsia" w:eastAsia="仿宋_GB2312"/>
          <w:sz w:val="32"/>
          <w:szCs w:val="32"/>
          <w:highlight w:val="none"/>
        </w:rPr>
        <w:t>氰戊菊酯、霜霉威和霜霉威盐酸盐、戊唑醇、辛硫磷、氧乐果、氯氟氰菊酯和高效氯氟氰菊酯</w:t>
      </w:r>
      <w:r>
        <w:rPr>
          <w:rFonts w:eastAsia="仿宋_GB2312"/>
          <w:sz w:val="32"/>
          <w:szCs w:val="32"/>
          <w:highlight w:val="none"/>
        </w:rPr>
        <w:t>。</w:t>
      </w:r>
    </w:p>
    <w:p>
      <w:pPr>
        <w:numPr>
          <w:ilvl w:val="0"/>
          <w:numId w:val="6"/>
        </w:numPr>
        <w:spacing w:line="540" w:lineRule="exact"/>
        <w:ind w:left="5" w:leftChars="0" w:firstLine="635" w:firstLineChars="0"/>
        <w:outlineLvl w:val="9"/>
        <w:rPr>
          <w:rFonts w:eastAsia="仿宋_GB2312"/>
          <w:sz w:val="32"/>
          <w:szCs w:val="32"/>
          <w:highlight w:val="none"/>
        </w:rPr>
      </w:pPr>
      <w:r>
        <w:rPr>
          <w:rFonts w:hint="eastAsia" w:eastAsia="仿宋_GB2312"/>
          <w:sz w:val="32"/>
          <w:szCs w:val="32"/>
          <w:highlight w:val="none"/>
        </w:rPr>
        <w:t>草莓</w:t>
      </w:r>
      <w:r>
        <w:rPr>
          <w:rFonts w:eastAsia="仿宋_GB2312"/>
          <w:sz w:val="32"/>
          <w:szCs w:val="32"/>
          <w:highlight w:val="none"/>
        </w:rPr>
        <w:t>检验项目：</w:t>
      </w:r>
      <w:r>
        <w:rPr>
          <w:rFonts w:hint="eastAsia" w:eastAsia="仿宋_GB2312"/>
          <w:sz w:val="32"/>
          <w:szCs w:val="32"/>
          <w:highlight w:val="none"/>
        </w:rPr>
        <w:t>阿维菌素、敌敌畏、多菌灵、甲拌磷、克百威、联苯肼酯、烯酰吗啉、氧乐果</w:t>
      </w:r>
      <w:r>
        <w:rPr>
          <w:rFonts w:eastAsia="仿宋_GB2312"/>
          <w:sz w:val="32"/>
          <w:szCs w:val="32"/>
          <w:highlight w:val="none"/>
        </w:rPr>
        <w:t>。</w:t>
      </w:r>
    </w:p>
    <w:p>
      <w:pPr>
        <w:numPr>
          <w:ilvl w:val="0"/>
          <w:numId w:val="6"/>
        </w:numPr>
        <w:spacing w:line="540" w:lineRule="exact"/>
        <w:ind w:left="5" w:leftChars="0" w:firstLine="635" w:firstLineChars="0"/>
        <w:outlineLvl w:val="9"/>
        <w:rPr>
          <w:rFonts w:eastAsia="仿宋_GB2312"/>
          <w:sz w:val="32"/>
          <w:szCs w:val="32"/>
          <w:highlight w:val="none"/>
        </w:rPr>
      </w:pPr>
      <w:r>
        <w:rPr>
          <w:rFonts w:hint="eastAsia" w:eastAsia="仿宋_GB2312"/>
          <w:sz w:val="32"/>
          <w:szCs w:val="32"/>
          <w:highlight w:val="none"/>
        </w:rPr>
        <w:t>香蕉</w:t>
      </w:r>
      <w:r>
        <w:rPr>
          <w:rFonts w:eastAsia="仿宋_GB2312"/>
          <w:sz w:val="32"/>
          <w:szCs w:val="32"/>
          <w:highlight w:val="none"/>
        </w:rPr>
        <w:t>检验项目：</w:t>
      </w:r>
      <w:r>
        <w:rPr>
          <w:rFonts w:hint="eastAsia" w:eastAsia="仿宋_GB2312"/>
          <w:sz w:val="32"/>
          <w:szCs w:val="32"/>
          <w:highlight w:val="none"/>
        </w:rPr>
        <w:t>苯醚甲环唑、吡唑醚菌酯、对硫磷、多菌灵、氟虫腈、甲拌磷、腈苯唑、辛硫磷</w:t>
      </w:r>
      <w:r>
        <w:rPr>
          <w:rFonts w:eastAsia="仿宋_GB2312"/>
          <w:sz w:val="32"/>
          <w:szCs w:val="32"/>
          <w:highlight w:val="none"/>
        </w:rPr>
        <w:t>。</w:t>
      </w:r>
    </w:p>
    <w:p>
      <w:pPr>
        <w:numPr>
          <w:ilvl w:val="0"/>
          <w:numId w:val="6"/>
        </w:numPr>
        <w:spacing w:line="540" w:lineRule="exact"/>
        <w:ind w:left="5" w:leftChars="0" w:firstLine="635" w:firstLineChars="0"/>
        <w:outlineLvl w:val="9"/>
        <w:rPr>
          <w:rFonts w:eastAsia="仿宋_GB2312"/>
          <w:sz w:val="32"/>
          <w:szCs w:val="32"/>
          <w:highlight w:val="none"/>
        </w:rPr>
      </w:pPr>
      <w:r>
        <w:rPr>
          <w:rFonts w:hint="eastAsia" w:eastAsia="仿宋_GB2312"/>
          <w:sz w:val="32"/>
          <w:szCs w:val="32"/>
          <w:highlight w:val="none"/>
        </w:rPr>
        <w:t>芒果</w:t>
      </w:r>
      <w:r>
        <w:rPr>
          <w:rFonts w:eastAsia="仿宋_GB2312"/>
          <w:sz w:val="32"/>
          <w:szCs w:val="32"/>
          <w:highlight w:val="none"/>
        </w:rPr>
        <w:t>检验项目：</w:t>
      </w:r>
      <w:r>
        <w:rPr>
          <w:rFonts w:hint="eastAsia" w:eastAsia="仿宋_GB2312"/>
          <w:sz w:val="32"/>
          <w:szCs w:val="32"/>
          <w:highlight w:val="none"/>
        </w:rPr>
        <w:t>倍硫磷、苯醚甲环唑、多菌灵、氯氟氰菊酯和高效氯氟氰菊酯、氯氰菊酯和高效氯氰菊酯、嘧菌酯、戊唑醇、氧乐果</w:t>
      </w:r>
      <w:r>
        <w:rPr>
          <w:rFonts w:eastAsia="仿宋_GB2312"/>
          <w:sz w:val="32"/>
          <w:szCs w:val="32"/>
          <w:highlight w:val="none"/>
        </w:rPr>
        <w:t>。</w:t>
      </w:r>
    </w:p>
    <w:p>
      <w:pPr>
        <w:numPr>
          <w:ilvl w:val="0"/>
          <w:numId w:val="6"/>
        </w:numPr>
        <w:spacing w:line="540" w:lineRule="exact"/>
        <w:ind w:left="5" w:leftChars="0" w:firstLine="635" w:firstLineChars="0"/>
        <w:outlineLvl w:val="9"/>
        <w:rPr>
          <w:rFonts w:hint="eastAsia" w:eastAsia="仿宋_GB2312"/>
          <w:sz w:val="32"/>
          <w:szCs w:val="32"/>
          <w:highlight w:val="none"/>
        </w:rPr>
      </w:pPr>
      <w:r>
        <w:rPr>
          <w:rFonts w:hint="eastAsia" w:eastAsia="仿宋_GB2312"/>
          <w:sz w:val="32"/>
          <w:szCs w:val="32"/>
          <w:highlight w:val="none"/>
        </w:rPr>
        <w:t>火龙果</w:t>
      </w:r>
      <w:r>
        <w:rPr>
          <w:rFonts w:eastAsia="仿宋_GB2312"/>
          <w:sz w:val="32"/>
          <w:szCs w:val="32"/>
          <w:highlight w:val="none"/>
        </w:rPr>
        <w:t>检验项目：</w:t>
      </w:r>
      <w:r>
        <w:rPr>
          <w:rFonts w:hint="eastAsia" w:eastAsia="仿宋_GB2312"/>
          <w:sz w:val="32"/>
          <w:szCs w:val="32"/>
          <w:highlight w:val="none"/>
        </w:rPr>
        <w:t>氟虫腈、甲胺磷、甲拌磷、克百威、氧乐果</w:t>
      </w:r>
      <w:r>
        <w:rPr>
          <w:rFonts w:eastAsia="仿宋_GB2312"/>
          <w:sz w:val="32"/>
          <w:szCs w:val="32"/>
          <w:highlight w:val="none"/>
        </w:rPr>
        <w:t>。</w:t>
      </w:r>
    </w:p>
    <w:p>
      <w:pPr>
        <w:numPr>
          <w:ilvl w:val="0"/>
          <w:numId w:val="6"/>
        </w:numPr>
        <w:spacing w:line="540" w:lineRule="exact"/>
        <w:ind w:left="5" w:leftChars="0" w:firstLine="635" w:firstLineChars="0"/>
        <w:outlineLvl w:val="9"/>
        <w:rPr>
          <w:rFonts w:eastAsia="仿宋_GB2312"/>
          <w:sz w:val="32"/>
          <w:szCs w:val="32"/>
          <w:highlight w:val="none"/>
        </w:rPr>
      </w:pPr>
      <w:r>
        <w:rPr>
          <w:rFonts w:hint="eastAsia" w:eastAsia="仿宋_GB2312"/>
          <w:sz w:val="32"/>
          <w:szCs w:val="32"/>
          <w:highlight w:val="none"/>
        </w:rPr>
        <w:t>菠萝</w:t>
      </w:r>
      <w:r>
        <w:rPr>
          <w:rFonts w:eastAsia="仿宋_GB2312"/>
          <w:sz w:val="32"/>
          <w:szCs w:val="32"/>
          <w:highlight w:val="none"/>
        </w:rPr>
        <w:t>检验项目：</w:t>
      </w:r>
      <w:r>
        <w:rPr>
          <w:rFonts w:hint="eastAsia" w:eastAsia="仿宋_GB2312"/>
          <w:sz w:val="32"/>
          <w:szCs w:val="32"/>
          <w:highlight w:val="none"/>
        </w:rPr>
        <w:t>多菌灵、烯酰吗啉、丙环唑、二嗪磷、硫线磷、灭多威</w:t>
      </w:r>
      <w:r>
        <w:rPr>
          <w:rFonts w:eastAsia="仿宋_GB2312"/>
          <w:sz w:val="32"/>
          <w:szCs w:val="32"/>
          <w:highlight w:val="none"/>
        </w:rPr>
        <w:t>。</w:t>
      </w:r>
    </w:p>
    <w:p>
      <w:pPr>
        <w:numPr>
          <w:ilvl w:val="0"/>
          <w:numId w:val="6"/>
        </w:numPr>
        <w:spacing w:line="540" w:lineRule="exact"/>
        <w:ind w:left="5" w:leftChars="0" w:firstLine="635" w:firstLineChars="0"/>
        <w:outlineLvl w:val="9"/>
        <w:rPr>
          <w:rFonts w:eastAsia="仿宋_GB2312"/>
          <w:sz w:val="32"/>
          <w:szCs w:val="32"/>
          <w:highlight w:val="none"/>
        </w:rPr>
      </w:pPr>
      <w:r>
        <w:rPr>
          <w:rFonts w:hint="eastAsia" w:eastAsia="仿宋_GB2312"/>
          <w:sz w:val="32"/>
          <w:szCs w:val="32"/>
          <w:highlight w:val="none"/>
        </w:rPr>
        <w:t>西瓜</w:t>
      </w:r>
      <w:r>
        <w:rPr>
          <w:rFonts w:eastAsia="仿宋_GB2312"/>
          <w:sz w:val="32"/>
          <w:szCs w:val="32"/>
          <w:highlight w:val="none"/>
        </w:rPr>
        <w:t>检验项目：</w:t>
      </w:r>
      <w:r>
        <w:rPr>
          <w:rFonts w:hint="eastAsia" w:eastAsia="仿宋_GB2312"/>
          <w:sz w:val="32"/>
          <w:szCs w:val="32"/>
          <w:highlight w:val="none"/>
        </w:rPr>
        <w:t>敌敌畏、甲胺磷、甲霜灵和精甲霜灵、克百威、噻虫嗪、氧乐果</w:t>
      </w:r>
      <w:r>
        <w:rPr>
          <w:rFonts w:eastAsia="仿宋_GB2312"/>
          <w:sz w:val="32"/>
          <w:szCs w:val="32"/>
          <w:highlight w:val="none"/>
        </w:rPr>
        <w:t>。</w:t>
      </w:r>
    </w:p>
    <w:p>
      <w:pPr>
        <w:numPr>
          <w:ilvl w:val="0"/>
          <w:numId w:val="6"/>
        </w:numPr>
        <w:spacing w:line="540" w:lineRule="exact"/>
        <w:ind w:left="5" w:leftChars="0" w:firstLine="635" w:firstLineChars="0"/>
        <w:outlineLvl w:val="9"/>
        <w:rPr>
          <w:rFonts w:eastAsia="仿宋_GB2312"/>
          <w:sz w:val="32"/>
          <w:szCs w:val="32"/>
          <w:highlight w:val="none"/>
        </w:rPr>
      </w:pPr>
      <w:r>
        <w:rPr>
          <w:rFonts w:hint="eastAsia" w:eastAsia="仿宋_GB2312"/>
          <w:sz w:val="32"/>
          <w:szCs w:val="32"/>
          <w:highlight w:val="none"/>
        </w:rPr>
        <w:t>甜瓜类</w:t>
      </w:r>
      <w:r>
        <w:rPr>
          <w:rFonts w:eastAsia="仿宋_GB2312"/>
          <w:sz w:val="32"/>
          <w:szCs w:val="32"/>
          <w:highlight w:val="none"/>
        </w:rPr>
        <w:t>检验项目：</w:t>
      </w:r>
      <w:r>
        <w:rPr>
          <w:rFonts w:hint="eastAsia" w:eastAsia="仿宋_GB2312"/>
          <w:sz w:val="32"/>
          <w:szCs w:val="32"/>
          <w:highlight w:val="none"/>
        </w:rPr>
        <w:t>甲基异柳磷、克百威、烯酰吗啉、氧乐果</w:t>
      </w:r>
      <w:r>
        <w:rPr>
          <w:rFonts w:eastAsia="仿宋_GB2312"/>
          <w:sz w:val="32"/>
          <w:szCs w:val="32"/>
          <w:highlight w:val="none"/>
        </w:rPr>
        <w:t>。</w:t>
      </w:r>
    </w:p>
    <w:p>
      <w:pPr>
        <w:numPr>
          <w:ilvl w:val="0"/>
          <w:numId w:val="6"/>
        </w:numPr>
        <w:spacing w:line="540" w:lineRule="exact"/>
        <w:ind w:left="5" w:leftChars="0" w:firstLine="635" w:firstLineChars="0"/>
        <w:outlineLvl w:val="9"/>
        <w:rPr>
          <w:rFonts w:eastAsia="仿宋_GB2312"/>
          <w:sz w:val="32"/>
          <w:szCs w:val="32"/>
        </w:rPr>
      </w:pPr>
      <w:r>
        <w:rPr>
          <w:rFonts w:hint="eastAsia" w:eastAsia="仿宋_GB2312"/>
          <w:sz w:val="32"/>
          <w:szCs w:val="32"/>
          <w:highlight w:val="none"/>
        </w:rPr>
        <w:t>鸡蛋</w:t>
      </w:r>
      <w:r>
        <w:rPr>
          <w:rFonts w:eastAsia="仿宋_GB2312"/>
          <w:sz w:val="32"/>
          <w:szCs w:val="32"/>
          <w:highlight w:val="none"/>
        </w:rPr>
        <w:t>检验项目：</w:t>
      </w:r>
      <w:r>
        <w:rPr>
          <w:rFonts w:hint="eastAsia" w:eastAsia="仿宋_GB2312"/>
          <w:sz w:val="32"/>
          <w:szCs w:val="32"/>
          <w:highlight w:val="none"/>
        </w:rPr>
        <w:t>氯霉素、氟苯尼考、恩诺沙星、氧氟沙星、诺氟沙星、金刚烷胺、金刚乙胺、多西环素、甲硝唑、磺胺类（总量）、呋喃唑酮代谢物、氟虫腈</w:t>
      </w:r>
      <w:r>
        <w:rPr>
          <w:rFonts w:eastAsia="仿宋_GB2312"/>
          <w:sz w:val="32"/>
          <w:szCs w:val="32"/>
          <w:highlight w:val="none"/>
        </w:rPr>
        <w:t>。</w:t>
      </w:r>
    </w:p>
    <w:p>
      <w:pPr>
        <w:numPr>
          <w:ilvl w:val="0"/>
          <w:numId w:val="6"/>
        </w:numPr>
        <w:spacing w:line="540" w:lineRule="exact"/>
        <w:ind w:left="5" w:leftChars="0" w:firstLine="635" w:firstLineChars="0"/>
        <w:outlineLvl w:val="9"/>
        <w:rPr>
          <w:rFonts w:eastAsia="仿宋_GB2312"/>
          <w:sz w:val="32"/>
          <w:szCs w:val="32"/>
        </w:rPr>
      </w:pPr>
      <w:r>
        <w:rPr>
          <w:rFonts w:hint="eastAsia" w:eastAsia="仿宋_GB2312"/>
          <w:sz w:val="32"/>
          <w:szCs w:val="32"/>
        </w:rPr>
        <w:t>豆类</w:t>
      </w:r>
      <w:r>
        <w:rPr>
          <w:rFonts w:eastAsia="仿宋_GB2312"/>
          <w:sz w:val="32"/>
          <w:szCs w:val="32"/>
        </w:rPr>
        <w:t>检验项目：</w:t>
      </w:r>
      <w:r>
        <w:rPr>
          <w:rFonts w:hint="eastAsia" w:eastAsia="仿宋_GB2312"/>
          <w:sz w:val="32"/>
          <w:szCs w:val="32"/>
        </w:rPr>
        <w:t>铅（以</w:t>
      </w:r>
      <w:r>
        <w:rPr>
          <w:rFonts w:eastAsia="仿宋_GB2312"/>
          <w:sz w:val="32"/>
          <w:szCs w:val="32"/>
        </w:rPr>
        <w:t>Pb</w:t>
      </w:r>
      <w:r>
        <w:rPr>
          <w:rFonts w:hint="eastAsia" w:eastAsia="仿宋_GB2312"/>
          <w:sz w:val="32"/>
          <w:szCs w:val="32"/>
        </w:rPr>
        <w:t>计）、铬（以</w:t>
      </w:r>
      <w:r>
        <w:rPr>
          <w:rFonts w:eastAsia="仿宋_GB2312"/>
          <w:sz w:val="32"/>
          <w:szCs w:val="32"/>
        </w:rPr>
        <w:t>Cr</w:t>
      </w:r>
      <w:r>
        <w:rPr>
          <w:rFonts w:hint="eastAsia" w:eastAsia="仿宋_GB2312"/>
          <w:sz w:val="32"/>
          <w:szCs w:val="32"/>
        </w:rPr>
        <w:t>计）、赭曲霉毒素</w:t>
      </w:r>
      <w:r>
        <w:rPr>
          <w:rFonts w:eastAsia="仿宋_GB2312"/>
          <w:sz w:val="32"/>
          <w:szCs w:val="32"/>
        </w:rPr>
        <w:t>A</w:t>
      </w:r>
      <w:r>
        <w:rPr>
          <w:rFonts w:hint="eastAsia" w:eastAsia="仿宋_GB2312"/>
          <w:sz w:val="32"/>
          <w:szCs w:val="32"/>
        </w:rPr>
        <w:t>、吡虫啉、</w:t>
      </w:r>
      <w:r>
        <w:rPr>
          <w:rFonts w:eastAsia="仿宋_GB2312"/>
          <w:sz w:val="32"/>
          <w:szCs w:val="32"/>
        </w:rPr>
        <w:t>2,4-</w:t>
      </w:r>
      <w:r>
        <w:rPr>
          <w:rFonts w:hint="eastAsia" w:eastAsia="仿宋_GB2312"/>
          <w:sz w:val="32"/>
          <w:szCs w:val="32"/>
        </w:rPr>
        <w:t>滴和</w:t>
      </w:r>
      <w:r>
        <w:rPr>
          <w:rFonts w:eastAsia="仿宋_GB2312"/>
          <w:sz w:val="32"/>
          <w:szCs w:val="32"/>
        </w:rPr>
        <w:t>2,4-</w:t>
      </w:r>
      <w:r>
        <w:rPr>
          <w:rFonts w:hint="eastAsia" w:eastAsia="仿宋_GB2312"/>
          <w:sz w:val="32"/>
          <w:szCs w:val="32"/>
        </w:rPr>
        <w:t>滴钠盐</w:t>
      </w:r>
      <w:r>
        <w:rPr>
          <w:rFonts w:eastAsia="仿宋_GB2312"/>
          <w:sz w:val="32"/>
          <w:szCs w:val="32"/>
        </w:rPr>
        <w:t>。</w:t>
      </w:r>
    </w:p>
    <w:p>
      <w:pPr>
        <w:numPr>
          <w:ilvl w:val="0"/>
          <w:numId w:val="6"/>
        </w:numPr>
        <w:spacing w:line="540" w:lineRule="exact"/>
        <w:ind w:left="5" w:leftChars="0" w:firstLine="635" w:firstLineChars="0"/>
        <w:outlineLvl w:val="9"/>
        <w:rPr>
          <w:rFonts w:eastAsia="仿宋_GB2312"/>
          <w:sz w:val="32"/>
          <w:szCs w:val="32"/>
          <w:highlight w:val="none"/>
        </w:rPr>
      </w:pPr>
      <w:r>
        <w:rPr>
          <w:rFonts w:hint="eastAsia" w:eastAsia="仿宋_GB2312"/>
          <w:sz w:val="32"/>
          <w:szCs w:val="32"/>
        </w:rPr>
        <w:t>生干坚果</w:t>
      </w:r>
      <w:r>
        <w:rPr>
          <w:rFonts w:eastAsia="仿宋_GB2312"/>
          <w:sz w:val="32"/>
          <w:szCs w:val="32"/>
        </w:rPr>
        <w:t>检验项目：</w:t>
      </w:r>
      <w:r>
        <w:rPr>
          <w:rFonts w:hint="eastAsia" w:eastAsia="仿宋_GB2312"/>
          <w:sz w:val="32"/>
          <w:szCs w:val="32"/>
        </w:rPr>
        <w:t>酸价（以脂肪计）、过氧化值（以脂肪计）、铅（以</w:t>
      </w:r>
      <w:r>
        <w:rPr>
          <w:rFonts w:eastAsia="仿宋_GB2312"/>
          <w:sz w:val="32"/>
          <w:szCs w:val="32"/>
        </w:rPr>
        <w:t>Pb</w:t>
      </w:r>
      <w:r>
        <w:rPr>
          <w:rFonts w:hint="eastAsia" w:eastAsia="仿宋_GB2312"/>
          <w:sz w:val="32"/>
          <w:szCs w:val="32"/>
        </w:rPr>
        <w:t>计）、吡虫啉、螺螨酯</w:t>
      </w:r>
      <w:r>
        <w:rPr>
          <w:rFonts w:eastAsia="仿宋_GB2312"/>
          <w:sz w:val="32"/>
          <w:szCs w:val="32"/>
        </w:rPr>
        <w:t>。</w:t>
      </w:r>
    </w:p>
    <w:p>
      <w:pPr>
        <w:numPr>
          <w:ilvl w:val="0"/>
          <w:numId w:val="6"/>
        </w:numPr>
        <w:spacing w:line="540" w:lineRule="exact"/>
        <w:ind w:left="5" w:leftChars="0" w:firstLine="635" w:firstLineChars="0"/>
        <w:outlineLvl w:val="9"/>
        <w:rPr>
          <w:rFonts w:eastAsia="仿宋_GB2312"/>
          <w:sz w:val="32"/>
          <w:szCs w:val="32"/>
          <w:highlight w:val="none"/>
        </w:rPr>
      </w:pPr>
      <w:r>
        <w:rPr>
          <w:rFonts w:hint="eastAsia" w:eastAsia="仿宋_GB2312"/>
          <w:sz w:val="32"/>
          <w:szCs w:val="32"/>
        </w:rPr>
        <w:t>生干籽类</w:t>
      </w:r>
      <w:r>
        <w:rPr>
          <w:rFonts w:eastAsia="仿宋_GB2312"/>
          <w:sz w:val="32"/>
          <w:szCs w:val="32"/>
        </w:rPr>
        <w:t>检验项目：</w:t>
      </w:r>
      <w:r>
        <w:rPr>
          <w:rFonts w:hint="eastAsia" w:eastAsia="仿宋_GB2312"/>
          <w:sz w:val="32"/>
          <w:szCs w:val="32"/>
        </w:rPr>
        <w:t>酸价（以脂肪计）、过氧化值（以脂肪计）、铅（以</w:t>
      </w:r>
      <w:r>
        <w:rPr>
          <w:rFonts w:eastAsia="仿宋_GB2312"/>
          <w:sz w:val="32"/>
          <w:szCs w:val="32"/>
        </w:rPr>
        <w:t>Pb</w:t>
      </w:r>
      <w:r>
        <w:rPr>
          <w:rFonts w:hint="eastAsia" w:eastAsia="仿宋_GB2312"/>
          <w:sz w:val="32"/>
          <w:szCs w:val="32"/>
        </w:rPr>
        <w:t>计）、镉（以</w:t>
      </w:r>
      <w:r>
        <w:rPr>
          <w:rFonts w:eastAsia="仿宋_GB2312"/>
          <w:sz w:val="32"/>
          <w:szCs w:val="32"/>
        </w:rPr>
        <w:t>Cd</w:t>
      </w:r>
      <w:r>
        <w:rPr>
          <w:rFonts w:hint="eastAsia" w:eastAsia="仿宋_GB2312"/>
          <w:sz w:val="32"/>
          <w:szCs w:val="32"/>
        </w:rPr>
        <w:t>计）、黄曲霉毒素</w:t>
      </w:r>
      <w:r>
        <w:rPr>
          <w:rFonts w:eastAsia="仿宋_GB2312"/>
          <w:sz w:val="32"/>
          <w:szCs w:val="32"/>
        </w:rPr>
        <w:t>B</w:t>
      </w:r>
      <w:r>
        <w:rPr>
          <w:rFonts w:eastAsia="仿宋_GB2312"/>
          <w:sz w:val="32"/>
          <w:szCs w:val="32"/>
          <w:vertAlign w:val="subscript"/>
        </w:rPr>
        <w:t>1</w:t>
      </w:r>
      <w:r>
        <w:rPr>
          <w:rFonts w:hint="eastAsia" w:eastAsia="仿宋_GB2312"/>
          <w:sz w:val="32"/>
          <w:szCs w:val="32"/>
        </w:rPr>
        <w:t>、阿维菌素、嘧菌酯、辛硫磷、克百威、溴氰菊酯</w:t>
      </w:r>
      <w:r>
        <w:rPr>
          <w:rFonts w:eastAsia="仿宋_GB2312"/>
          <w:sz w:val="32"/>
          <w:szCs w:val="32"/>
        </w:rPr>
        <w:t>。</w:t>
      </w:r>
    </w:p>
    <w:bookmarkEnd w:id="0"/>
    <w:p>
      <w:pPr>
        <w:widowControl w:val="0"/>
        <w:numPr>
          <w:ilvl w:val="0"/>
          <w:numId w:val="0"/>
        </w:numPr>
        <w:spacing w:line="540" w:lineRule="exact"/>
        <w:ind w:firstLine="640" w:firstLineChars="200"/>
        <w:jc w:val="both"/>
        <w:outlineLvl w:val="9"/>
        <w:rPr>
          <w:rFonts w:hint="eastAsia" w:eastAsia="仿宋_GB2312"/>
          <w:sz w:val="32"/>
          <w:szCs w:val="32"/>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F46F97"/>
    <w:multiLevelType w:val="singleLevel"/>
    <w:tmpl w:val="96F46F97"/>
    <w:lvl w:ilvl="0" w:tentative="0">
      <w:start w:val="1"/>
      <w:numFmt w:val="chineseCounting"/>
      <w:suff w:val="nothing"/>
      <w:lvlText w:val="%1、"/>
      <w:lvlJc w:val="left"/>
      <w:pPr>
        <w:ind w:left="0" w:firstLine="420"/>
      </w:pPr>
      <w:rPr>
        <w:rFonts w:hint="eastAsia"/>
      </w:rPr>
    </w:lvl>
  </w:abstractNum>
  <w:abstractNum w:abstractNumId="1">
    <w:nsid w:val="DD712B18"/>
    <w:multiLevelType w:val="singleLevel"/>
    <w:tmpl w:val="DD712B18"/>
    <w:lvl w:ilvl="0" w:tentative="0">
      <w:start w:val="1"/>
      <w:numFmt w:val="decimal"/>
      <w:lvlText w:val="%1."/>
      <w:lvlJc w:val="left"/>
      <w:pPr>
        <w:ind w:left="425" w:hanging="425"/>
      </w:pPr>
      <w:rPr>
        <w:rFonts w:hint="default"/>
      </w:rPr>
    </w:lvl>
  </w:abstractNum>
  <w:abstractNum w:abstractNumId="2">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3">
    <w:nsid w:val="27DC5DEF"/>
    <w:multiLevelType w:val="multilevel"/>
    <w:tmpl w:val="27DC5DEF"/>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48356B57"/>
    <w:multiLevelType w:val="multilevel"/>
    <w:tmpl w:val="48356B57"/>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6C513BF1"/>
    <w:multiLevelType w:val="multilevel"/>
    <w:tmpl w:val="6C513BF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501943"/>
    <w:rsid w:val="040F7AF9"/>
    <w:rsid w:val="04112369"/>
    <w:rsid w:val="04634448"/>
    <w:rsid w:val="04F423B2"/>
    <w:rsid w:val="0527065D"/>
    <w:rsid w:val="052A6B1E"/>
    <w:rsid w:val="05534E65"/>
    <w:rsid w:val="05DE3E1B"/>
    <w:rsid w:val="05DE7A9B"/>
    <w:rsid w:val="06111A96"/>
    <w:rsid w:val="06124BE8"/>
    <w:rsid w:val="06773BB4"/>
    <w:rsid w:val="06FE3D93"/>
    <w:rsid w:val="07400984"/>
    <w:rsid w:val="074936EA"/>
    <w:rsid w:val="085253BF"/>
    <w:rsid w:val="087B66DB"/>
    <w:rsid w:val="08A73224"/>
    <w:rsid w:val="09433783"/>
    <w:rsid w:val="095266E7"/>
    <w:rsid w:val="09891CD4"/>
    <w:rsid w:val="098A07BA"/>
    <w:rsid w:val="09F2125D"/>
    <w:rsid w:val="0ADA180E"/>
    <w:rsid w:val="0B1A5FA2"/>
    <w:rsid w:val="0B2C3925"/>
    <w:rsid w:val="0B663C97"/>
    <w:rsid w:val="0BB44CE7"/>
    <w:rsid w:val="0BBE074D"/>
    <w:rsid w:val="0BEA5EBF"/>
    <w:rsid w:val="0C0338F7"/>
    <w:rsid w:val="0C285D84"/>
    <w:rsid w:val="0C3261F0"/>
    <w:rsid w:val="0D355934"/>
    <w:rsid w:val="0D431AD9"/>
    <w:rsid w:val="0E2C4389"/>
    <w:rsid w:val="0E2E1D93"/>
    <w:rsid w:val="0ED33774"/>
    <w:rsid w:val="0F051777"/>
    <w:rsid w:val="0FC51AAE"/>
    <w:rsid w:val="11623CBB"/>
    <w:rsid w:val="1163681B"/>
    <w:rsid w:val="12390AE3"/>
    <w:rsid w:val="125B3435"/>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33F4471"/>
    <w:rsid w:val="23E8680C"/>
    <w:rsid w:val="24BF414E"/>
    <w:rsid w:val="252A7E76"/>
    <w:rsid w:val="2562118B"/>
    <w:rsid w:val="25BC6B3F"/>
    <w:rsid w:val="26CF26DA"/>
    <w:rsid w:val="27DA5A54"/>
    <w:rsid w:val="28504D0C"/>
    <w:rsid w:val="28B87961"/>
    <w:rsid w:val="28BE1DFC"/>
    <w:rsid w:val="2BB71F4E"/>
    <w:rsid w:val="2BBB2060"/>
    <w:rsid w:val="2C7F57B9"/>
    <w:rsid w:val="2CD6372D"/>
    <w:rsid w:val="2E200317"/>
    <w:rsid w:val="2E794648"/>
    <w:rsid w:val="2ED9181D"/>
    <w:rsid w:val="2F5D6971"/>
    <w:rsid w:val="2FFD1E23"/>
    <w:rsid w:val="30151EF4"/>
    <w:rsid w:val="302C33DF"/>
    <w:rsid w:val="30FA77D3"/>
    <w:rsid w:val="3123569D"/>
    <w:rsid w:val="314D32AA"/>
    <w:rsid w:val="31BE2B35"/>
    <w:rsid w:val="31D55E82"/>
    <w:rsid w:val="31E761D8"/>
    <w:rsid w:val="32A819FE"/>
    <w:rsid w:val="34B07EDF"/>
    <w:rsid w:val="351E4BE6"/>
    <w:rsid w:val="36036235"/>
    <w:rsid w:val="37FC1525"/>
    <w:rsid w:val="38426296"/>
    <w:rsid w:val="38E53ED3"/>
    <w:rsid w:val="3A746258"/>
    <w:rsid w:val="3AB3353C"/>
    <w:rsid w:val="3BD357D8"/>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41762E"/>
    <w:rsid w:val="44616FA0"/>
    <w:rsid w:val="44C478FB"/>
    <w:rsid w:val="454B5BA1"/>
    <w:rsid w:val="45D231B0"/>
    <w:rsid w:val="45D75980"/>
    <w:rsid w:val="462A4E0F"/>
    <w:rsid w:val="46641763"/>
    <w:rsid w:val="46655F8B"/>
    <w:rsid w:val="46671419"/>
    <w:rsid w:val="46C63A85"/>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D907DA"/>
    <w:rsid w:val="4E7060C5"/>
    <w:rsid w:val="4EE12E8A"/>
    <w:rsid w:val="4F162F4F"/>
    <w:rsid w:val="4FD41D88"/>
    <w:rsid w:val="4FD433D3"/>
    <w:rsid w:val="515B7F9B"/>
    <w:rsid w:val="51B84452"/>
    <w:rsid w:val="539A13BE"/>
    <w:rsid w:val="54CF69F2"/>
    <w:rsid w:val="554700D9"/>
    <w:rsid w:val="57455FB6"/>
    <w:rsid w:val="57A65222"/>
    <w:rsid w:val="585B441D"/>
    <w:rsid w:val="58B23DA1"/>
    <w:rsid w:val="58EB093B"/>
    <w:rsid w:val="58F110D3"/>
    <w:rsid w:val="59375128"/>
    <w:rsid w:val="595A1281"/>
    <w:rsid w:val="59D32369"/>
    <w:rsid w:val="5B227991"/>
    <w:rsid w:val="5CC7610D"/>
    <w:rsid w:val="5D09225F"/>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4083995"/>
    <w:rsid w:val="645A2EA0"/>
    <w:rsid w:val="651D6BF7"/>
    <w:rsid w:val="65243D37"/>
    <w:rsid w:val="66847DB8"/>
    <w:rsid w:val="66B447AF"/>
    <w:rsid w:val="66BD2619"/>
    <w:rsid w:val="66C6387D"/>
    <w:rsid w:val="67336CBD"/>
    <w:rsid w:val="67D069E4"/>
    <w:rsid w:val="69EA11CE"/>
    <w:rsid w:val="6A0A6F49"/>
    <w:rsid w:val="6A986B82"/>
    <w:rsid w:val="6B0D2401"/>
    <w:rsid w:val="6B375ADC"/>
    <w:rsid w:val="6C745B15"/>
    <w:rsid w:val="6D5377AE"/>
    <w:rsid w:val="6DC42855"/>
    <w:rsid w:val="6F4C2246"/>
    <w:rsid w:val="6F4F5A9E"/>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480D89"/>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7"/>
    <w:link w:val="2"/>
    <w:qFormat/>
    <w:uiPriority w:val="9"/>
    <w:rPr>
      <w:rFonts w:ascii="宋体" w:hAnsi="宋体" w:eastAsia="宋体" w:cs="宋体"/>
      <w:b/>
      <w:bCs/>
      <w:kern w:val="36"/>
      <w:sz w:val="48"/>
      <w:szCs w:val="48"/>
    </w:rPr>
  </w:style>
  <w:style w:type="paragraph" w:customStyle="1" w:styleId="12">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1</TotalTime>
  <ScaleCrop>false</ScaleCrop>
  <LinksUpToDate>false</LinksUpToDate>
  <CharactersWithSpaces>12672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魏立慧</cp:lastModifiedBy>
  <dcterms:modified xsi:type="dcterms:W3CDTF">2020-08-20T09:55:35Z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