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D7CE2" w:rsidRPr="00953A4B" w:rsidRDefault="002D7CE2" w:rsidP="002D7CE2">
      <w:pPr>
        <w:ind w:right="1444"/>
        <w:jc w:val="center"/>
        <w:rPr>
          <w:rFonts w:eastAsia="黑体"/>
          <w:b/>
          <w:sz w:val="96"/>
          <w:szCs w:val="84"/>
        </w:rPr>
      </w:pPr>
      <w:r w:rsidRPr="00953A4B">
        <w:rPr>
          <w:rFonts w:eastAsia="黑体" w:hint="eastAsia"/>
          <w:b/>
          <w:sz w:val="72"/>
          <w:szCs w:val="84"/>
        </w:rPr>
        <w:t xml:space="preserve">              </w:t>
      </w:r>
      <w:r w:rsidRPr="00953A4B">
        <w:rPr>
          <w:rFonts w:eastAsia="黑体"/>
          <w:b/>
          <w:sz w:val="72"/>
          <w:szCs w:val="84"/>
        </w:rPr>
        <w:t>DB34</w:t>
      </w:r>
    </w:p>
    <w:p w:rsidR="002D7CE2" w:rsidRPr="00953A4B" w:rsidRDefault="002D7CE2" w:rsidP="002D7CE2">
      <w:pPr>
        <w:ind w:rightChars="-27" w:right="-57"/>
        <w:jc w:val="center"/>
        <w:rPr>
          <w:rFonts w:eastAsia="黑体"/>
          <w:bCs/>
          <w:sz w:val="64"/>
          <w:szCs w:val="44"/>
        </w:rPr>
      </w:pPr>
      <w:r w:rsidRPr="00953A4B">
        <w:rPr>
          <w:rFonts w:eastAsia="黑体" w:hAnsi="黑体"/>
          <w:bCs/>
          <w:sz w:val="62"/>
          <w:szCs w:val="44"/>
        </w:rPr>
        <w:t>安</w:t>
      </w:r>
      <w:r w:rsidRPr="00953A4B">
        <w:rPr>
          <w:rFonts w:eastAsia="黑体"/>
          <w:bCs/>
          <w:sz w:val="62"/>
          <w:szCs w:val="44"/>
        </w:rPr>
        <w:t xml:space="preserve"> </w:t>
      </w:r>
      <w:r w:rsidRPr="00953A4B">
        <w:rPr>
          <w:rFonts w:eastAsia="黑体" w:hAnsi="黑体"/>
          <w:bCs/>
          <w:sz w:val="62"/>
          <w:szCs w:val="44"/>
        </w:rPr>
        <w:t>徽</w:t>
      </w:r>
      <w:r w:rsidRPr="00953A4B">
        <w:rPr>
          <w:rFonts w:eastAsia="黑体"/>
          <w:bCs/>
          <w:sz w:val="62"/>
          <w:szCs w:val="44"/>
        </w:rPr>
        <w:t xml:space="preserve"> </w:t>
      </w:r>
      <w:r w:rsidRPr="00953A4B">
        <w:rPr>
          <w:rFonts w:eastAsia="黑体" w:hAnsi="黑体"/>
          <w:bCs/>
          <w:sz w:val="62"/>
          <w:szCs w:val="44"/>
        </w:rPr>
        <w:t>省</w:t>
      </w:r>
      <w:r w:rsidRPr="00953A4B">
        <w:rPr>
          <w:rFonts w:eastAsia="黑体"/>
          <w:bCs/>
          <w:sz w:val="62"/>
          <w:szCs w:val="44"/>
        </w:rPr>
        <w:t xml:space="preserve"> </w:t>
      </w:r>
      <w:r w:rsidRPr="00953A4B">
        <w:rPr>
          <w:rFonts w:eastAsia="黑体" w:hAnsi="黑体"/>
          <w:bCs/>
          <w:sz w:val="62"/>
          <w:szCs w:val="44"/>
        </w:rPr>
        <w:t>地</w:t>
      </w:r>
      <w:r w:rsidRPr="00953A4B">
        <w:rPr>
          <w:rFonts w:eastAsia="黑体"/>
          <w:bCs/>
          <w:sz w:val="62"/>
          <w:szCs w:val="44"/>
        </w:rPr>
        <w:t xml:space="preserve"> </w:t>
      </w:r>
      <w:r w:rsidRPr="00953A4B">
        <w:rPr>
          <w:rFonts w:eastAsia="黑体" w:hAnsi="黑体"/>
          <w:bCs/>
          <w:sz w:val="62"/>
          <w:szCs w:val="44"/>
        </w:rPr>
        <w:t>方</w:t>
      </w:r>
      <w:r w:rsidRPr="00953A4B">
        <w:rPr>
          <w:rFonts w:eastAsia="黑体"/>
          <w:bCs/>
          <w:sz w:val="62"/>
          <w:szCs w:val="44"/>
        </w:rPr>
        <w:t xml:space="preserve"> </w:t>
      </w:r>
      <w:r w:rsidRPr="00953A4B">
        <w:rPr>
          <w:rFonts w:eastAsia="黑体" w:hAnsi="黑体"/>
          <w:bCs/>
          <w:sz w:val="62"/>
          <w:szCs w:val="44"/>
        </w:rPr>
        <w:t>标</w:t>
      </w:r>
      <w:r w:rsidRPr="00953A4B">
        <w:rPr>
          <w:rFonts w:eastAsia="黑体"/>
          <w:bCs/>
          <w:sz w:val="62"/>
          <w:szCs w:val="44"/>
        </w:rPr>
        <w:t xml:space="preserve"> </w:t>
      </w:r>
      <w:r w:rsidRPr="00953A4B">
        <w:rPr>
          <w:rFonts w:eastAsia="黑体" w:hAnsi="黑体"/>
          <w:bCs/>
          <w:sz w:val="62"/>
          <w:szCs w:val="44"/>
        </w:rPr>
        <w:t>准</w:t>
      </w:r>
    </w:p>
    <w:p w:rsidR="002D7CE2" w:rsidRPr="00953A4B" w:rsidRDefault="002D7CE2" w:rsidP="002D7CE2">
      <w:pPr>
        <w:ind w:rightChars="-27" w:right="-57"/>
        <w:jc w:val="center"/>
      </w:pPr>
      <w:r w:rsidRPr="00953A4B">
        <w:rPr>
          <w:sz w:val="36"/>
          <w:szCs w:val="36"/>
        </w:rPr>
        <w:t xml:space="preserve">                                   </w:t>
      </w:r>
      <w:r w:rsidRPr="00953A4B">
        <w:rPr>
          <w:sz w:val="32"/>
          <w:szCs w:val="36"/>
        </w:rPr>
        <w:t>DB34/T XXX</w:t>
      </w:r>
    </w:p>
    <w:p w:rsidR="002D7CE2" w:rsidRPr="00953A4B" w:rsidRDefault="002D7CE2" w:rsidP="002D7CE2">
      <w:pPr>
        <w:ind w:rightChars="-27" w:right="-57"/>
        <w:jc w:val="left"/>
        <w:rPr>
          <w:u w:val="single"/>
        </w:rPr>
      </w:pPr>
      <w:r w:rsidRPr="00953A4B">
        <w:rPr>
          <w:u w:val="single"/>
        </w:rPr>
        <w:t xml:space="preserve">                                                                       </w:t>
      </w:r>
    </w:p>
    <w:p w:rsidR="002D7CE2" w:rsidRPr="00953A4B" w:rsidRDefault="002D7CE2" w:rsidP="002D7CE2">
      <w:pPr>
        <w:ind w:rightChars="-27" w:right="-57"/>
        <w:jc w:val="left"/>
        <w:rPr>
          <w:u w:val="single"/>
        </w:rPr>
      </w:pPr>
    </w:p>
    <w:p w:rsidR="002D7CE2" w:rsidRPr="00953A4B" w:rsidRDefault="002D7CE2" w:rsidP="002D7CE2">
      <w:pPr>
        <w:ind w:rightChars="-27" w:right="-57"/>
        <w:jc w:val="left"/>
        <w:rPr>
          <w:u w:val="single"/>
        </w:rPr>
      </w:pPr>
    </w:p>
    <w:p w:rsidR="002D7CE2" w:rsidRPr="00953A4B" w:rsidRDefault="006C6754" w:rsidP="002D7CE2">
      <w:pPr>
        <w:ind w:rightChars="-27" w:right="-57"/>
        <w:jc w:val="center"/>
        <w:rPr>
          <w:rFonts w:eastAsia="黑体" w:hAnsi="黑体"/>
          <w:kern w:val="0"/>
          <w:sz w:val="52"/>
          <w:szCs w:val="52"/>
        </w:rPr>
      </w:pPr>
      <w:r w:rsidRPr="006C6754">
        <w:rPr>
          <w:rFonts w:eastAsia="黑体" w:hAnsi="黑体" w:hint="eastAsia"/>
          <w:kern w:val="0"/>
          <w:sz w:val="52"/>
          <w:szCs w:val="52"/>
        </w:rPr>
        <w:t>饲用小麦栽培技术规程</w:t>
      </w:r>
    </w:p>
    <w:p w:rsidR="002D7CE2" w:rsidRPr="00953A4B" w:rsidRDefault="002D7CE2" w:rsidP="002D7CE2">
      <w:pPr>
        <w:ind w:rightChars="-27" w:right="-57"/>
        <w:jc w:val="center"/>
        <w:rPr>
          <w:u w:val="single"/>
        </w:rPr>
      </w:pPr>
    </w:p>
    <w:p w:rsidR="002D7CE2" w:rsidRPr="00953A4B" w:rsidRDefault="002D7CE2" w:rsidP="002D7CE2">
      <w:pPr>
        <w:widowControl/>
        <w:autoSpaceDE w:val="0"/>
        <w:autoSpaceDN w:val="0"/>
        <w:adjustRightInd w:val="0"/>
        <w:spacing w:after="240"/>
        <w:jc w:val="center"/>
        <w:rPr>
          <w:sz w:val="28"/>
          <w:szCs w:val="28"/>
        </w:rPr>
      </w:pPr>
      <w:r w:rsidRPr="00953A4B">
        <w:rPr>
          <w:sz w:val="28"/>
          <w:szCs w:val="28"/>
        </w:rPr>
        <w:t>Technical Regulation</w:t>
      </w:r>
      <w:r w:rsidRPr="00953A4B">
        <w:rPr>
          <w:rFonts w:hint="eastAsia"/>
          <w:sz w:val="28"/>
          <w:szCs w:val="28"/>
        </w:rPr>
        <w:t xml:space="preserve"> </w:t>
      </w:r>
      <w:r w:rsidRPr="00953A4B">
        <w:rPr>
          <w:sz w:val="28"/>
          <w:szCs w:val="28"/>
        </w:rPr>
        <w:t xml:space="preserve">for </w:t>
      </w:r>
      <w:r w:rsidR="00673D73" w:rsidRPr="00673D73">
        <w:rPr>
          <w:sz w:val="28"/>
          <w:szCs w:val="28"/>
        </w:rPr>
        <w:t xml:space="preserve">Forage </w:t>
      </w:r>
      <w:r w:rsidR="00673D73">
        <w:rPr>
          <w:rFonts w:hint="eastAsia"/>
          <w:sz w:val="28"/>
          <w:szCs w:val="28"/>
        </w:rPr>
        <w:t>W</w:t>
      </w:r>
      <w:r w:rsidR="00673D73" w:rsidRPr="00673D73">
        <w:rPr>
          <w:sz w:val="28"/>
          <w:szCs w:val="28"/>
        </w:rPr>
        <w:t xml:space="preserve">heat </w:t>
      </w:r>
      <w:r w:rsidR="00673D73">
        <w:rPr>
          <w:rFonts w:hint="eastAsia"/>
          <w:sz w:val="28"/>
          <w:szCs w:val="28"/>
        </w:rPr>
        <w:t>C</w:t>
      </w:r>
      <w:r w:rsidR="00673D73" w:rsidRPr="00673D73">
        <w:rPr>
          <w:sz w:val="28"/>
          <w:szCs w:val="28"/>
        </w:rPr>
        <w:t>ultivation</w:t>
      </w:r>
    </w:p>
    <w:p w:rsidR="002D7CE2" w:rsidRPr="00953A4B" w:rsidRDefault="002D7CE2" w:rsidP="002D7CE2">
      <w:pPr>
        <w:ind w:rightChars="-27" w:right="-57"/>
        <w:jc w:val="center"/>
        <w:rPr>
          <w:rFonts w:eastAsia="黑体"/>
          <w:kern w:val="0"/>
          <w:sz w:val="44"/>
          <w:szCs w:val="52"/>
        </w:rPr>
      </w:pPr>
      <w:r w:rsidRPr="00953A4B">
        <w:rPr>
          <w:rFonts w:eastAsia="黑体" w:hint="eastAsia"/>
          <w:kern w:val="0"/>
          <w:sz w:val="44"/>
          <w:szCs w:val="52"/>
        </w:rPr>
        <w:t>（征求意见稿）</w:t>
      </w:r>
    </w:p>
    <w:p w:rsidR="002D7CE2" w:rsidRPr="00953A4B" w:rsidRDefault="002D7CE2" w:rsidP="002D7CE2">
      <w:pPr>
        <w:pStyle w:val="af3"/>
        <w:shd w:val="clear" w:color="auto" w:fill="FFFFFF"/>
        <w:rPr>
          <w:rFonts w:ascii="Times New Roman" w:hAnsi="Times New Roman"/>
        </w:rPr>
      </w:pPr>
      <w:r w:rsidRPr="00953A4B">
        <w:rPr>
          <w:rFonts w:ascii="Times New Roman" w:hAnsi="Times New Roman"/>
          <w:sz w:val="28"/>
          <w:szCs w:val="28"/>
        </w:rPr>
        <w:t xml:space="preserve"> </w:t>
      </w:r>
    </w:p>
    <w:p w:rsidR="002D7CE2" w:rsidRPr="00953A4B" w:rsidRDefault="002D7CE2" w:rsidP="002D7CE2">
      <w:pPr>
        <w:ind w:rightChars="-27" w:right="-57"/>
        <w:jc w:val="left"/>
        <w:rPr>
          <w:u w:val="single"/>
        </w:rPr>
      </w:pPr>
    </w:p>
    <w:p w:rsidR="002D7CE2" w:rsidRPr="00953A4B" w:rsidRDefault="002D7CE2" w:rsidP="002D7CE2">
      <w:pPr>
        <w:ind w:rightChars="-27" w:right="-57"/>
        <w:jc w:val="left"/>
        <w:rPr>
          <w:u w:val="single"/>
        </w:rPr>
      </w:pPr>
    </w:p>
    <w:p w:rsidR="002D7CE2" w:rsidRPr="00953A4B" w:rsidRDefault="002D7CE2" w:rsidP="002D7CE2">
      <w:pPr>
        <w:ind w:rightChars="-27" w:right="-57"/>
        <w:jc w:val="left"/>
        <w:rPr>
          <w:u w:val="single"/>
        </w:rPr>
      </w:pPr>
    </w:p>
    <w:p w:rsidR="002D7CE2" w:rsidRPr="00953A4B" w:rsidRDefault="002D7CE2" w:rsidP="002D7CE2">
      <w:pPr>
        <w:ind w:rightChars="-27" w:right="-57"/>
        <w:jc w:val="left"/>
        <w:rPr>
          <w:u w:val="single"/>
        </w:rPr>
      </w:pPr>
    </w:p>
    <w:p w:rsidR="002D7CE2" w:rsidRPr="00953A4B" w:rsidRDefault="002D7CE2" w:rsidP="002D7CE2">
      <w:pPr>
        <w:ind w:rightChars="-27" w:right="-57"/>
        <w:jc w:val="left"/>
        <w:rPr>
          <w:u w:val="single"/>
        </w:rPr>
      </w:pPr>
    </w:p>
    <w:p w:rsidR="002D7CE2" w:rsidRPr="00953A4B" w:rsidRDefault="002D7CE2" w:rsidP="002D7CE2">
      <w:pPr>
        <w:ind w:rightChars="-27" w:right="-57"/>
        <w:jc w:val="left"/>
        <w:rPr>
          <w:u w:val="single"/>
        </w:rPr>
      </w:pPr>
    </w:p>
    <w:p w:rsidR="002D7CE2" w:rsidRPr="00953A4B" w:rsidRDefault="002D7CE2" w:rsidP="002D7CE2">
      <w:pPr>
        <w:ind w:rightChars="-27" w:right="-57"/>
        <w:jc w:val="left"/>
        <w:rPr>
          <w:u w:val="single"/>
        </w:rPr>
      </w:pPr>
    </w:p>
    <w:p w:rsidR="002D7CE2" w:rsidRPr="00953A4B" w:rsidRDefault="002D7CE2" w:rsidP="002D7CE2">
      <w:pPr>
        <w:ind w:rightChars="-27" w:right="-57"/>
        <w:jc w:val="left"/>
        <w:rPr>
          <w:u w:val="single"/>
        </w:rPr>
      </w:pPr>
    </w:p>
    <w:p w:rsidR="002D7CE2" w:rsidRPr="00953A4B" w:rsidRDefault="002D7CE2" w:rsidP="002D7CE2">
      <w:pPr>
        <w:ind w:rightChars="-27" w:right="-57"/>
        <w:jc w:val="left"/>
        <w:rPr>
          <w:u w:val="single"/>
        </w:rPr>
      </w:pPr>
    </w:p>
    <w:p w:rsidR="002D7CE2" w:rsidRPr="00953A4B" w:rsidRDefault="002D7CE2" w:rsidP="002D7CE2">
      <w:pPr>
        <w:ind w:rightChars="-27" w:right="-57"/>
        <w:jc w:val="left"/>
      </w:pPr>
      <w:r w:rsidRPr="00953A4B">
        <w:t xml:space="preserve">      </w:t>
      </w:r>
      <w:r w:rsidRPr="00953A4B">
        <w:rPr>
          <w:rFonts w:hint="eastAsia"/>
        </w:rPr>
        <w:t xml:space="preserve">    </w:t>
      </w:r>
      <w:r w:rsidRPr="00953A4B">
        <w:t>年</w:t>
      </w:r>
      <w:r w:rsidRPr="00953A4B">
        <w:t xml:space="preserve">   </w:t>
      </w:r>
      <w:r w:rsidRPr="00953A4B">
        <w:t>月</w:t>
      </w:r>
      <w:r w:rsidRPr="00953A4B">
        <w:t xml:space="preserve">    </w:t>
      </w:r>
      <w:r w:rsidRPr="00953A4B">
        <w:t>日发布</w:t>
      </w:r>
      <w:r w:rsidRPr="00953A4B">
        <w:t xml:space="preserve">                                 </w:t>
      </w:r>
      <w:r w:rsidRPr="00953A4B">
        <w:t>年</w:t>
      </w:r>
      <w:r w:rsidRPr="00953A4B">
        <w:t xml:space="preserve">  </w:t>
      </w:r>
      <w:r w:rsidRPr="00953A4B">
        <w:t>月</w:t>
      </w:r>
      <w:r w:rsidRPr="00953A4B">
        <w:t xml:space="preserve">  </w:t>
      </w:r>
      <w:r w:rsidRPr="00953A4B">
        <w:t>日</w:t>
      </w:r>
      <w:r w:rsidRPr="00953A4B">
        <w:t xml:space="preserve"> </w:t>
      </w:r>
      <w:r w:rsidRPr="00953A4B">
        <w:t>实施</w:t>
      </w:r>
      <w:r w:rsidRPr="00953A4B">
        <w:t xml:space="preserve">      </w:t>
      </w:r>
    </w:p>
    <w:p w:rsidR="002D7CE2" w:rsidRPr="00953A4B" w:rsidRDefault="002D7CE2" w:rsidP="002D7CE2">
      <w:pPr>
        <w:ind w:rightChars="-27" w:right="-57"/>
        <w:jc w:val="left"/>
        <w:rPr>
          <w:u w:val="single"/>
        </w:rPr>
      </w:pPr>
      <w:r w:rsidRPr="00953A4B">
        <w:rPr>
          <w:u w:val="single"/>
        </w:rPr>
        <w:t xml:space="preserve">                                                                        </w:t>
      </w:r>
    </w:p>
    <w:p w:rsidR="002D7CE2" w:rsidRPr="00953A4B" w:rsidRDefault="002D7CE2" w:rsidP="002D7CE2">
      <w:pPr>
        <w:ind w:rightChars="-27" w:right="-57" w:firstLineChars="150" w:firstLine="540"/>
        <w:jc w:val="center"/>
        <w:rPr>
          <w:rFonts w:eastAsia="黑体"/>
          <w:sz w:val="32"/>
          <w:szCs w:val="32"/>
        </w:rPr>
      </w:pPr>
      <w:r w:rsidRPr="00953A4B">
        <w:rPr>
          <w:bCs/>
          <w:sz w:val="36"/>
          <w:szCs w:val="36"/>
        </w:rPr>
        <w:t>安徽省质量技术监督局</w:t>
      </w:r>
      <w:r w:rsidRPr="00953A4B">
        <w:rPr>
          <w:bCs/>
          <w:sz w:val="36"/>
          <w:szCs w:val="36"/>
        </w:rPr>
        <w:t xml:space="preserve">     </w:t>
      </w:r>
      <w:r w:rsidRPr="00953A4B">
        <w:rPr>
          <w:bCs/>
          <w:sz w:val="36"/>
          <w:szCs w:val="36"/>
        </w:rPr>
        <w:t>发</w:t>
      </w:r>
      <w:r w:rsidRPr="00953A4B">
        <w:rPr>
          <w:bCs/>
          <w:sz w:val="36"/>
          <w:szCs w:val="36"/>
        </w:rPr>
        <w:t xml:space="preserve"> </w:t>
      </w:r>
      <w:r w:rsidRPr="00953A4B">
        <w:rPr>
          <w:bCs/>
          <w:sz w:val="36"/>
          <w:szCs w:val="36"/>
        </w:rPr>
        <w:t>布</w:t>
      </w:r>
    </w:p>
    <w:p w:rsidR="00FC1AD7" w:rsidRPr="00FC1AD7" w:rsidRDefault="00FC1AD7" w:rsidP="002D7CE2">
      <w:pPr>
        <w:pStyle w:val="1"/>
        <w:jc w:val="center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  <w:bookmarkStart w:id="0" w:name="_Toc2791"/>
      <w:bookmarkStart w:id="1" w:name="_Toc398907736"/>
      <w:bookmarkStart w:id="2" w:name="_Toc387224242"/>
      <w:bookmarkStart w:id="3" w:name="_Toc387224204"/>
      <w:r w:rsidRPr="00FC1AD7">
        <w:rPr>
          <w:rFonts w:ascii="Times New Roman" w:hAnsi="Times New Roman"/>
          <w:color w:val="000000"/>
          <w:sz w:val="32"/>
          <w:szCs w:val="32"/>
        </w:rPr>
        <w:lastRenderedPageBreak/>
        <w:t>前言</w:t>
      </w:r>
      <w:bookmarkEnd w:id="0"/>
      <w:bookmarkEnd w:id="1"/>
      <w:bookmarkEnd w:id="2"/>
      <w:bookmarkEnd w:id="3"/>
    </w:p>
    <w:p w:rsidR="00FC1AD7" w:rsidRPr="00FC1AD7" w:rsidRDefault="00FC1AD7" w:rsidP="00FC1AD7">
      <w:pPr>
        <w:ind w:firstLine="420"/>
        <w:rPr>
          <w:color w:val="000000"/>
        </w:rPr>
      </w:pPr>
      <w:r w:rsidRPr="00FC1AD7">
        <w:rPr>
          <w:color w:val="000000"/>
        </w:rPr>
        <w:t>本标准</w:t>
      </w:r>
      <w:r w:rsidR="00E130D2">
        <w:rPr>
          <w:rFonts w:hint="eastAsia"/>
          <w:color w:val="000000"/>
        </w:rPr>
        <w:t>按照</w:t>
      </w:r>
      <w:r w:rsidRPr="00FC1AD7">
        <w:rPr>
          <w:color w:val="000000"/>
        </w:rPr>
        <w:t>GB/T1.1-</w:t>
      </w:r>
      <w:r w:rsidR="0014356E" w:rsidRPr="00FC1AD7">
        <w:rPr>
          <w:color w:val="000000"/>
        </w:rPr>
        <w:t>20</w:t>
      </w:r>
      <w:r w:rsidR="0014356E">
        <w:rPr>
          <w:rFonts w:hint="eastAsia"/>
          <w:color w:val="000000"/>
        </w:rPr>
        <w:t>09</w:t>
      </w:r>
      <w:r w:rsidR="00011523" w:rsidRPr="00FC1AD7">
        <w:rPr>
          <w:color w:val="000000"/>
        </w:rPr>
        <w:t>给出的规</w:t>
      </w:r>
      <w:r w:rsidR="00011523">
        <w:rPr>
          <w:rFonts w:hint="eastAsia"/>
          <w:color w:val="000000"/>
        </w:rPr>
        <w:t>则</w:t>
      </w:r>
      <w:r w:rsidR="00011523" w:rsidRPr="00FC1AD7">
        <w:rPr>
          <w:color w:val="000000"/>
        </w:rPr>
        <w:t>起草</w:t>
      </w:r>
      <w:r w:rsidRPr="00FC1AD7">
        <w:rPr>
          <w:color w:val="000000"/>
        </w:rPr>
        <w:t>。</w:t>
      </w:r>
    </w:p>
    <w:p w:rsidR="00FC1AD7" w:rsidRPr="00FC1AD7" w:rsidRDefault="00FC1AD7" w:rsidP="00FC1AD7">
      <w:pPr>
        <w:ind w:firstLine="420"/>
        <w:rPr>
          <w:color w:val="000000"/>
        </w:rPr>
      </w:pPr>
      <w:r w:rsidRPr="00FC1AD7">
        <w:rPr>
          <w:color w:val="000000"/>
        </w:rPr>
        <w:t>本标准由安徽农业大学提出。</w:t>
      </w:r>
    </w:p>
    <w:p w:rsidR="00FC1AD7" w:rsidRPr="00FC1AD7" w:rsidRDefault="00FC1AD7" w:rsidP="00FC1AD7">
      <w:pPr>
        <w:ind w:firstLine="420"/>
        <w:rPr>
          <w:color w:val="000000"/>
        </w:rPr>
      </w:pPr>
      <w:r w:rsidRPr="00FC1AD7">
        <w:rPr>
          <w:color w:val="000000"/>
        </w:rPr>
        <w:t>本标准由</w:t>
      </w:r>
      <w:r w:rsidR="00E130D2" w:rsidRPr="00E130D2">
        <w:rPr>
          <w:rFonts w:hint="eastAsia"/>
          <w:color w:val="000000"/>
        </w:rPr>
        <w:t>安徽省农业标准化技术委员会</w:t>
      </w:r>
      <w:r w:rsidRPr="00FC1AD7">
        <w:rPr>
          <w:color w:val="000000"/>
        </w:rPr>
        <w:t>归口。</w:t>
      </w:r>
    </w:p>
    <w:p w:rsidR="00FC1AD7" w:rsidRPr="00FC1AD7" w:rsidRDefault="00FC1AD7" w:rsidP="009007BE">
      <w:pPr>
        <w:ind w:firstLine="420"/>
        <w:rPr>
          <w:color w:val="000000"/>
        </w:rPr>
      </w:pPr>
      <w:r w:rsidRPr="00FC1AD7">
        <w:rPr>
          <w:color w:val="000000"/>
        </w:rPr>
        <w:t>本标准起草单位：</w:t>
      </w:r>
      <w:r w:rsidR="009A6F36" w:rsidRPr="00FC1AD7">
        <w:rPr>
          <w:color w:val="000000"/>
        </w:rPr>
        <w:t>安徽农业大学</w:t>
      </w:r>
      <w:r w:rsidR="009A6F36">
        <w:rPr>
          <w:rFonts w:hint="eastAsia"/>
          <w:color w:val="000000"/>
        </w:rPr>
        <w:t>、</w:t>
      </w:r>
      <w:r w:rsidR="009A6F36" w:rsidRPr="00FA7170">
        <w:rPr>
          <w:rFonts w:hAnsi="宋体" w:hint="eastAsia"/>
          <w:color w:val="000000"/>
          <w:szCs w:val="21"/>
        </w:rPr>
        <w:t>安徽绿墅牧业有限公司</w:t>
      </w:r>
      <w:r w:rsidR="009A6F36">
        <w:rPr>
          <w:rFonts w:hAnsi="宋体" w:hint="eastAsia"/>
          <w:color w:val="000000"/>
          <w:szCs w:val="21"/>
        </w:rPr>
        <w:t>、安徽省农业科学院</w:t>
      </w:r>
      <w:r w:rsidR="009A6F36">
        <w:rPr>
          <w:rFonts w:hint="eastAsia"/>
          <w:color w:val="000000"/>
        </w:rPr>
        <w:t>、安徽荃银高科种业股份有限公司、</w:t>
      </w:r>
      <w:r w:rsidR="009A6F36" w:rsidRPr="00EC67C4">
        <w:rPr>
          <w:rFonts w:hAnsi="宋体" w:hint="eastAsia"/>
          <w:color w:val="000000"/>
          <w:szCs w:val="21"/>
        </w:rPr>
        <w:t>肥东县农业技术综合服务中心</w:t>
      </w:r>
      <w:r w:rsidR="009A6F36">
        <w:rPr>
          <w:rFonts w:hint="eastAsia"/>
          <w:color w:val="000000"/>
        </w:rPr>
        <w:t>、</w:t>
      </w:r>
      <w:r w:rsidR="009A6F36">
        <w:rPr>
          <w:rFonts w:hAnsi="宋体" w:hint="eastAsia"/>
          <w:color w:val="000000"/>
          <w:szCs w:val="21"/>
        </w:rPr>
        <w:t>怀远县包集镇农技站</w:t>
      </w:r>
      <w:r w:rsidR="009A6F36">
        <w:rPr>
          <w:rFonts w:hint="eastAsia"/>
          <w:color w:val="000000"/>
        </w:rPr>
        <w:t>、定远县农业技术推广中心、</w:t>
      </w:r>
      <w:r w:rsidR="009A6F36">
        <w:rPr>
          <w:rFonts w:hAnsi="宋体" w:hint="eastAsia"/>
          <w:color w:val="000000"/>
          <w:szCs w:val="21"/>
        </w:rPr>
        <w:t>南谯区农广校、</w:t>
      </w:r>
      <w:r w:rsidR="009A6F36">
        <w:rPr>
          <w:rFonts w:hint="eastAsia"/>
          <w:color w:val="000000"/>
        </w:rPr>
        <w:t>秋实草业有限公司</w:t>
      </w:r>
    </w:p>
    <w:p w:rsidR="00402E75" w:rsidRPr="00AC4665" w:rsidRDefault="00AA518A" w:rsidP="001B0B04">
      <w:pPr>
        <w:widowControl/>
        <w:ind w:firstLineChars="200" w:firstLine="420"/>
        <w:jc w:val="left"/>
        <w:rPr>
          <w:color w:val="000000"/>
        </w:rPr>
      </w:pPr>
      <w:r w:rsidRPr="00FC1AD7">
        <w:rPr>
          <w:color w:val="000000"/>
        </w:rPr>
        <w:t>本标准主要起草人：</w:t>
      </w:r>
      <w:r>
        <w:rPr>
          <w:rFonts w:hint="eastAsia"/>
          <w:color w:val="000000"/>
        </w:rPr>
        <w:t>董召荣、宋贺、</w:t>
      </w:r>
      <w:r w:rsidR="00203D56">
        <w:rPr>
          <w:rFonts w:hint="eastAsia"/>
          <w:color w:val="000000"/>
        </w:rPr>
        <w:t>车钊、</w:t>
      </w:r>
      <w:r w:rsidR="00404658">
        <w:rPr>
          <w:rFonts w:hint="eastAsia"/>
          <w:color w:val="000000"/>
        </w:rPr>
        <w:t>许娟、</w:t>
      </w:r>
      <w:r w:rsidR="0011032A">
        <w:rPr>
          <w:rFonts w:hint="eastAsia"/>
          <w:color w:val="000000"/>
        </w:rPr>
        <w:t>王守锦、</w:t>
      </w:r>
      <w:r w:rsidR="00E35C37">
        <w:rPr>
          <w:rFonts w:hint="eastAsia"/>
          <w:color w:val="000000"/>
        </w:rPr>
        <w:t>董萧、</w:t>
      </w:r>
      <w:r w:rsidR="00ED481D">
        <w:rPr>
          <w:rFonts w:hint="eastAsia"/>
          <w:color w:val="000000"/>
        </w:rPr>
        <w:t>武德传、</w:t>
      </w:r>
      <w:r>
        <w:rPr>
          <w:rFonts w:hint="eastAsia"/>
          <w:color w:val="000000"/>
        </w:rPr>
        <w:t>黄婷、</w:t>
      </w:r>
      <w:r w:rsidR="00E35C37">
        <w:rPr>
          <w:rFonts w:hint="eastAsia"/>
          <w:color w:val="000000"/>
        </w:rPr>
        <w:t>杨勇、</w:t>
      </w:r>
      <w:r w:rsidR="009671FE">
        <w:rPr>
          <w:rFonts w:hint="eastAsia"/>
          <w:color w:val="000000"/>
        </w:rPr>
        <w:t>王俊、</w:t>
      </w:r>
      <w:r w:rsidR="00ED481D">
        <w:rPr>
          <w:rFonts w:hint="eastAsia"/>
          <w:color w:val="000000"/>
        </w:rPr>
        <w:t>谢俊龙、张子军、蔡海莹、</w:t>
      </w:r>
      <w:r w:rsidR="001B0B04">
        <w:rPr>
          <w:rFonts w:hint="eastAsia"/>
          <w:color w:val="000000"/>
        </w:rPr>
        <w:t>王军</w:t>
      </w:r>
      <w:r w:rsidR="00ED481D">
        <w:rPr>
          <w:rFonts w:hint="eastAsia"/>
          <w:color w:val="000000"/>
        </w:rPr>
        <w:t>、唐中兴、</w:t>
      </w:r>
      <w:r w:rsidR="00E35C37">
        <w:rPr>
          <w:rFonts w:hint="eastAsia"/>
          <w:color w:val="000000"/>
        </w:rPr>
        <w:t>徐爱玲、</w:t>
      </w:r>
      <w:r w:rsidR="002A4CB0">
        <w:rPr>
          <w:rFonts w:hint="eastAsia"/>
          <w:color w:val="000000"/>
        </w:rPr>
        <w:t>郭大伟、</w:t>
      </w:r>
      <w:r w:rsidR="001B0B04">
        <w:rPr>
          <w:rFonts w:hint="eastAsia"/>
          <w:color w:val="000000"/>
        </w:rPr>
        <w:t>杨枫、张宇龙、惠瑞</w:t>
      </w:r>
    </w:p>
    <w:p w:rsidR="00E130D2" w:rsidRDefault="00E130D2" w:rsidP="00402E75">
      <w:pPr>
        <w:widowControl/>
        <w:ind w:firstLineChars="150" w:firstLine="315"/>
        <w:jc w:val="left"/>
        <w:rPr>
          <w:color w:val="000000"/>
        </w:rPr>
      </w:pPr>
    </w:p>
    <w:p w:rsidR="00005257" w:rsidRPr="00E35C37" w:rsidRDefault="00005257" w:rsidP="00402E75">
      <w:pPr>
        <w:widowControl/>
        <w:ind w:firstLineChars="150" w:firstLine="315"/>
        <w:jc w:val="left"/>
        <w:rPr>
          <w:color w:val="000000"/>
        </w:rPr>
        <w:sectPr w:rsidR="00005257" w:rsidRPr="00E35C37">
          <w:headerReference w:type="default" r:id="rId9"/>
          <w:pgSz w:w="11906" w:h="16838"/>
          <w:pgMar w:top="1701" w:right="1418" w:bottom="1418" w:left="1701" w:header="851" w:footer="992" w:gutter="0"/>
          <w:cols w:space="720"/>
          <w:docGrid w:type="lines" w:linePitch="312"/>
        </w:sectPr>
      </w:pPr>
    </w:p>
    <w:p w:rsidR="00C37F34" w:rsidRPr="00ED481D" w:rsidRDefault="007C0936">
      <w:pPr>
        <w:pStyle w:val="af5"/>
        <w:spacing w:before="0" w:after="0" w:line="240" w:lineRule="auto"/>
        <w:rPr>
          <w:szCs w:val="32"/>
        </w:rPr>
      </w:pPr>
      <w:r w:rsidRPr="00ED481D">
        <w:rPr>
          <w:rFonts w:hint="eastAsia"/>
          <w:szCs w:val="32"/>
        </w:rPr>
        <w:lastRenderedPageBreak/>
        <w:t>饲用</w:t>
      </w:r>
      <w:r w:rsidR="001535F5">
        <w:rPr>
          <w:rFonts w:hint="eastAsia"/>
          <w:szCs w:val="32"/>
        </w:rPr>
        <w:t>小</w:t>
      </w:r>
      <w:r w:rsidRPr="00ED481D">
        <w:rPr>
          <w:rFonts w:hint="eastAsia"/>
          <w:szCs w:val="32"/>
        </w:rPr>
        <w:t>麦栽培技术</w:t>
      </w:r>
      <w:r w:rsidR="00C37F34" w:rsidRPr="00ED481D">
        <w:rPr>
          <w:rFonts w:hint="eastAsia"/>
          <w:szCs w:val="32"/>
        </w:rPr>
        <w:t>规程</w:t>
      </w:r>
    </w:p>
    <w:p w:rsidR="00C37F34" w:rsidRPr="00AD0B5D" w:rsidRDefault="00C37F34" w:rsidP="00AD0B5D">
      <w:pPr>
        <w:pStyle w:val="western"/>
        <w:spacing w:line="360" w:lineRule="auto"/>
        <w:rPr>
          <w:rFonts w:ascii="monospace" w:hAnsi="monospace" w:hint="eastAsia"/>
          <w:b/>
          <w:bCs/>
          <w:sz w:val="21"/>
          <w:szCs w:val="21"/>
        </w:rPr>
      </w:pPr>
      <w:r w:rsidRPr="00AD0B5D">
        <w:rPr>
          <w:rFonts w:ascii="monospace" w:hAnsi="monospace"/>
          <w:b/>
          <w:bCs/>
          <w:sz w:val="21"/>
          <w:szCs w:val="21"/>
        </w:rPr>
        <w:t>1</w:t>
      </w:r>
      <w:r w:rsidR="00AD0B5D">
        <w:rPr>
          <w:rFonts w:ascii="monospace" w:hAnsi="monospace" w:hint="eastAsia"/>
          <w:b/>
          <w:bCs/>
          <w:sz w:val="21"/>
          <w:szCs w:val="21"/>
        </w:rPr>
        <w:t xml:space="preserve"> </w:t>
      </w:r>
      <w:r w:rsidRPr="00AD0B5D">
        <w:rPr>
          <w:rFonts w:ascii="monospace" w:hAnsi="monospace" w:hint="eastAsia"/>
          <w:b/>
          <w:bCs/>
          <w:sz w:val="21"/>
          <w:szCs w:val="21"/>
        </w:rPr>
        <w:t>范围</w:t>
      </w:r>
    </w:p>
    <w:p w:rsidR="007C0936" w:rsidRPr="007C0936" w:rsidRDefault="00011523" w:rsidP="00AD0B5D">
      <w:pPr>
        <w:pStyle w:val="af6"/>
        <w:spacing w:line="360" w:lineRule="auto"/>
        <w:ind w:firstLine="431"/>
        <w:rPr>
          <w:sz w:val="28"/>
        </w:rPr>
      </w:pPr>
      <w:r w:rsidRPr="00ED481D">
        <w:rPr>
          <w:rFonts w:hint="eastAsia"/>
          <w:szCs w:val="21"/>
        </w:rPr>
        <w:t>本</w:t>
      </w:r>
      <w:r w:rsidR="0014356E" w:rsidRPr="00ED481D">
        <w:rPr>
          <w:rFonts w:hint="eastAsia"/>
          <w:szCs w:val="21"/>
        </w:rPr>
        <w:t>规程</w:t>
      </w:r>
      <w:r w:rsidRPr="00ED481D">
        <w:rPr>
          <w:rFonts w:hint="eastAsia"/>
          <w:szCs w:val="21"/>
        </w:rPr>
        <w:t>规定了</w:t>
      </w:r>
      <w:r w:rsidR="001535F5">
        <w:rPr>
          <w:rFonts w:hint="eastAsia"/>
          <w:szCs w:val="21"/>
        </w:rPr>
        <w:t>安徽省</w:t>
      </w:r>
      <w:r w:rsidRPr="00ED481D">
        <w:rPr>
          <w:rFonts w:hint="eastAsia"/>
          <w:szCs w:val="21"/>
        </w:rPr>
        <w:t>饲用</w:t>
      </w:r>
      <w:r w:rsidR="001535F5">
        <w:rPr>
          <w:rFonts w:hint="eastAsia"/>
          <w:szCs w:val="21"/>
        </w:rPr>
        <w:t>小</w:t>
      </w:r>
      <w:r w:rsidRPr="00ED481D">
        <w:rPr>
          <w:rFonts w:hint="eastAsia"/>
          <w:szCs w:val="21"/>
        </w:rPr>
        <w:t>麦产地环境</w:t>
      </w:r>
      <w:r w:rsidR="007C0936" w:rsidRPr="00ED481D">
        <w:rPr>
          <w:rFonts w:hint="eastAsia"/>
          <w:szCs w:val="21"/>
        </w:rPr>
        <w:t>、</w:t>
      </w:r>
      <w:r w:rsidR="00653833" w:rsidRPr="00456392">
        <w:rPr>
          <w:rFonts w:ascii="monospace" w:hAnsi="monospace" w:cs="Tahoma"/>
          <w:szCs w:val="21"/>
          <w:bdr w:val="none" w:sz="0" w:space="0" w:color="auto" w:frame="1"/>
        </w:rPr>
        <w:t>产量指标、品质指标、土壤条件、</w:t>
      </w:r>
      <w:r w:rsidR="007C0936" w:rsidRPr="00ED481D">
        <w:rPr>
          <w:rFonts w:hint="eastAsia"/>
          <w:szCs w:val="21"/>
        </w:rPr>
        <w:t>品种选择、</w:t>
      </w:r>
      <w:r w:rsidR="00653833" w:rsidRPr="00456392">
        <w:rPr>
          <w:rFonts w:ascii="monospace" w:hAnsi="monospace" w:cs="Tahoma"/>
          <w:szCs w:val="21"/>
          <w:bdr w:val="none" w:sz="0" w:space="0" w:color="auto" w:frame="1"/>
        </w:rPr>
        <w:t>生产技术管理、</w:t>
      </w:r>
      <w:r w:rsidR="00CC42F5" w:rsidRPr="00ED481D">
        <w:rPr>
          <w:rFonts w:hint="eastAsia"/>
          <w:szCs w:val="21"/>
        </w:rPr>
        <w:t>刈割利用等</w:t>
      </w:r>
      <w:r w:rsidR="007C0936" w:rsidRPr="00ED481D">
        <w:rPr>
          <w:rFonts w:hint="eastAsia"/>
          <w:szCs w:val="21"/>
        </w:rPr>
        <w:t>。</w:t>
      </w:r>
    </w:p>
    <w:p w:rsidR="00C37F34" w:rsidRDefault="00011523" w:rsidP="00AD0B5D">
      <w:pPr>
        <w:pStyle w:val="af6"/>
        <w:spacing w:line="360" w:lineRule="auto"/>
        <w:ind w:firstLineChars="194" w:firstLine="418"/>
        <w:rPr>
          <w:szCs w:val="21"/>
        </w:rPr>
      </w:pPr>
      <w:r w:rsidRPr="00ED481D">
        <w:rPr>
          <w:rFonts w:hint="eastAsia"/>
          <w:szCs w:val="21"/>
        </w:rPr>
        <w:t>本标准适用于</w:t>
      </w:r>
      <w:r w:rsidR="001535F5">
        <w:rPr>
          <w:rFonts w:hint="eastAsia"/>
          <w:szCs w:val="21"/>
        </w:rPr>
        <w:t>安徽省</w:t>
      </w:r>
      <w:r w:rsidR="00641CC8" w:rsidRPr="00ED481D">
        <w:rPr>
          <w:rFonts w:hint="eastAsia"/>
          <w:szCs w:val="21"/>
        </w:rPr>
        <w:t>饲用</w:t>
      </w:r>
      <w:r w:rsidR="001535F5">
        <w:rPr>
          <w:rFonts w:hint="eastAsia"/>
          <w:szCs w:val="21"/>
        </w:rPr>
        <w:t>小麦</w:t>
      </w:r>
      <w:r w:rsidR="00641CC8" w:rsidRPr="00ED481D">
        <w:rPr>
          <w:rFonts w:hint="eastAsia"/>
          <w:szCs w:val="21"/>
        </w:rPr>
        <w:t>的</w:t>
      </w:r>
      <w:r w:rsidRPr="00ED481D">
        <w:rPr>
          <w:rFonts w:hint="eastAsia"/>
          <w:szCs w:val="21"/>
        </w:rPr>
        <w:t>栽培</w:t>
      </w:r>
      <w:r w:rsidR="00C37F34" w:rsidRPr="00ED481D">
        <w:rPr>
          <w:rFonts w:hint="eastAsia"/>
          <w:szCs w:val="21"/>
        </w:rPr>
        <w:t>。</w:t>
      </w:r>
    </w:p>
    <w:p w:rsidR="00C37F34" w:rsidRPr="00AD0B5D" w:rsidRDefault="00C37F34" w:rsidP="00AD0B5D">
      <w:pPr>
        <w:pStyle w:val="western"/>
        <w:spacing w:line="360" w:lineRule="auto"/>
        <w:rPr>
          <w:rFonts w:ascii="monospace" w:hAnsi="monospace" w:hint="eastAsia"/>
          <w:b/>
          <w:bCs/>
          <w:sz w:val="21"/>
          <w:szCs w:val="21"/>
        </w:rPr>
      </w:pPr>
      <w:r w:rsidRPr="00AD0B5D">
        <w:rPr>
          <w:rFonts w:ascii="monospace" w:hAnsi="monospace"/>
          <w:b/>
          <w:bCs/>
          <w:sz w:val="21"/>
          <w:szCs w:val="21"/>
        </w:rPr>
        <w:t>2</w:t>
      </w:r>
      <w:r w:rsidR="00AD0B5D">
        <w:rPr>
          <w:rFonts w:ascii="monospace" w:hAnsi="monospace" w:hint="eastAsia"/>
          <w:b/>
          <w:bCs/>
          <w:sz w:val="21"/>
          <w:szCs w:val="21"/>
        </w:rPr>
        <w:t xml:space="preserve"> </w:t>
      </w:r>
      <w:r w:rsidRPr="00AD0B5D">
        <w:rPr>
          <w:rFonts w:ascii="monospace" w:hAnsi="monospace" w:hint="eastAsia"/>
          <w:b/>
          <w:bCs/>
          <w:sz w:val="21"/>
          <w:szCs w:val="21"/>
        </w:rPr>
        <w:t>规范性引用文件</w:t>
      </w:r>
    </w:p>
    <w:p w:rsidR="00E93FFF" w:rsidRPr="00ED481D" w:rsidRDefault="00E93FFF" w:rsidP="009A6F36">
      <w:pPr>
        <w:spacing w:beforeLines="50" w:line="360" w:lineRule="auto"/>
        <w:ind w:firstLineChars="200" w:firstLine="431"/>
        <w:rPr>
          <w:rFonts w:ascii="宋体"/>
          <w:kern w:val="0"/>
          <w:szCs w:val="21"/>
        </w:rPr>
      </w:pPr>
      <w:r w:rsidRPr="00ED481D">
        <w:rPr>
          <w:rFonts w:ascii="宋体" w:hint="eastAsia"/>
          <w:kern w:val="0"/>
          <w:szCs w:val="21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:rsidR="00653833" w:rsidRPr="00456392" w:rsidRDefault="00653833" w:rsidP="00AD0B5D">
      <w:pPr>
        <w:pStyle w:val="western"/>
        <w:spacing w:line="360" w:lineRule="auto"/>
        <w:ind w:leftChars="250" w:left="539"/>
        <w:rPr>
          <w:sz w:val="21"/>
          <w:szCs w:val="21"/>
        </w:rPr>
      </w:pPr>
      <w:r w:rsidRPr="00456392">
        <w:rPr>
          <w:rFonts w:ascii="monospace" w:hAnsi="monospace"/>
          <w:sz w:val="21"/>
          <w:szCs w:val="21"/>
        </w:rPr>
        <w:t>GB</w:t>
      </w:r>
      <w:r w:rsidRPr="00456392">
        <w:rPr>
          <w:rFonts w:ascii="monospace" w:hAnsi="monospace" w:hint="eastAsia"/>
          <w:sz w:val="21"/>
          <w:szCs w:val="21"/>
        </w:rPr>
        <w:t xml:space="preserve">1351 </w:t>
      </w:r>
      <w:r w:rsidRPr="00456392">
        <w:rPr>
          <w:rFonts w:ascii="monospace" w:hAnsi="monospace" w:hint="eastAsia"/>
          <w:sz w:val="21"/>
          <w:szCs w:val="21"/>
        </w:rPr>
        <w:t>小麦</w:t>
      </w:r>
    </w:p>
    <w:p w:rsidR="00A27B56" w:rsidRPr="00ED481D" w:rsidRDefault="00A27B56" w:rsidP="00AD0B5D">
      <w:pPr>
        <w:autoSpaceDE w:val="0"/>
        <w:autoSpaceDN w:val="0"/>
        <w:adjustRightInd w:val="0"/>
        <w:spacing w:line="360" w:lineRule="auto"/>
        <w:ind w:leftChars="250" w:left="539"/>
        <w:jc w:val="left"/>
        <w:rPr>
          <w:szCs w:val="21"/>
        </w:rPr>
      </w:pPr>
      <w:r w:rsidRPr="00ED481D">
        <w:rPr>
          <w:szCs w:val="21"/>
        </w:rPr>
        <w:t xml:space="preserve">GB3095  </w:t>
      </w:r>
      <w:r w:rsidRPr="00ED481D">
        <w:rPr>
          <w:rFonts w:hint="eastAsia"/>
          <w:szCs w:val="21"/>
        </w:rPr>
        <w:t>环境空气质量标准</w:t>
      </w:r>
    </w:p>
    <w:p w:rsidR="00176ACE" w:rsidRPr="00ED481D" w:rsidRDefault="00E93FFF" w:rsidP="00AD0B5D">
      <w:pPr>
        <w:pStyle w:val="af6"/>
        <w:spacing w:line="360" w:lineRule="auto"/>
        <w:ind w:leftChars="250" w:left="539" w:firstLineChars="0" w:firstLine="0"/>
        <w:jc w:val="left"/>
        <w:rPr>
          <w:rFonts w:ascii="Times New Roman"/>
          <w:kern w:val="2"/>
          <w:szCs w:val="21"/>
        </w:rPr>
      </w:pPr>
      <w:r w:rsidRPr="00ED481D">
        <w:rPr>
          <w:rFonts w:ascii="Times New Roman"/>
          <w:kern w:val="2"/>
          <w:szCs w:val="21"/>
        </w:rPr>
        <w:t xml:space="preserve">GB 4285  </w:t>
      </w:r>
      <w:r w:rsidRPr="00ED481D">
        <w:rPr>
          <w:rFonts w:ascii="Times New Roman" w:hint="eastAsia"/>
          <w:kern w:val="2"/>
          <w:szCs w:val="21"/>
        </w:rPr>
        <w:t>农药安全使用标准</w:t>
      </w:r>
    </w:p>
    <w:p w:rsidR="00AD713B" w:rsidRPr="00ED481D" w:rsidRDefault="00AD713B" w:rsidP="00AD0B5D">
      <w:pPr>
        <w:autoSpaceDE w:val="0"/>
        <w:autoSpaceDN w:val="0"/>
        <w:adjustRightInd w:val="0"/>
        <w:spacing w:line="360" w:lineRule="auto"/>
        <w:ind w:leftChars="250" w:left="539"/>
        <w:jc w:val="left"/>
        <w:rPr>
          <w:szCs w:val="21"/>
        </w:rPr>
      </w:pPr>
      <w:r w:rsidRPr="00456392">
        <w:rPr>
          <w:rFonts w:ascii="monospace" w:hAnsi="monospace"/>
          <w:szCs w:val="21"/>
        </w:rPr>
        <w:t>GB4404.1</w:t>
      </w:r>
      <w:r w:rsidRPr="00456392">
        <w:rPr>
          <w:rFonts w:ascii="monospace" w:hAnsi="monospace" w:hint="eastAsia"/>
          <w:szCs w:val="21"/>
          <w:bdr w:val="none" w:sz="0" w:space="0" w:color="auto" w:frame="1"/>
        </w:rPr>
        <w:t>粮食</w:t>
      </w:r>
      <w:r w:rsidRPr="00456392">
        <w:rPr>
          <w:rFonts w:ascii="monospace" w:hAnsi="monospace"/>
          <w:szCs w:val="21"/>
          <w:bdr w:val="none" w:sz="0" w:space="0" w:color="auto" w:frame="1"/>
        </w:rPr>
        <w:t>作物种子质量标准粮食作物种子</w:t>
      </w:r>
      <w:r w:rsidRPr="00456392">
        <w:rPr>
          <w:rFonts w:ascii="monospace" w:hAnsi="monospace" w:hint="eastAsia"/>
          <w:szCs w:val="21"/>
          <w:bdr w:val="none" w:sz="0" w:space="0" w:color="auto" w:frame="1"/>
        </w:rPr>
        <w:t>第一部分：</w:t>
      </w:r>
      <w:r w:rsidRPr="00456392">
        <w:rPr>
          <w:rFonts w:ascii="monospace" w:hAnsi="monospace"/>
          <w:szCs w:val="21"/>
          <w:bdr w:val="none" w:sz="0" w:space="0" w:color="auto" w:frame="1"/>
        </w:rPr>
        <w:t>禾谷类</w:t>
      </w:r>
    </w:p>
    <w:p w:rsidR="00A27B56" w:rsidRPr="00ED481D" w:rsidRDefault="00A27B56" w:rsidP="00AD0B5D">
      <w:pPr>
        <w:spacing w:line="360" w:lineRule="auto"/>
        <w:ind w:leftChars="250" w:left="539"/>
        <w:jc w:val="left"/>
        <w:rPr>
          <w:szCs w:val="21"/>
        </w:rPr>
      </w:pPr>
      <w:r w:rsidRPr="00ED481D">
        <w:rPr>
          <w:szCs w:val="21"/>
        </w:rPr>
        <w:t xml:space="preserve">GB 5084  </w:t>
      </w:r>
      <w:r w:rsidRPr="00ED481D">
        <w:rPr>
          <w:rFonts w:hint="eastAsia"/>
          <w:szCs w:val="21"/>
        </w:rPr>
        <w:t>农田灌溉水质标准</w:t>
      </w:r>
    </w:p>
    <w:p w:rsidR="00653833" w:rsidRDefault="00E16C62" w:rsidP="00AD0B5D">
      <w:pPr>
        <w:spacing w:line="360" w:lineRule="auto"/>
        <w:ind w:leftChars="250" w:left="539"/>
        <w:jc w:val="left"/>
        <w:rPr>
          <w:szCs w:val="21"/>
        </w:rPr>
      </w:pPr>
      <w:r w:rsidRPr="00ED481D">
        <w:rPr>
          <w:szCs w:val="21"/>
        </w:rPr>
        <w:t xml:space="preserve">GB 15618  </w:t>
      </w:r>
      <w:r w:rsidRPr="00ED481D">
        <w:rPr>
          <w:rFonts w:hint="eastAsia"/>
          <w:szCs w:val="21"/>
        </w:rPr>
        <w:t>土壤环境质量标准</w:t>
      </w:r>
    </w:p>
    <w:p w:rsidR="00AD0B5D" w:rsidRDefault="00653833" w:rsidP="00AD0B5D">
      <w:pPr>
        <w:spacing w:line="360" w:lineRule="auto"/>
        <w:ind w:leftChars="250" w:left="539"/>
        <w:jc w:val="left"/>
        <w:rPr>
          <w:rFonts w:ascii="monospace" w:hAnsi="monospace" w:hint="eastAsia"/>
          <w:szCs w:val="21"/>
          <w:bdr w:val="none" w:sz="0" w:space="0" w:color="auto" w:frame="1"/>
        </w:rPr>
      </w:pPr>
      <w:r>
        <w:rPr>
          <w:rFonts w:ascii="monospace" w:hAnsi="monospace"/>
          <w:szCs w:val="21"/>
        </w:rPr>
        <w:t>N</w:t>
      </w:r>
      <w:r w:rsidRPr="00456392">
        <w:rPr>
          <w:rFonts w:ascii="monospace" w:hAnsi="monospace"/>
          <w:szCs w:val="21"/>
        </w:rPr>
        <w:t>Y5332</w:t>
      </w:r>
      <w:r w:rsidRPr="00456392">
        <w:rPr>
          <w:rFonts w:ascii="monospace" w:hAnsi="monospace"/>
          <w:szCs w:val="21"/>
          <w:bdr w:val="none" w:sz="0" w:space="0" w:color="auto" w:frame="1"/>
        </w:rPr>
        <w:t>无公害食品大田作物产地环境</w:t>
      </w:r>
      <w:r w:rsidRPr="00456392">
        <w:rPr>
          <w:rFonts w:ascii="monospace" w:hAnsi="monospace" w:hint="eastAsia"/>
          <w:szCs w:val="21"/>
          <w:bdr w:val="none" w:sz="0" w:space="0" w:color="auto" w:frame="1"/>
        </w:rPr>
        <w:t>条件</w:t>
      </w:r>
    </w:p>
    <w:p w:rsidR="00653833" w:rsidRPr="00653833" w:rsidRDefault="00E93FFF" w:rsidP="00AD0B5D">
      <w:pPr>
        <w:spacing w:line="360" w:lineRule="auto"/>
        <w:ind w:leftChars="250" w:left="539"/>
        <w:jc w:val="left"/>
        <w:rPr>
          <w:szCs w:val="21"/>
        </w:rPr>
      </w:pPr>
      <w:r w:rsidRPr="00ED481D">
        <w:rPr>
          <w:szCs w:val="21"/>
        </w:rPr>
        <w:t xml:space="preserve">NY/T 496  </w:t>
      </w:r>
      <w:r w:rsidRPr="00ED481D">
        <w:rPr>
          <w:rFonts w:hint="eastAsia"/>
          <w:szCs w:val="21"/>
        </w:rPr>
        <w:t>肥料合理使用准则通则</w:t>
      </w:r>
    </w:p>
    <w:p w:rsidR="00A27B56" w:rsidRPr="00AD0B5D" w:rsidRDefault="00EE6DA6" w:rsidP="00AD0B5D">
      <w:pPr>
        <w:pStyle w:val="western"/>
        <w:spacing w:line="360" w:lineRule="auto"/>
        <w:rPr>
          <w:rFonts w:ascii="monospace" w:hAnsi="monospace" w:hint="eastAsia"/>
          <w:b/>
          <w:bCs/>
          <w:sz w:val="21"/>
          <w:szCs w:val="21"/>
        </w:rPr>
      </w:pPr>
      <w:r w:rsidRPr="00AD0B5D">
        <w:rPr>
          <w:rFonts w:ascii="monospace" w:hAnsi="monospace"/>
          <w:b/>
          <w:bCs/>
          <w:sz w:val="21"/>
          <w:szCs w:val="21"/>
        </w:rPr>
        <w:t>3</w:t>
      </w:r>
      <w:r w:rsidR="00AD0B5D">
        <w:rPr>
          <w:rFonts w:ascii="monospace" w:hAnsi="monospace" w:hint="eastAsia"/>
          <w:b/>
          <w:bCs/>
          <w:sz w:val="21"/>
          <w:szCs w:val="21"/>
        </w:rPr>
        <w:t xml:space="preserve"> </w:t>
      </w:r>
      <w:r w:rsidR="007D042B" w:rsidRPr="00AD0B5D">
        <w:rPr>
          <w:rFonts w:ascii="monospace" w:hAnsi="monospace" w:hint="eastAsia"/>
          <w:b/>
          <w:bCs/>
          <w:sz w:val="21"/>
          <w:szCs w:val="21"/>
        </w:rPr>
        <w:t>产地</w:t>
      </w:r>
      <w:r w:rsidR="00A27B56" w:rsidRPr="00AD0B5D">
        <w:rPr>
          <w:rFonts w:ascii="monospace" w:hAnsi="monospace" w:hint="eastAsia"/>
          <w:b/>
          <w:bCs/>
          <w:sz w:val="21"/>
          <w:szCs w:val="21"/>
        </w:rPr>
        <w:t>选择</w:t>
      </w:r>
    </w:p>
    <w:p w:rsidR="00A27B56" w:rsidRPr="00AD0B5D" w:rsidRDefault="00E93FFF" w:rsidP="00AD0B5D">
      <w:pPr>
        <w:pStyle w:val="western"/>
        <w:spacing w:line="360" w:lineRule="auto"/>
        <w:rPr>
          <w:rFonts w:ascii="monospace" w:hAnsi="monospace" w:hint="eastAsia"/>
          <w:b/>
          <w:bCs/>
          <w:sz w:val="21"/>
          <w:szCs w:val="21"/>
        </w:rPr>
      </w:pPr>
      <w:r w:rsidRPr="00AD0B5D">
        <w:rPr>
          <w:rFonts w:ascii="monospace" w:hAnsi="monospace"/>
          <w:b/>
          <w:bCs/>
          <w:sz w:val="21"/>
          <w:szCs w:val="21"/>
        </w:rPr>
        <w:t>3.1</w:t>
      </w:r>
      <w:r w:rsidR="00AD0B5D">
        <w:rPr>
          <w:rFonts w:ascii="monospace" w:hAnsi="monospace" w:hint="eastAsia"/>
          <w:b/>
          <w:bCs/>
          <w:sz w:val="21"/>
          <w:szCs w:val="21"/>
        </w:rPr>
        <w:t xml:space="preserve"> </w:t>
      </w:r>
      <w:r w:rsidR="00A27B56" w:rsidRPr="00AD0B5D">
        <w:rPr>
          <w:rFonts w:ascii="monospace" w:hAnsi="monospace" w:hint="eastAsia"/>
          <w:b/>
          <w:bCs/>
          <w:sz w:val="21"/>
          <w:szCs w:val="21"/>
        </w:rPr>
        <w:t>产地环境</w:t>
      </w:r>
    </w:p>
    <w:p w:rsidR="00A27B56" w:rsidRPr="00ED481D" w:rsidRDefault="007D042B" w:rsidP="00AD0B5D">
      <w:pPr>
        <w:autoSpaceDE w:val="0"/>
        <w:autoSpaceDN w:val="0"/>
        <w:adjustRightInd w:val="0"/>
        <w:spacing w:line="360" w:lineRule="auto"/>
        <w:ind w:firstLineChars="250" w:firstLine="539"/>
        <w:jc w:val="left"/>
        <w:rPr>
          <w:rFonts w:ascii="宋体"/>
          <w:kern w:val="0"/>
          <w:szCs w:val="21"/>
        </w:rPr>
      </w:pPr>
      <w:r w:rsidRPr="00ED481D">
        <w:rPr>
          <w:rFonts w:ascii="宋体" w:hint="eastAsia"/>
          <w:kern w:val="0"/>
          <w:szCs w:val="21"/>
        </w:rPr>
        <w:t>产地环境要求按</w:t>
      </w:r>
      <w:r w:rsidR="00A27B56" w:rsidRPr="00ED481D">
        <w:rPr>
          <w:rFonts w:ascii="宋体"/>
          <w:kern w:val="0"/>
          <w:szCs w:val="21"/>
        </w:rPr>
        <w:t>GB3095</w:t>
      </w:r>
      <w:r w:rsidR="00A27B56" w:rsidRPr="00ED481D">
        <w:rPr>
          <w:rFonts w:ascii="宋体" w:hint="eastAsia"/>
          <w:kern w:val="0"/>
          <w:szCs w:val="21"/>
        </w:rPr>
        <w:t>、</w:t>
      </w:r>
      <w:r w:rsidRPr="00ED481D">
        <w:rPr>
          <w:rFonts w:ascii="宋体"/>
          <w:kern w:val="0"/>
          <w:szCs w:val="21"/>
        </w:rPr>
        <w:t>GB5084</w:t>
      </w:r>
      <w:r w:rsidRPr="00ED481D">
        <w:rPr>
          <w:rFonts w:ascii="宋体" w:hint="eastAsia"/>
          <w:kern w:val="0"/>
          <w:szCs w:val="21"/>
        </w:rPr>
        <w:t>、</w:t>
      </w:r>
      <w:r w:rsidR="00A27B56" w:rsidRPr="00ED481D">
        <w:rPr>
          <w:rFonts w:ascii="宋体"/>
          <w:kern w:val="0"/>
          <w:szCs w:val="21"/>
        </w:rPr>
        <w:t>GB15618</w:t>
      </w:r>
      <w:r w:rsidR="00653833">
        <w:rPr>
          <w:rFonts w:ascii="宋体" w:hint="eastAsia"/>
          <w:kern w:val="0"/>
          <w:szCs w:val="21"/>
        </w:rPr>
        <w:t>和</w:t>
      </w:r>
      <w:r w:rsidR="00653833">
        <w:rPr>
          <w:rFonts w:ascii="monospace" w:hAnsi="monospace"/>
          <w:szCs w:val="21"/>
        </w:rPr>
        <w:t>N</w:t>
      </w:r>
      <w:r w:rsidR="00653833" w:rsidRPr="00456392">
        <w:rPr>
          <w:rFonts w:ascii="monospace" w:hAnsi="monospace"/>
          <w:szCs w:val="21"/>
        </w:rPr>
        <w:t>Y5332</w:t>
      </w:r>
      <w:r w:rsidRPr="00ED481D">
        <w:rPr>
          <w:rFonts w:ascii="宋体" w:hint="eastAsia"/>
          <w:kern w:val="0"/>
          <w:szCs w:val="21"/>
        </w:rPr>
        <w:t>规定执行。</w:t>
      </w:r>
    </w:p>
    <w:p w:rsidR="00E93FFF" w:rsidRPr="00AD0B5D" w:rsidRDefault="00E93FFF" w:rsidP="00AD0B5D">
      <w:pPr>
        <w:pStyle w:val="western"/>
        <w:spacing w:line="360" w:lineRule="auto"/>
        <w:rPr>
          <w:rFonts w:ascii="monospace" w:hAnsi="monospace" w:hint="eastAsia"/>
          <w:b/>
          <w:bCs/>
          <w:sz w:val="21"/>
          <w:szCs w:val="21"/>
        </w:rPr>
      </w:pPr>
      <w:r w:rsidRPr="00AD0B5D">
        <w:rPr>
          <w:rFonts w:ascii="monospace" w:hAnsi="monospace"/>
          <w:b/>
          <w:bCs/>
          <w:sz w:val="21"/>
          <w:szCs w:val="21"/>
        </w:rPr>
        <w:t>3.2</w:t>
      </w:r>
      <w:r w:rsidR="00AD0B5D">
        <w:rPr>
          <w:rFonts w:ascii="monospace" w:hAnsi="monospace" w:hint="eastAsia"/>
          <w:b/>
          <w:bCs/>
          <w:sz w:val="21"/>
          <w:szCs w:val="21"/>
        </w:rPr>
        <w:t xml:space="preserve"> </w:t>
      </w:r>
      <w:r w:rsidR="00A27B56" w:rsidRPr="00AD0B5D">
        <w:rPr>
          <w:rFonts w:ascii="monospace" w:hAnsi="monospace" w:hint="eastAsia"/>
          <w:b/>
          <w:bCs/>
          <w:sz w:val="21"/>
          <w:szCs w:val="21"/>
        </w:rPr>
        <w:t>基地选择</w:t>
      </w:r>
    </w:p>
    <w:p w:rsidR="00E93FFF" w:rsidRPr="00ED481D" w:rsidRDefault="00E66FFA" w:rsidP="00AD0B5D">
      <w:pPr>
        <w:autoSpaceDE w:val="0"/>
        <w:autoSpaceDN w:val="0"/>
        <w:adjustRightInd w:val="0"/>
        <w:spacing w:line="360" w:lineRule="auto"/>
        <w:ind w:firstLineChars="200" w:firstLine="431"/>
        <w:jc w:val="left"/>
        <w:rPr>
          <w:rFonts w:ascii="宋体"/>
          <w:kern w:val="0"/>
          <w:szCs w:val="21"/>
        </w:rPr>
      </w:pPr>
      <w:r w:rsidRPr="00ED481D">
        <w:rPr>
          <w:rFonts w:ascii="宋体" w:hint="eastAsia"/>
          <w:kern w:val="0"/>
          <w:szCs w:val="21"/>
        </w:rPr>
        <w:t>生产基地应选择在</w:t>
      </w:r>
      <w:r w:rsidR="00653833" w:rsidRPr="00ED481D">
        <w:rPr>
          <w:rFonts w:ascii="宋体" w:hint="eastAsia"/>
          <w:kern w:val="0"/>
          <w:szCs w:val="21"/>
        </w:rPr>
        <w:t>交通方便</w:t>
      </w:r>
      <w:r w:rsidR="00653833">
        <w:rPr>
          <w:rFonts w:ascii="宋体" w:hint="eastAsia"/>
          <w:kern w:val="0"/>
          <w:szCs w:val="21"/>
        </w:rPr>
        <w:t>、草食家畜（</w:t>
      </w:r>
      <w:r w:rsidR="00653833" w:rsidRPr="00ED481D">
        <w:rPr>
          <w:rFonts w:ascii="宋体" w:hint="eastAsia"/>
          <w:kern w:val="0"/>
          <w:szCs w:val="21"/>
        </w:rPr>
        <w:t>奶牛、肉牛、羊</w:t>
      </w:r>
      <w:r w:rsidR="00653833">
        <w:rPr>
          <w:rFonts w:ascii="宋体" w:hint="eastAsia"/>
          <w:kern w:val="0"/>
          <w:szCs w:val="21"/>
        </w:rPr>
        <w:t>等）</w:t>
      </w:r>
      <w:r w:rsidR="00D11BDD" w:rsidRPr="00ED481D">
        <w:rPr>
          <w:rFonts w:ascii="宋体" w:hint="eastAsia"/>
          <w:kern w:val="0"/>
          <w:szCs w:val="21"/>
        </w:rPr>
        <w:t>规模养殖场周边</w:t>
      </w:r>
      <w:r w:rsidR="0011472A" w:rsidRPr="00ED481D">
        <w:rPr>
          <w:rFonts w:ascii="宋体" w:hint="eastAsia"/>
          <w:kern w:val="0"/>
          <w:szCs w:val="21"/>
        </w:rPr>
        <w:t>或距离较近的地块</w:t>
      </w:r>
      <w:r w:rsidR="00A27B56" w:rsidRPr="00ED481D">
        <w:rPr>
          <w:rFonts w:ascii="宋体" w:hint="eastAsia"/>
          <w:kern w:val="0"/>
          <w:szCs w:val="21"/>
        </w:rPr>
        <w:t>。</w:t>
      </w:r>
      <w:r w:rsidRPr="00ED481D">
        <w:rPr>
          <w:rFonts w:ascii="宋体" w:hint="eastAsia"/>
          <w:kern w:val="0"/>
          <w:szCs w:val="21"/>
        </w:rPr>
        <w:t>饲用</w:t>
      </w:r>
      <w:r w:rsidR="001535F5">
        <w:rPr>
          <w:rFonts w:ascii="宋体" w:hint="eastAsia"/>
          <w:kern w:val="0"/>
          <w:szCs w:val="21"/>
        </w:rPr>
        <w:t>小麦</w:t>
      </w:r>
      <w:r w:rsidR="00542586" w:rsidRPr="00ED481D">
        <w:rPr>
          <w:rFonts w:ascii="宋体" w:hint="eastAsia"/>
          <w:kern w:val="0"/>
          <w:szCs w:val="21"/>
        </w:rPr>
        <w:t>宜</w:t>
      </w:r>
      <w:r w:rsidR="00A27B56" w:rsidRPr="00ED481D">
        <w:rPr>
          <w:rFonts w:ascii="宋体" w:hint="eastAsia"/>
          <w:kern w:val="0"/>
          <w:szCs w:val="21"/>
        </w:rPr>
        <w:t>选择</w:t>
      </w:r>
      <w:r w:rsidR="00C21895" w:rsidRPr="00ED481D">
        <w:rPr>
          <w:rFonts w:ascii="宋体" w:hint="eastAsia"/>
          <w:kern w:val="0"/>
          <w:szCs w:val="21"/>
        </w:rPr>
        <w:t>在</w:t>
      </w:r>
      <w:r w:rsidR="0077291F" w:rsidRPr="00ED481D">
        <w:rPr>
          <w:rFonts w:ascii="宋体" w:hint="eastAsia"/>
          <w:kern w:val="0"/>
          <w:szCs w:val="21"/>
        </w:rPr>
        <w:t>地势平坦、</w:t>
      </w:r>
      <w:r w:rsidR="00C21895" w:rsidRPr="00ED481D">
        <w:rPr>
          <w:rFonts w:ascii="宋体" w:hint="eastAsia"/>
          <w:kern w:val="0"/>
          <w:szCs w:val="21"/>
        </w:rPr>
        <w:t>耕层深厚、土质疏松、富含有机质</w:t>
      </w:r>
      <w:r w:rsidR="0077291F" w:rsidRPr="00ED481D">
        <w:rPr>
          <w:rFonts w:ascii="宋体" w:hint="eastAsia"/>
          <w:kern w:val="0"/>
          <w:szCs w:val="21"/>
        </w:rPr>
        <w:t>、pH值5.5-8.0</w:t>
      </w:r>
      <w:r w:rsidR="00C21895" w:rsidRPr="00ED481D">
        <w:rPr>
          <w:rFonts w:ascii="宋体" w:hint="eastAsia"/>
          <w:kern w:val="0"/>
          <w:szCs w:val="21"/>
        </w:rPr>
        <w:t>的</w:t>
      </w:r>
      <w:r w:rsidR="00542586" w:rsidRPr="00ED481D">
        <w:rPr>
          <w:rFonts w:ascii="宋体" w:hint="eastAsia"/>
          <w:kern w:val="0"/>
          <w:szCs w:val="21"/>
        </w:rPr>
        <w:t>土壤</w:t>
      </w:r>
      <w:r w:rsidR="00C21895" w:rsidRPr="00ED481D">
        <w:rPr>
          <w:rFonts w:ascii="宋体" w:hint="eastAsia"/>
          <w:kern w:val="0"/>
          <w:szCs w:val="21"/>
        </w:rPr>
        <w:t>上</w:t>
      </w:r>
      <w:r w:rsidR="003A340B" w:rsidRPr="00ED481D">
        <w:rPr>
          <w:rFonts w:ascii="宋体" w:hint="eastAsia"/>
          <w:kern w:val="0"/>
          <w:szCs w:val="21"/>
        </w:rPr>
        <w:t>种植</w:t>
      </w:r>
      <w:r w:rsidR="0077291F" w:rsidRPr="00ED481D">
        <w:rPr>
          <w:rFonts w:ascii="宋体" w:hint="eastAsia"/>
          <w:kern w:val="0"/>
          <w:szCs w:val="21"/>
        </w:rPr>
        <w:t>。</w:t>
      </w:r>
    </w:p>
    <w:p w:rsidR="00C37F34" w:rsidRPr="00AD0B5D" w:rsidRDefault="00A27B56" w:rsidP="00AD0B5D">
      <w:pPr>
        <w:pStyle w:val="western"/>
        <w:spacing w:line="360" w:lineRule="auto"/>
        <w:rPr>
          <w:rFonts w:ascii="monospace" w:hAnsi="monospace" w:hint="eastAsia"/>
          <w:b/>
          <w:bCs/>
          <w:sz w:val="21"/>
          <w:szCs w:val="21"/>
        </w:rPr>
      </w:pPr>
      <w:r w:rsidRPr="00AD0B5D">
        <w:rPr>
          <w:rFonts w:ascii="monospace" w:hAnsi="monospace"/>
          <w:b/>
          <w:bCs/>
          <w:sz w:val="21"/>
          <w:szCs w:val="21"/>
        </w:rPr>
        <w:t>4</w:t>
      </w:r>
      <w:r w:rsidR="00AD0B5D">
        <w:rPr>
          <w:rFonts w:ascii="monospace" w:hAnsi="monospace" w:hint="eastAsia"/>
          <w:b/>
          <w:bCs/>
          <w:sz w:val="21"/>
          <w:szCs w:val="21"/>
        </w:rPr>
        <w:t xml:space="preserve"> </w:t>
      </w:r>
      <w:r w:rsidR="00ED6F10" w:rsidRPr="00AD0B5D">
        <w:rPr>
          <w:rFonts w:ascii="monospace" w:hAnsi="monospace" w:hint="eastAsia"/>
          <w:b/>
          <w:bCs/>
          <w:sz w:val="21"/>
          <w:szCs w:val="21"/>
        </w:rPr>
        <w:t>品种选择</w:t>
      </w:r>
    </w:p>
    <w:p w:rsidR="00C77957" w:rsidRPr="00C77957" w:rsidRDefault="00C77957" w:rsidP="00AD0B5D">
      <w:pPr>
        <w:pStyle w:val="af6"/>
        <w:spacing w:line="360" w:lineRule="auto"/>
        <w:ind w:firstLine="431"/>
      </w:pPr>
      <w:r w:rsidRPr="00ED481D">
        <w:rPr>
          <w:rFonts w:hint="eastAsia"/>
        </w:rPr>
        <w:t>选用国家</w:t>
      </w:r>
      <w:r>
        <w:rPr>
          <w:rFonts w:hint="eastAsia"/>
        </w:rPr>
        <w:t>或者</w:t>
      </w:r>
      <w:r w:rsidRPr="00ED481D">
        <w:rPr>
          <w:rFonts w:hint="eastAsia"/>
        </w:rPr>
        <w:t>省级审定，</w:t>
      </w:r>
      <w:r>
        <w:rPr>
          <w:rFonts w:hint="eastAsia"/>
        </w:rPr>
        <w:t>具有植株繁茂、茎秆粗壮、综合抗性强、生物产量高、</w:t>
      </w:r>
      <w:r>
        <w:rPr>
          <w:rFonts w:ascii="Times New Roman" w:hint="eastAsia"/>
          <w:color w:val="000000"/>
        </w:rPr>
        <w:t>后期保绿性好、</w:t>
      </w:r>
      <w:r>
        <w:rPr>
          <w:rFonts w:hint="eastAsia"/>
        </w:rPr>
        <w:t>青贮品质优的中晚熟小麦品种。</w:t>
      </w:r>
      <w:r w:rsidRPr="000A361D">
        <w:rPr>
          <w:rFonts w:ascii="monospace" w:hAnsi="monospace"/>
          <w:color w:val="333333"/>
          <w:szCs w:val="21"/>
          <w:bdr w:val="none" w:sz="0" w:space="0" w:color="auto" w:frame="1"/>
        </w:rPr>
        <w:t>选用的</w:t>
      </w:r>
      <w:r>
        <w:rPr>
          <w:rFonts w:ascii="monospace" w:hAnsi="monospace" w:hint="eastAsia"/>
          <w:color w:val="333333"/>
          <w:szCs w:val="21"/>
          <w:bdr w:val="none" w:sz="0" w:space="0" w:color="auto" w:frame="1"/>
        </w:rPr>
        <w:t>小麦</w:t>
      </w:r>
      <w:r w:rsidRPr="000A361D">
        <w:rPr>
          <w:rFonts w:ascii="monospace" w:hAnsi="monospace"/>
          <w:color w:val="333333"/>
          <w:szCs w:val="21"/>
          <w:bdr w:val="none" w:sz="0" w:space="0" w:color="auto" w:frame="1"/>
        </w:rPr>
        <w:t>种子质量应符合</w:t>
      </w:r>
      <w:r w:rsidRPr="00456392">
        <w:rPr>
          <w:rFonts w:ascii="monospace" w:hAnsi="monospace"/>
          <w:szCs w:val="21"/>
        </w:rPr>
        <w:t>GB4404.</w:t>
      </w:r>
      <w:r w:rsidRPr="00456392">
        <w:rPr>
          <w:rFonts w:ascii="monospace" w:hAnsi="monospace" w:hint="eastAsia"/>
          <w:szCs w:val="21"/>
        </w:rPr>
        <w:t>1</w:t>
      </w:r>
      <w:r w:rsidRPr="00456392">
        <w:rPr>
          <w:rFonts w:ascii="monospace" w:hAnsi="monospace"/>
          <w:szCs w:val="21"/>
          <w:bdr w:val="none" w:sz="0" w:space="0" w:color="auto" w:frame="1"/>
        </w:rPr>
        <w:t>规定</w:t>
      </w:r>
      <w:r w:rsidRPr="00456392">
        <w:rPr>
          <w:rFonts w:ascii="monospace" w:hAnsi="monospace" w:hint="eastAsia"/>
          <w:szCs w:val="21"/>
          <w:bdr w:val="none" w:sz="0" w:space="0" w:color="auto" w:frame="1"/>
        </w:rPr>
        <w:t>。</w:t>
      </w:r>
    </w:p>
    <w:p w:rsidR="00C77957" w:rsidRPr="009031FC" w:rsidRDefault="00C77957" w:rsidP="00AD0B5D">
      <w:pPr>
        <w:pStyle w:val="af6"/>
        <w:spacing w:line="360" w:lineRule="auto"/>
        <w:ind w:firstLine="431"/>
      </w:pPr>
      <w:r>
        <w:rPr>
          <w:rFonts w:ascii="Times New Roman" w:hint="eastAsia"/>
          <w:color w:val="000000"/>
        </w:rPr>
        <w:t>旱</w:t>
      </w:r>
      <w:r w:rsidRPr="009031FC">
        <w:rPr>
          <w:rFonts w:hint="eastAsia"/>
        </w:rPr>
        <w:t>茬小麦</w:t>
      </w:r>
      <w:r w:rsidRPr="009031FC">
        <w:t>选择耐密、抗病、</w:t>
      </w:r>
      <w:r w:rsidRPr="009031FC">
        <w:rPr>
          <w:rFonts w:hint="eastAsia"/>
        </w:rPr>
        <w:t>抗寒耐热、</w:t>
      </w:r>
      <w:r w:rsidRPr="009031FC">
        <w:t>抗倒伏</w:t>
      </w:r>
      <w:r w:rsidRPr="009031FC">
        <w:rPr>
          <w:rFonts w:hint="eastAsia"/>
        </w:rPr>
        <w:t>的半冬性小麦</w:t>
      </w:r>
      <w:r w:rsidRPr="009031FC">
        <w:t>品种，要求中抗赤霉病</w:t>
      </w:r>
      <w:r w:rsidRPr="009031FC">
        <w:rPr>
          <w:rFonts w:hint="eastAsia"/>
        </w:rPr>
        <w:t>和</w:t>
      </w:r>
      <w:r w:rsidRPr="009031FC">
        <w:t>纹枯病以上。</w:t>
      </w:r>
    </w:p>
    <w:p w:rsidR="00C77957" w:rsidRPr="009031FC" w:rsidRDefault="00C77957" w:rsidP="00AD0B5D">
      <w:pPr>
        <w:pStyle w:val="af6"/>
        <w:spacing w:line="360" w:lineRule="auto"/>
        <w:ind w:firstLine="431"/>
      </w:pPr>
      <w:r w:rsidRPr="009031FC">
        <w:rPr>
          <w:rFonts w:hint="eastAsia"/>
        </w:rPr>
        <w:lastRenderedPageBreak/>
        <w:t>稻茬小麦</w:t>
      </w:r>
      <w:r w:rsidRPr="009031FC">
        <w:t>选择耐密、抗病、</w:t>
      </w:r>
      <w:r w:rsidRPr="009031FC">
        <w:rPr>
          <w:rFonts w:hint="eastAsia"/>
        </w:rPr>
        <w:t>抗寒耐热、耐渍、</w:t>
      </w:r>
      <w:r w:rsidRPr="009031FC">
        <w:t>抗倒伏</w:t>
      </w:r>
      <w:r w:rsidRPr="009031FC">
        <w:rPr>
          <w:rFonts w:hint="eastAsia"/>
        </w:rPr>
        <w:t>的春性或者半冬性小麦</w:t>
      </w:r>
      <w:r w:rsidRPr="009031FC">
        <w:t>品种，要求中抗赤霉病</w:t>
      </w:r>
      <w:r w:rsidRPr="009031FC">
        <w:rPr>
          <w:rFonts w:hint="eastAsia"/>
        </w:rPr>
        <w:t>和</w:t>
      </w:r>
      <w:r w:rsidRPr="009031FC">
        <w:t>纹枯病以上</w:t>
      </w:r>
      <w:r w:rsidRPr="009031FC">
        <w:rPr>
          <w:rFonts w:hint="eastAsia"/>
        </w:rPr>
        <w:t>，高</w:t>
      </w:r>
      <w:r w:rsidRPr="009031FC">
        <w:t>抗梭条花叶病。</w:t>
      </w:r>
    </w:p>
    <w:p w:rsidR="0044290C" w:rsidRPr="00456392" w:rsidRDefault="0044290C" w:rsidP="00AD0B5D">
      <w:pPr>
        <w:pStyle w:val="western"/>
        <w:spacing w:line="360" w:lineRule="auto"/>
        <w:rPr>
          <w:sz w:val="21"/>
          <w:szCs w:val="21"/>
        </w:rPr>
      </w:pPr>
      <w:r w:rsidRPr="00456392">
        <w:rPr>
          <w:rFonts w:ascii="monospace" w:hAnsi="monospace"/>
          <w:b/>
          <w:bCs/>
          <w:sz w:val="21"/>
          <w:szCs w:val="21"/>
        </w:rPr>
        <w:t>5</w:t>
      </w:r>
      <w:r w:rsidR="00AD0B5D">
        <w:rPr>
          <w:rFonts w:ascii="monospace" w:hAnsi="monospace" w:hint="eastAsia"/>
          <w:b/>
          <w:bCs/>
          <w:sz w:val="21"/>
          <w:szCs w:val="21"/>
        </w:rPr>
        <w:t xml:space="preserve"> </w:t>
      </w:r>
      <w:r w:rsidRPr="00456392">
        <w:rPr>
          <w:rFonts w:ascii="monospace" w:hAnsi="monospace"/>
          <w:b/>
          <w:bCs/>
          <w:sz w:val="21"/>
          <w:szCs w:val="21"/>
          <w:bdr w:val="none" w:sz="0" w:space="0" w:color="auto" w:frame="1"/>
        </w:rPr>
        <w:t>产量</w:t>
      </w:r>
      <w:r w:rsidRPr="00456392">
        <w:rPr>
          <w:rFonts w:ascii="monospace" w:hAnsi="monospace" w:hint="eastAsia"/>
          <w:b/>
          <w:bCs/>
          <w:sz w:val="21"/>
          <w:szCs w:val="21"/>
          <w:bdr w:val="none" w:sz="0" w:space="0" w:color="auto" w:frame="1"/>
        </w:rPr>
        <w:t>与</w:t>
      </w:r>
      <w:r w:rsidRPr="00456392">
        <w:rPr>
          <w:rFonts w:ascii="monospace" w:hAnsi="monospace"/>
          <w:b/>
          <w:bCs/>
          <w:sz w:val="21"/>
          <w:szCs w:val="21"/>
          <w:bdr w:val="none" w:sz="0" w:space="0" w:color="auto" w:frame="1"/>
        </w:rPr>
        <w:t>品质</w:t>
      </w:r>
    </w:p>
    <w:p w:rsidR="0044290C" w:rsidRPr="00456392" w:rsidRDefault="0044290C" w:rsidP="00AD0B5D">
      <w:pPr>
        <w:pStyle w:val="western"/>
        <w:spacing w:line="360" w:lineRule="auto"/>
        <w:rPr>
          <w:sz w:val="21"/>
          <w:szCs w:val="21"/>
        </w:rPr>
      </w:pPr>
      <w:r w:rsidRPr="000A361D">
        <w:rPr>
          <w:rFonts w:ascii="monospace" w:hAnsi="monospace"/>
          <w:b/>
          <w:bCs/>
          <w:color w:val="333333"/>
          <w:sz w:val="21"/>
          <w:szCs w:val="21"/>
        </w:rPr>
        <w:t>5.</w:t>
      </w:r>
      <w:r w:rsidRPr="00456392">
        <w:rPr>
          <w:rFonts w:ascii="monospace" w:hAnsi="monospace"/>
          <w:b/>
          <w:bCs/>
          <w:sz w:val="21"/>
          <w:szCs w:val="21"/>
        </w:rPr>
        <w:t>1</w:t>
      </w:r>
      <w:r w:rsidR="00AD0B5D">
        <w:rPr>
          <w:rFonts w:ascii="monospace" w:hAnsi="monospace" w:hint="eastAsia"/>
          <w:b/>
          <w:bCs/>
          <w:sz w:val="21"/>
          <w:szCs w:val="21"/>
        </w:rPr>
        <w:t xml:space="preserve"> </w:t>
      </w:r>
      <w:r w:rsidRPr="00456392">
        <w:rPr>
          <w:rFonts w:ascii="monospace" w:hAnsi="monospace"/>
          <w:b/>
          <w:bCs/>
          <w:sz w:val="21"/>
          <w:szCs w:val="21"/>
          <w:bdr w:val="none" w:sz="0" w:space="0" w:color="auto" w:frame="1"/>
        </w:rPr>
        <w:t>产量</w:t>
      </w:r>
    </w:p>
    <w:p w:rsidR="0044290C" w:rsidRPr="00456392" w:rsidRDefault="0044290C" w:rsidP="00AD0B5D">
      <w:pPr>
        <w:pStyle w:val="western"/>
        <w:spacing w:line="360" w:lineRule="auto"/>
        <w:ind w:firstLineChars="200" w:firstLine="411"/>
        <w:jc w:val="both"/>
        <w:rPr>
          <w:sz w:val="21"/>
          <w:szCs w:val="21"/>
        </w:rPr>
      </w:pPr>
      <w:r>
        <w:rPr>
          <w:rFonts w:ascii="宋体" w:hint="eastAsia"/>
        </w:rPr>
        <w:t>沿淮淮北地区</w:t>
      </w:r>
      <w:r w:rsidR="003C1F36" w:rsidRPr="00456392">
        <w:rPr>
          <w:rFonts w:ascii="monospace" w:hAnsi="monospace"/>
          <w:sz w:val="21"/>
          <w:szCs w:val="21"/>
        </w:rPr>
        <w:t>667</w:t>
      </w:r>
      <w:r w:rsidR="003C1F36" w:rsidRPr="00456392">
        <w:rPr>
          <w:rFonts w:ascii="monospace" w:hAnsi="monospace"/>
          <w:sz w:val="21"/>
          <w:szCs w:val="21"/>
          <w:bdr w:val="none" w:sz="0" w:space="0" w:color="auto" w:frame="1"/>
        </w:rPr>
        <w:t>㎡</w:t>
      </w:r>
      <w:r w:rsidRPr="00456392">
        <w:rPr>
          <w:rFonts w:ascii="monospace" w:hAnsi="monospace" w:hint="eastAsia"/>
          <w:sz w:val="21"/>
          <w:szCs w:val="21"/>
          <w:bdr w:val="none" w:sz="0" w:space="0" w:color="auto" w:frame="1"/>
        </w:rPr>
        <w:t>有效穗</w:t>
      </w:r>
      <w:r w:rsidRPr="00456392">
        <w:rPr>
          <w:rFonts w:ascii="monospace" w:hAnsi="monospace"/>
          <w:sz w:val="21"/>
          <w:szCs w:val="21"/>
          <w:bdr w:val="none" w:sz="0" w:space="0" w:color="auto" w:frame="1"/>
        </w:rPr>
        <w:t>4</w:t>
      </w:r>
      <w:r>
        <w:rPr>
          <w:rFonts w:ascii="monospace" w:hAnsi="monospace"/>
          <w:sz w:val="21"/>
          <w:szCs w:val="21"/>
          <w:bdr w:val="none" w:sz="0" w:space="0" w:color="auto" w:frame="1"/>
        </w:rPr>
        <w:t>0</w:t>
      </w:r>
      <w:r w:rsidRPr="00456392">
        <w:rPr>
          <w:rFonts w:ascii="monospace" w:hAnsi="monospace"/>
          <w:sz w:val="21"/>
          <w:szCs w:val="21"/>
          <w:bdr w:val="none" w:sz="0" w:space="0" w:color="auto" w:frame="1"/>
        </w:rPr>
        <w:t>万</w:t>
      </w:r>
      <w:r w:rsidRPr="00456392">
        <w:rPr>
          <w:sz w:val="21"/>
          <w:szCs w:val="21"/>
        </w:rPr>
        <w:t>～</w:t>
      </w:r>
      <w:r>
        <w:rPr>
          <w:rFonts w:ascii="monospace" w:hAnsi="monospace"/>
          <w:sz w:val="21"/>
          <w:szCs w:val="21"/>
          <w:bdr w:val="none" w:sz="0" w:space="0" w:color="auto" w:frame="1"/>
        </w:rPr>
        <w:t>50</w:t>
      </w:r>
      <w:r w:rsidRPr="00456392">
        <w:rPr>
          <w:rFonts w:ascii="monospace" w:hAnsi="monospace"/>
          <w:sz w:val="21"/>
          <w:szCs w:val="21"/>
          <w:bdr w:val="none" w:sz="0" w:space="0" w:color="auto" w:frame="1"/>
        </w:rPr>
        <w:t>万，</w:t>
      </w:r>
      <w:r w:rsidR="003C1F36" w:rsidRPr="00456392">
        <w:rPr>
          <w:rFonts w:ascii="monospace" w:hAnsi="monospace"/>
          <w:sz w:val="21"/>
          <w:szCs w:val="21"/>
        </w:rPr>
        <w:t>667</w:t>
      </w:r>
      <w:r w:rsidR="003C1F36" w:rsidRPr="00456392">
        <w:rPr>
          <w:rFonts w:ascii="monospace" w:hAnsi="monospace"/>
          <w:sz w:val="21"/>
          <w:szCs w:val="21"/>
          <w:bdr w:val="none" w:sz="0" w:space="0" w:color="auto" w:frame="1"/>
        </w:rPr>
        <w:t>㎡</w:t>
      </w:r>
      <w:r>
        <w:rPr>
          <w:rFonts w:ascii="monospace" w:hAnsi="monospace" w:hint="eastAsia"/>
          <w:sz w:val="21"/>
          <w:szCs w:val="21"/>
          <w:bdr w:val="none" w:sz="0" w:space="0" w:color="auto" w:frame="1"/>
        </w:rPr>
        <w:t>生物产量</w:t>
      </w:r>
      <w:r>
        <w:rPr>
          <w:rFonts w:ascii="monospace" w:hAnsi="monospace" w:hint="eastAsia"/>
          <w:sz w:val="21"/>
          <w:szCs w:val="21"/>
          <w:bdr w:val="none" w:sz="0" w:space="0" w:color="auto" w:frame="1"/>
        </w:rPr>
        <w:t>2</w:t>
      </w:r>
      <w:r w:rsidR="003C1F36">
        <w:rPr>
          <w:rFonts w:ascii="monospace" w:hAnsi="monospace" w:hint="eastAsia"/>
          <w:sz w:val="21"/>
          <w:szCs w:val="21"/>
          <w:bdr w:val="none" w:sz="0" w:space="0" w:color="auto" w:frame="1"/>
        </w:rPr>
        <w:t>t</w:t>
      </w:r>
      <w:r w:rsidRPr="00456392">
        <w:rPr>
          <w:sz w:val="21"/>
          <w:szCs w:val="21"/>
        </w:rPr>
        <w:t>～</w:t>
      </w:r>
      <w:r>
        <w:rPr>
          <w:rFonts w:ascii="monospace" w:hAnsi="monospace"/>
          <w:sz w:val="21"/>
          <w:szCs w:val="21"/>
          <w:bdr w:val="none" w:sz="0" w:space="0" w:color="auto" w:frame="1"/>
        </w:rPr>
        <w:t>3</w:t>
      </w:r>
      <w:r>
        <w:rPr>
          <w:rFonts w:ascii="monospace" w:hAnsi="monospace" w:hint="eastAsia"/>
          <w:sz w:val="21"/>
          <w:szCs w:val="21"/>
          <w:bdr w:val="none" w:sz="0" w:space="0" w:color="auto" w:frame="1"/>
        </w:rPr>
        <w:t>t</w:t>
      </w:r>
      <w:r w:rsidRPr="00456392">
        <w:rPr>
          <w:rFonts w:ascii="monospace" w:hAnsi="monospace" w:hint="eastAsia"/>
          <w:sz w:val="21"/>
          <w:szCs w:val="21"/>
          <w:bdr w:val="none" w:sz="0" w:space="0" w:color="auto" w:frame="1"/>
        </w:rPr>
        <w:t>/</w:t>
      </w:r>
      <w:r w:rsidRPr="00456392">
        <w:rPr>
          <w:rFonts w:ascii="monospace" w:hAnsi="monospace"/>
          <w:sz w:val="21"/>
          <w:szCs w:val="21"/>
          <w:bdr w:val="none" w:sz="0" w:space="0" w:color="auto" w:frame="1"/>
        </w:rPr>
        <w:t>。</w:t>
      </w:r>
      <w:r w:rsidR="00B74C2D" w:rsidRPr="00ED481D">
        <w:rPr>
          <w:rFonts w:ascii="宋体" w:hint="eastAsia"/>
          <w:sz w:val="21"/>
          <w:szCs w:val="21"/>
        </w:rPr>
        <w:t>江淮</w:t>
      </w:r>
      <w:r w:rsidR="00B74C2D">
        <w:rPr>
          <w:rFonts w:ascii="宋体" w:hint="eastAsia"/>
        </w:rPr>
        <w:t>和沿江江南</w:t>
      </w:r>
      <w:r w:rsidR="00B74C2D" w:rsidRPr="00ED481D">
        <w:rPr>
          <w:rFonts w:ascii="宋体" w:hint="eastAsia"/>
          <w:sz w:val="21"/>
          <w:szCs w:val="21"/>
        </w:rPr>
        <w:t>地区</w:t>
      </w:r>
      <w:r w:rsidR="003C1F36" w:rsidRPr="00456392">
        <w:rPr>
          <w:rFonts w:ascii="monospace" w:hAnsi="monospace"/>
          <w:sz w:val="21"/>
          <w:szCs w:val="21"/>
        </w:rPr>
        <w:t>667</w:t>
      </w:r>
      <w:r w:rsidR="003C1F36" w:rsidRPr="00456392">
        <w:rPr>
          <w:rFonts w:ascii="monospace" w:hAnsi="monospace"/>
          <w:sz w:val="21"/>
          <w:szCs w:val="21"/>
          <w:bdr w:val="none" w:sz="0" w:space="0" w:color="auto" w:frame="1"/>
        </w:rPr>
        <w:t>㎡</w:t>
      </w:r>
      <w:r w:rsidR="00B74C2D" w:rsidRPr="00456392">
        <w:rPr>
          <w:rFonts w:ascii="monospace" w:hAnsi="monospace" w:hint="eastAsia"/>
          <w:sz w:val="21"/>
          <w:szCs w:val="21"/>
          <w:bdr w:val="none" w:sz="0" w:space="0" w:color="auto" w:frame="1"/>
        </w:rPr>
        <w:t>有效穗</w:t>
      </w:r>
      <w:r w:rsidR="00B74C2D">
        <w:rPr>
          <w:rFonts w:ascii="monospace" w:hAnsi="monospace"/>
          <w:sz w:val="21"/>
          <w:szCs w:val="21"/>
          <w:bdr w:val="none" w:sz="0" w:space="0" w:color="auto" w:frame="1"/>
        </w:rPr>
        <w:t>30</w:t>
      </w:r>
      <w:r w:rsidR="00B74C2D" w:rsidRPr="00456392">
        <w:rPr>
          <w:rFonts w:ascii="monospace" w:hAnsi="monospace"/>
          <w:sz w:val="21"/>
          <w:szCs w:val="21"/>
          <w:bdr w:val="none" w:sz="0" w:space="0" w:color="auto" w:frame="1"/>
        </w:rPr>
        <w:t>万</w:t>
      </w:r>
      <w:r w:rsidR="00B74C2D" w:rsidRPr="00456392">
        <w:rPr>
          <w:sz w:val="21"/>
          <w:szCs w:val="21"/>
        </w:rPr>
        <w:t>～</w:t>
      </w:r>
      <w:r w:rsidR="00B74C2D">
        <w:rPr>
          <w:rFonts w:ascii="monospace" w:hAnsi="monospace"/>
          <w:sz w:val="21"/>
          <w:szCs w:val="21"/>
          <w:bdr w:val="none" w:sz="0" w:space="0" w:color="auto" w:frame="1"/>
        </w:rPr>
        <w:t>40</w:t>
      </w:r>
      <w:r w:rsidR="00B74C2D" w:rsidRPr="00456392">
        <w:rPr>
          <w:rFonts w:ascii="monospace" w:hAnsi="monospace"/>
          <w:sz w:val="21"/>
          <w:szCs w:val="21"/>
          <w:bdr w:val="none" w:sz="0" w:space="0" w:color="auto" w:frame="1"/>
        </w:rPr>
        <w:t>万，</w:t>
      </w:r>
      <w:r w:rsidR="003C1F36" w:rsidRPr="00456392">
        <w:rPr>
          <w:rFonts w:ascii="monospace" w:hAnsi="monospace"/>
          <w:sz w:val="21"/>
          <w:szCs w:val="21"/>
        </w:rPr>
        <w:t>667</w:t>
      </w:r>
      <w:r w:rsidR="003C1F36" w:rsidRPr="00456392">
        <w:rPr>
          <w:rFonts w:ascii="monospace" w:hAnsi="monospace"/>
          <w:sz w:val="21"/>
          <w:szCs w:val="21"/>
          <w:bdr w:val="none" w:sz="0" w:space="0" w:color="auto" w:frame="1"/>
        </w:rPr>
        <w:t>㎡</w:t>
      </w:r>
      <w:r w:rsidR="00B74C2D">
        <w:rPr>
          <w:rFonts w:ascii="monospace" w:hAnsi="monospace" w:hint="eastAsia"/>
          <w:sz w:val="21"/>
          <w:szCs w:val="21"/>
          <w:bdr w:val="none" w:sz="0" w:space="0" w:color="auto" w:frame="1"/>
        </w:rPr>
        <w:t>生物产量</w:t>
      </w:r>
      <w:r w:rsidR="00B74C2D">
        <w:rPr>
          <w:rFonts w:ascii="monospace" w:hAnsi="monospace"/>
          <w:sz w:val="21"/>
          <w:szCs w:val="21"/>
          <w:bdr w:val="none" w:sz="0" w:space="0" w:color="auto" w:frame="1"/>
        </w:rPr>
        <w:t>1.5</w:t>
      </w:r>
      <w:r w:rsidR="003C1F36">
        <w:rPr>
          <w:rFonts w:ascii="monospace" w:hAnsi="monospace" w:hint="eastAsia"/>
          <w:sz w:val="21"/>
          <w:szCs w:val="21"/>
          <w:bdr w:val="none" w:sz="0" w:space="0" w:color="auto" w:frame="1"/>
        </w:rPr>
        <w:t>t</w:t>
      </w:r>
      <w:r w:rsidR="00B74C2D" w:rsidRPr="00456392">
        <w:rPr>
          <w:sz w:val="21"/>
          <w:szCs w:val="21"/>
        </w:rPr>
        <w:t>～</w:t>
      </w:r>
      <w:r w:rsidR="00B74C2D">
        <w:rPr>
          <w:rFonts w:ascii="monospace" w:hAnsi="monospace"/>
          <w:sz w:val="21"/>
          <w:szCs w:val="21"/>
          <w:bdr w:val="none" w:sz="0" w:space="0" w:color="auto" w:frame="1"/>
        </w:rPr>
        <w:t>2.5</w:t>
      </w:r>
      <w:r w:rsidR="00B74C2D">
        <w:rPr>
          <w:rFonts w:ascii="monospace" w:hAnsi="monospace" w:hint="eastAsia"/>
          <w:sz w:val="21"/>
          <w:szCs w:val="21"/>
          <w:bdr w:val="none" w:sz="0" w:space="0" w:color="auto" w:frame="1"/>
        </w:rPr>
        <w:t>t</w:t>
      </w:r>
      <w:r w:rsidR="00B74C2D" w:rsidRPr="00456392">
        <w:rPr>
          <w:rFonts w:ascii="monospace" w:hAnsi="monospace"/>
          <w:sz w:val="21"/>
          <w:szCs w:val="21"/>
          <w:bdr w:val="none" w:sz="0" w:space="0" w:color="auto" w:frame="1"/>
        </w:rPr>
        <w:t>。</w:t>
      </w:r>
    </w:p>
    <w:p w:rsidR="0044290C" w:rsidRPr="00456392" w:rsidRDefault="0044290C" w:rsidP="00AD0B5D">
      <w:pPr>
        <w:pStyle w:val="western"/>
        <w:spacing w:line="360" w:lineRule="auto"/>
        <w:rPr>
          <w:sz w:val="21"/>
          <w:szCs w:val="21"/>
        </w:rPr>
      </w:pPr>
      <w:r w:rsidRPr="00456392">
        <w:rPr>
          <w:rFonts w:ascii="monospace" w:hAnsi="monospace"/>
          <w:b/>
          <w:bCs/>
          <w:sz w:val="21"/>
          <w:szCs w:val="21"/>
        </w:rPr>
        <w:t>5.2</w:t>
      </w:r>
      <w:r w:rsidR="00AD0B5D">
        <w:rPr>
          <w:rFonts w:ascii="monospace" w:hAnsi="monospace" w:hint="eastAsia"/>
          <w:b/>
          <w:bCs/>
          <w:sz w:val="21"/>
          <w:szCs w:val="21"/>
        </w:rPr>
        <w:t xml:space="preserve"> </w:t>
      </w:r>
      <w:r w:rsidRPr="00456392">
        <w:rPr>
          <w:rFonts w:ascii="monospace" w:hAnsi="monospace"/>
          <w:b/>
          <w:bCs/>
          <w:sz w:val="21"/>
          <w:szCs w:val="21"/>
          <w:bdr w:val="none" w:sz="0" w:space="0" w:color="auto" w:frame="1"/>
        </w:rPr>
        <w:t>品质</w:t>
      </w:r>
    </w:p>
    <w:p w:rsidR="0044290C" w:rsidRPr="009D6468" w:rsidRDefault="0044290C" w:rsidP="00AD0B5D">
      <w:pPr>
        <w:pStyle w:val="western"/>
        <w:spacing w:line="360" w:lineRule="auto"/>
        <w:ind w:firstLineChars="200" w:firstLine="431"/>
        <w:jc w:val="both"/>
        <w:rPr>
          <w:color w:val="000000" w:themeColor="text1"/>
          <w:sz w:val="21"/>
          <w:szCs w:val="21"/>
        </w:rPr>
      </w:pPr>
      <w:r w:rsidRPr="009D6468">
        <w:rPr>
          <w:rFonts w:ascii="monospace" w:hAnsi="monospace" w:hint="eastAsia"/>
          <w:color w:val="000000" w:themeColor="text1"/>
          <w:sz w:val="21"/>
          <w:szCs w:val="21"/>
          <w:bdr w:val="none" w:sz="0" w:space="0" w:color="auto" w:frame="1"/>
        </w:rPr>
        <w:t>应符合</w:t>
      </w:r>
      <w:r w:rsidRPr="009D6468">
        <w:rPr>
          <w:rFonts w:ascii="monospace" w:hAnsi="monospace" w:hint="eastAsia"/>
          <w:color w:val="000000" w:themeColor="text1"/>
          <w:sz w:val="21"/>
          <w:szCs w:val="21"/>
        </w:rPr>
        <w:t xml:space="preserve"> GB1351</w:t>
      </w:r>
      <w:r w:rsidRPr="009D6468">
        <w:rPr>
          <w:rFonts w:ascii="monospace" w:hAnsi="monospace" w:hint="eastAsia"/>
          <w:color w:val="000000" w:themeColor="text1"/>
          <w:sz w:val="21"/>
          <w:szCs w:val="21"/>
        </w:rPr>
        <w:t>、</w:t>
      </w:r>
      <w:r w:rsidRPr="009D6468">
        <w:rPr>
          <w:rFonts w:ascii="monospace" w:hAnsi="monospace" w:hint="eastAsia"/>
          <w:color w:val="000000" w:themeColor="text1"/>
          <w:sz w:val="21"/>
          <w:szCs w:val="21"/>
        </w:rPr>
        <w:t>GB2715</w:t>
      </w:r>
      <w:r w:rsidRPr="009D6468">
        <w:rPr>
          <w:rFonts w:ascii="monospace" w:hAnsi="monospace" w:hint="eastAsia"/>
          <w:color w:val="000000" w:themeColor="text1"/>
          <w:sz w:val="21"/>
          <w:szCs w:val="21"/>
          <w:bdr w:val="none" w:sz="0" w:space="0" w:color="auto" w:frame="1"/>
        </w:rPr>
        <w:t>、</w:t>
      </w:r>
      <w:r w:rsidRPr="009D6468">
        <w:rPr>
          <w:rFonts w:ascii="monospace" w:hAnsi="monospace" w:hint="eastAsia"/>
          <w:color w:val="000000" w:themeColor="text1"/>
          <w:sz w:val="21"/>
          <w:szCs w:val="21"/>
        </w:rPr>
        <w:t>GB/T17320</w:t>
      </w:r>
      <w:r w:rsidRPr="009D6468">
        <w:rPr>
          <w:rFonts w:ascii="monospace" w:hAnsi="monospace" w:hint="eastAsia"/>
          <w:color w:val="000000" w:themeColor="text1"/>
          <w:sz w:val="21"/>
          <w:szCs w:val="21"/>
          <w:bdr w:val="none" w:sz="0" w:space="0" w:color="auto" w:frame="1"/>
        </w:rPr>
        <w:t>的规定。</w:t>
      </w:r>
    </w:p>
    <w:p w:rsidR="0044290C" w:rsidRPr="00456392" w:rsidRDefault="0044290C" w:rsidP="00AD0B5D">
      <w:pPr>
        <w:pStyle w:val="western"/>
        <w:spacing w:line="360" w:lineRule="auto"/>
        <w:rPr>
          <w:sz w:val="21"/>
          <w:szCs w:val="21"/>
        </w:rPr>
      </w:pPr>
      <w:r w:rsidRPr="00456392">
        <w:rPr>
          <w:rFonts w:ascii="monospace" w:hAnsi="monospace"/>
          <w:b/>
          <w:bCs/>
          <w:sz w:val="21"/>
          <w:szCs w:val="21"/>
        </w:rPr>
        <w:t>6</w:t>
      </w:r>
      <w:r w:rsidR="00AD0B5D">
        <w:rPr>
          <w:rFonts w:ascii="monospace" w:hAnsi="monospace" w:hint="eastAsia"/>
          <w:b/>
          <w:bCs/>
          <w:sz w:val="21"/>
          <w:szCs w:val="21"/>
        </w:rPr>
        <w:t xml:space="preserve"> </w:t>
      </w:r>
      <w:r w:rsidRPr="00456392">
        <w:rPr>
          <w:rFonts w:ascii="monospace" w:hAnsi="monospace" w:hint="eastAsia"/>
          <w:b/>
          <w:bCs/>
          <w:sz w:val="21"/>
          <w:szCs w:val="21"/>
          <w:bdr w:val="none" w:sz="0" w:space="0" w:color="auto" w:frame="1"/>
        </w:rPr>
        <w:t>生产方式</w:t>
      </w:r>
    </w:p>
    <w:p w:rsidR="0044290C" w:rsidRPr="007C6B37" w:rsidRDefault="00BB7FE9" w:rsidP="007C6B37">
      <w:pPr>
        <w:pStyle w:val="western"/>
        <w:spacing w:line="360" w:lineRule="auto"/>
        <w:ind w:firstLineChars="200" w:firstLine="431"/>
        <w:jc w:val="both"/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</w:pPr>
      <w:r w:rsidRPr="007C6B37"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  <w:t>统一品种，</w:t>
      </w:r>
      <w:r w:rsidRPr="007C6B37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统一管理，</w:t>
      </w:r>
      <w:r w:rsidR="0044290C" w:rsidRPr="007C6B37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集中连片</w:t>
      </w:r>
      <w:r w:rsidR="0044290C" w:rsidRPr="007C6B37"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  <w:t>，</w:t>
      </w:r>
      <w:r w:rsidR="0044290C" w:rsidRPr="007C6B37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规模种植</w:t>
      </w:r>
      <w:r w:rsidR="0044290C" w:rsidRPr="007C6B37"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  <w:t>，</w:t>
      </w:r>
      <w:r w:rsidR="0044290C" w:rsidRPr="007C6B37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机械收获。</w:t>
      </w:r>
    </w:p>
    <w:p w:rsidR="003D69D7" w:rsidRPr="00456392" w:rsidRDefault="003D69D7" w:rsidP="00AD0B5D">
      <w:pPr>
        <w:pStyle w:val="western"/>
        <w:spacing w:line="360" w:lineRule="auto"/>
        <w:rPr>
          <w:sz w:val="21"/>
          <w:szCs w:val="21"/>
        </w:rPr>
      </w:pPr>
      <w:r w:rsidRPr="00456392">
        <w:rPr>
          <w:rFonts w:ascii="monospace" w:hAnsi="monospace" w:hint="eastAsia"/>
          <w:b/>
          <w:bCs/>
          <w:sz w:val="21"/>
          <w:szCs w:val="21"/>
        </w:rPr>
        <w:t>7</w:t>
      </w:r>
      <w:r w:rsidRPr="00456392">
        <w:rPr>
          <w:rFonts w:ascii="monospace" w:hAnsi="monospace"/>
          <w:b/>
          <w:bCs/>
          <w:sz w:val="21"/>
          <w:szCs w:val="21"/>
          <w:bdr w:val="none" w:sz="0" w:space="0" w:color="auto" w:frame="1"/>
        </w:rPr>
        <w:t>栽培</w:t>
      </w:r>
      <w:r>
        <w:rPr>
          <w:rFonts w:ascii="monospace" w:hAnsi="monospace" w:hint="eastAsia"/>
          <w:b/>
          <w:bCs/>
          <w:sz w:val="21"/>
          <w:szCs w:val="21"/>
          <w:bdr w:val="none" w:sz="0" w:space="0" w:color="auto" w:frame="1"/>
        </w:rPr>
        <w:t>技术</w:t>
      </w:r>
    </w:p>
    <w:p w:rsidR="003D69D7" w:rsidRPr="000A361D" w:rsidRDefault="003D69D7" w:rsidP="00AD0B5D">
      <w:pPr>
        <w:pStyle w:val="western"/>
        <w:spacing w:line="360" w:lineRule="auto"/>
        <w:rPr>
          <w:color w:val="333333"/>
          <w:sz w:val="21"/>
          <w:szCs w:val="21"/>
        </w:rPr>
      </w:pPr>
      <w:r>
        <w:rPr>
          <w:rFonts w:ascii="monospace" w:hAnsi="monospace" w:hint="eastAsia"/>
          <w:b/>
          <w:bCs/>
          <w:color w:val="333333"/>
          <w:sz w:val="21"/>
          <w:szCs w:val="21"/>
          <w:bdr w:val="none" w:sz="0" w:space="0" w:color="auto" w:frame="1"/>
        </w:rPr>
        <w:t>7</w:t>
      </w:r>
      <w:r w:rsidRPr="000A361D">
        <w:rPr>
          <w:rFonts w:ascii="monospace" w:hAnsi="monospace"/>
          <w:b/>
          <w:bCs/>
          <w:color w:val="333333"/>
          <w:sz w:val="21"/>
          <w:szCs w:val="21"/>
        </w:rPr>
        <w:t>.1</w:t>
      </w:r>
      <w:r w:rsidR="00AD0B5D">
        <w:rPr>
          <w:rFonts w:ascii="monospace" w:hAnsi="monospace" w:hint="eastAsia"/>
          <w:b/>
          <w:bCs/>
          <w:color w:val="333333"/>
          <w:sz w:val="21"/>
          <w:szCs w:val="21"/>
        </w:rPr>
        <w:t xml:space="preserve"> </w:t>
      </w:r>
      <w:r w:rsidRPr="000A361D">
        <w:rPr>
          <w:rFonts w:ascii="monospace" w:hAnsi="monospace"/>
          <w:b/>
          <w:bCs/>
          <w:color w:val="333333"/>
          <w:sz w:val="21"/>
          <w:szCs w:val="21"/>
          <w:bdr w:val="none" w:sz="0" w:space="0" w:color="auto" w:frame="1"/>
        </w:rPr>
        <w:t>播前准备</w:t>
      </w:r>
    </w:p>
    <w:p w:rsidR="00AD0B5D" w:rsidRDefault="003D69D7" w:rsidP="00AD0B5D">
      <w:pPr>
        <w:pStyle w:val="af6"/>
        <w:spacing w:line="360" w:lineRule="auto"/>
        <w:ind w:firstLineChars="0" w:firstLine="0"/>
        <w:rPr>
          <w:rFonts w:ascii="monospace" w:hAnsi="monospace" w:hint="eastAsia"/>
          <w:b/>
          <w:bCs/>
          <w:color w:val="333333"/>
          <w:szCs w:val="21"/>
          <w:bdr w:val="none" w:sz="0" w:space="0" w:color="auto" w:frame="1"/>
        </w:rPr>
      </w:pPr>
      <w:r>
        <w:rPr>
          <w:rFonts w:ascii="monospace" w:hAnsi="monospace" w:hint="eastAsia"/>
          <w:b/>
          <w:bCs/>
          <w:color w:val="333333"/>
          <w:szCs w:val="21"/>
          <w:bdr w:val="none" w:sz="0" w:space="0" w:color="auto" w:frame="1"/>
        </w:rPr>
        <w:t>7</w:t>
      </w:r>
      <w:r w:rsidRPr="000A361D">
        <w:rPr>
          <w:rFonts w:ascii="monospace" w:hAnsi="monospace"/>
          <w:b/>
          <w:bCs/>
          <w:color w:val="333333"/>
          <w:szCs w:val="21"/>
        </w:rPr>
        <w:t>.1.1</w:t>
      </w:r>
      <w:r w:rsidR="00AD0B5D">
        <w:rPr>
          <w:rFonts w:ascii="monospace" w:hAnsi="monospace" w:hint="eastAsia"/>
          <w:b/>
          <w:bCs/>
          <w:color w:val="333333"/>
          <w:szCs w:val="21"/>
        </w:rPr>
        <w:t xml:space="preserve"> </w:t>
      </w:r>
      <w:r w:rsidRPr="000A361D">
        <w:rPr>
          <w:rFonts w:ascii="monospace" w:hAnsi="monospace" w:hint="eastAsia"/>
          <w:b/>
          <w:bCs/>
          <w:color w:val="333333"/>
          <w:szCs w:val="21"/>
          <w:bdr w:val="none" w:sz="0" w:space="0" w:color="auto" w:frame="1"/>
        </w:rPr>
        <w:t>种子质量</w:t>
      </w:r>
    </w:p>
    <w:p w:rsidR="000F0C6D" w:rsidRPr="007C6B37" w:rsidRDefault="003D69D7" w:rsidP="007C6B37">
      <w:pPr>
        <w:pStyle w:val="western"/>
        <w:spacing w:line="360" w:lineRule="auto"/>
        <w:ind w:firstLineChars="200" w:firstLine="431"/>
        <w:jc w:val="both"/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</w:pPr>
      <w:r w:rsidRPr="007C6B37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选用的</w:t>
      </w:r>
      <w:r w:rsidRPr="007C6B37"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  <w:t>小麦</w:t>
      </w:r>
      <w:r w:rsidRPr="007C6B37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种子质量应符合</w:t>
      </w:r>
      <w:r w:rsidRPr="007C6B37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GB4404.</w:t>
      </w:r>
      <w:r w:rsidRPr="007C6B37"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  <w:t>1</w:t>
      </w:r>
      <w:r w:rsidRPr="007C6B37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规定</w:t>
      </w:r>
      <w:r w:rsidRPr="007C6B37"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  <w:t>。</w:t>
      </w:r>
      <w:bookmarkStart w:id="4" w:name="_Hlk534383489"/>
    </w:p>
    <w:bookmarkEnd w:id="4"/>
    <w:p w:rsidR="00AD0B5D" w:rsidRDefault="003D69D7" w:rsidP="00AD0B5D">
      <w:pPr>
        <w:pStyle w:val="western"/>
        <w:spacing w:line="360" w:lineRule="auto"/>
        <w:rPr>
          <w:rFonts w:ascii="monospace" w:hAnsi="monospace" w:hint="eastAsia"/>
          <w:b/>
          <w:bCs/>
          <w:color w:val="333333"/>
          <w:sz w:val="21"/>
          <w:szCs w:val="21"/>
          <w:bdr w:val="none" w:sz="0" w:space="0" w:color="auto" w:frame="1"/>
        </w:rPr>
      </w:pPr>
      <w:r>
        <w:rPr>
          <w:rFonts w:ascii="monospace" w:hAnsi="monospace" w:hint="eastAsia"/>
          <w:b/>
          <w:bCs/>
          <w:color w:val="333333"/>
          <w:sz w:val="21"/>
          <w:szCs w:val="21"/>
          <w:bdr w:val="none" w:sz="0" w:space="0" w:color="auto" w:frame="1"/>
        </w:rPr>
        <w:t>7</w:t>
      </w:r>
      <w:r w:rsidRPr="000A361D">
        <w:rPr>
          <w:rFonts w:ascii="monospace" w:hAnsi="monospace"/>
          <w:b/>
          <w:bCs/>
          <w:color w:val="333333"/>
          <w:sz w:val="21"/>
          <w:szCs w:val="21"/>
        </w:rPr>
        <w:t>.1.2</w:t>
      </w:r>
      <w:r w:rsidR="00AD0B5D">
        <w:rPr>
          <w:rFonts w:ascii="monospace" w:hAnsi="monospace" w:hint="eastAsia"/>
          <w:b/>
          <w:bCs/>
          <w:color w:val="333333"/>
          <w:sz w:val="21"/>
          <w:szCs w:val="21"/>
        </w:rPr>
        <w:t xml:space="preserve"> </w:t>
      </w:r>
      <w:r w:rsidRPr="000A361D">
        <w:rPr>
          <w:rFonts w:ascii="monospace" w:hAnsi="monospace"/>
          <w:b/>
          <w:bCs/>
          <w:color w:val="333333"/>
          <w:sz w:val="21"/>
          <w:szCs w:val="21"/>
          <w:bdr w:val="none" w:sz="0" w:space="0" w:color="auto" w:frame="1"/>
        </w:rPr>
        <w:t>种子处理</w:t>
      </w:r>
    </w:p>
    <w:p w:rsidR="005A7053" w:rsidRPr="007C6B37" w:rsidRDefault="005A7053" w:rsidP="007C6B37">
      <w:pPr>
        <w:pStyle w:val="western"/>
        <w:spacing w:line="360" w:lineRule="auto"/>
        <w:ind w:firstLineChars="200" w:firstLine="431"/>
        <w:jc w:val="both"/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</w:pPr>
      <w:r w:rsidRPr="00AD0B5D"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  <w:t>播前晒种</w:t>
      </w:r>
      <w:r w:rsidRPr="00AD0B5D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 xml:space="preserve"> 2 d</w:t>
      </w:r>
      <w:r w:rsidRPr="00AD0B5D"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  <w:t>～</w:t>
      </w:r>
      <w:r w:rsidRPr="00AD0B5D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 xml:space="preserve">3 </w:t>
      </w:r>
      <w:r w:rsidRPr="00AD0B5D"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  <w:t>d</w:t>
      </w:r>
      <w:r w:rsidRPr="00AD0B5D"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  <w:t>，用</w:t>
      </w:r>
      <w:r w:rsidRPr="00AD0B5D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 xml:space="preserve"> 27 % </w:t>
      </w:r>
      <w:r w:rsidRPr="00AD0B5D"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  <w:t>噻虫嗪</w:t>
      </w:r>
      <w:r w:rsidRPr="00AD0B5D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·</w:t>
      </w:r>
      <w:r w:rsidRPr="00AD0B5D"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  <w:t>咯菌腈</w:t>
      </w:r>
      <w:r w:rsidRPr="00AD0B5D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·</w:t>
      </w:r>
      <w:r w:rsidRPr="00AD0B5D"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  <w:t>苯醚甲环唑浮种衣剂</w:t>
      </w:r>
      <w:r w:rsidRPr="00AD0B5D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 xml:space="preserve"> 30 g</w:t>
      </w:r>
      <w:r w:rsidRPr="00AD0B5D"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  <w:t>，兑水</w:t>
      </w:r>
      <w:r w:rsidRPr="00AD0B5D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 xml:space="preserve"> 2 kg</w:t>
      </w:r>
      <w:r w:rsidRPr="00AD0B5D"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  <w:t>～</w:t>
      </w:r>
      <w:r w:rsidRPr="00AD0B5D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 xml:space="preserve">3 kg </w:t>
      </w:r>
      <w:r w:rsidRPr="00AD0B5D"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  <w:t>稀释，均匀喷拌</w:t>
      </w:r>
      <w:r w:rsidRPr="007C6B37"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  <w:t>小麦</w:t>
      </w:r>
      <w:r w:rsidRPr="00AD0B5D"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  <w:t>种</w:t>
      </w:r>
      <w:r w:rsidRPr="00AD0B5D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50 kg</w:t>
      </w:r>
      <w:r w:rsidRPr="00AD0B5D"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  <w:t>，边喷边拌，拌后堆闷</w:t>
      </w:r>
      <w:r w:rsidRPr="00AD0B5D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 xml:space="preserve"> 2 h</w:t>
      </w:r>
      <w:r w:rsidRPr="00AD0B5D"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  <w:t>～</w:t>
      </w:r>
      <w:r w:rsidRPr="00AD0B5D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 xml:space="preserve">3 </w:t>
      </w:r>
      <w:r w:rsidRPr="00AD0B5D"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  <w:t>h</w:t>
      </w:r>
      <w:r w:rsidRPr="00AD0B5D"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  <w:t>，晾干备播。或</w:t>
      </w:r>
      <w:r w:rsidRPr="007C6B37"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  <w:t>选</w:t>
      </w:r>
      <w:r w:rsidRPr="00AD0B5D"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  <w:t>用杀菌剂</w:t>
      </w:r>
      <w:r w:rsidRPr="000A361D"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  <w:t>和杀虫剂包衣的种子。</w:t>
      </w:r>
    </w:p>
    <w:p w:rsidR="00AD0B5D" w:rsidRDefault="003D69D7" w:rsidP="00AD0B5D">
      <w:pPr>
        <w:pStyle w:val="western"/>
        <w:spacing w:line="360" w:lineRule="auto"/>
        <w:rPr>
          <w:rFonts w:ascii="monospace" w:hAnsi="monospace" w:hint="eastAsia"/>
          <w:b/>
          <w:bCs/>
          <w:sz w:val="21"/>
          <w:szCs w:val="21"/>
          <w:bdr w:val="none" w:sz="0" w:space="0" w:color="auto" w:frame="1"/>
        </w:rPr>
      </w:pPr>
      <w:r>
        <w:rPr>
          <w:rFonts w:ascii="monospace" w:hAnsi="monospace" w:hint="eastAsia"/>
          <w:b/>
          <w:bCs/>
          <w:color w:val="333333"/>
          <w:sz w:val="21"/>
          <w:szCs w:val="21"/>
          <w:bdr w:val="none" w:sz="0" w:space="0" w:color="auto" w:frame="1"/>
        </w:rPr>
        <w:t>7</w:t>
      </w:r>
      <w:r w:rsidRPr="000A361D">
        <w:rPr>
          <w:rFonts w:ascii="monospace" w:hAnsi="monospace"/>
          <w:b/>
          <w:bCs/>
          <w:color w:val="333333"/>
          <w:sz w:val="21"/>
          <w:szCs w:val="21"/>
        </w:rPr>
        <w:t>.</w:t>
      </w:r>
      <w:r w:rsidRPr="00456392">
        <w:rPr>
          <w:rFonts w:ascii="monospace" w:hAnsi="monospace"/>
          <w:b/>
          <w:bCs/>
          <w:sz w:val="21"/>
          <w:szCs w:val="21"/>
        </w:rPr>
        <w:t>1.3</w:t>
      </w:r>
      <w:r w:rsidR="00AD0B5D">
        <w:rPr>
          <w:rFonts w:ascii="monospace" w:hAnsi="monospace" w:hint="eastAsia"/>
          <w:b/>
          <w:bCs/>
          <w:sz w:val="21"/>
          <w:szCs w:val="21"/>
        </w:rPr>
        <w:t xml:space="preserve"> </w:t>
      </w:r>
      <w:r w:rsidRPr="00456392">
        <w:rPr>
          <w:rFonts w:ascii="monospace" w:hAnsi="monospace"/>
          <w:b/>
          <w:bCs/>
          <w:sz w:val="21"/>
          <w:szCs w:val="21"/>
          <w:bdr w:val="none" w:sz="0" w:space="0" w:color="auto" w:frame="1"/>
        </w:rPr>
        <w:t>底墒</w:t>
      </w:r>
    </w:p>
    <w:p w:rsidR="003D69D7" w:rsidRPr="00AD0B5D" w:rsidRDefault="003D69D7" w:rsidP="007C6B37">
      <w:pPr>
        <w:pStyle w:val="western"/>
        <w:spacing w:line="360" w:lineRule="auto"/>
        <w:ind w:firstLineChars="200" w:firstLine="431"/>
        <w:jc w:val="both"/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</w:pPr>
      <w:r w:rsidRPr="00AD0B5D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播前保证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cm"/>
        </w:smartTagPr>
        <w:r w:rsidRPr="00AD0B5D">
          <w:rPr>
            <w:rFonts w:ascii="monospace" w:hAnsi="monospace" w:hint="eastAsia"/>
            <w:color w:val="333333"/>
            <w:sz w:val="21"/>
            <w:szCs w:val="21"/>
            <w:bdr w:val="none" w:sz="0" w:space="0" w:color="auto" w:frame="1"/>
          </w:rPr>
          <w:t>5cm</w:t>
        </w:r>
      </w:smartTag>
      <w:r w:rsidRPr="00AD0B5D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cm"/>
        </w:smartTagPr>
        <w:r w:rsidRPr="00AD0B5D">
          <w:rPr>
            <w:rFonts w:ascii="monospace" w:hAnsi="monospace" w:hint="eastAsia"/>
            <w:color w:val="333333"/>
            <w:sz w:val="21"/>
            <w:szCs w:val="21"/>
            <w:bdr w:val="none" w:sz="0" w:space="0" w:color="auto" w:frame="1"/>
          </w:rPr>
          <w:t>10cm</w:t>
        </w:r>
      </w:smartTag>
      <w:r w:rsidRPr="00AD0B5D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土壤含水量达到田间持水量的</w:t>
      </w:r>
      <w:r w:rsidRPr="00AD0B5D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7</w:t>
      </w:r>
      <w:r w:rsidRPr="00AD0B5D"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  <w:t>5</w:t>
      </w:r>
      <w:r w:rsidRPr="00AD0B5D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%</w:t>
      </w:r>
      <w:r w:rsidRPr="00AD0B5D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～</w:t>
      </w:r>
      <w:r w:rsidRPr="00AD0B5D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85%</w:t>
      </w:r>
      <w:r w:rsidRPr="00AD0B5D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，遇干旱，因地造墒。</w:t>
      </w:r>
    </w:p>
    <w:p w:rsidR="00AD0B5D" w:rsidRDefault="003D69D7" w:rsidP="00AD0B5D">
      <w:pPr>
        <w:pStyle w:val="western"/>
        <w:spacing w:line="360" w:lineRule="auto"/>
        <w:rPr>
          <w:rFonts w:ascii="monospace" w:hAnsi="monospace" w:hint="eastAsia"/>
          <w:b/>
          <w:bCs/>
          <w:sz w:val="21"/>
          <w:szCs w:val="21"/>
          <w:bdr w:val="none" w:sz="0" w:space="0" w:color="auto" w:frame="1"/>
        </w:rPr>
      </w:pPr>
      <w:r w:rsidRPr="00456392">
        <w:rPr>
          <w:rFonts w:ascii="monospace" w:hAnsi="monospace" w:hint="eastAsia"/>
          <w:b/>
          <w:bCs/>
          <w:sz w:val="21"/>
          <w:szCs w:val="21"/>
          <w:bdr w:val="none" w:sz="0" w:space="0" w:color="auto" w:frame="1"/>
        </w:rPr>
        <w:t>7</w:t>
      </w:r>
      <w:r w:rsidRPr="00456392">
        <w:rPr>
          <w:rFonts w:ascii="monospace" w:hAnsi="monospace"/>
          <w:b/>
          <w:bCs/>
          <w:sz w:val="21"/>
          <w:szCs w:val="21"/>
        </w:rPr>
        <w:t>.1.4</w:t>
      </w:r>
      <w:r w:rsidR="00AD0B5D">
        <w:rPr>
          <w:rFonts w:ascii="monospace" w:hAnsi="monospace" w:hint="eastAsia"/>
          <w:b/>
          <w:bCs/>
          <w:sz w:val="21"/>
          <w:szCs w:val="21"/>
        </w:rPr>
        <w:t xml:space="preserve"> </w:t>
      </w:r>
      <w:r w:rsidRPr="00456392">
        <w:rPr>
          <w:rFonts w:ascii="monospace" w:hAnsi="monospace"/>
          <w:b/>
          <w:bCs/>
          <w:sz w:val="21"/>
          <w:szCs w:val="21"/>
          <w:bdr w:val="none" w:sz="0" w:space="0" w:color="auto" w:frame="1"/>
        </w:rPr>
        <w:t>整地</w:t>
      </w:r>
    </w:p>
    <w:p w:rsidR="002A0F31" w:rsidRPr="00AD0B5D" w:rsidRDefault="003D69D7" w:rsidP="007C6B37">
      <w:pPr>
        <w:pStyle w:val="western"/>
        <w:spacing w:line="360" w:lineRule="auto"/>
        <w:ind w:firstLineChars="200" w:firstLine="431"/>
        <w:jc w:val="both"/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</w:pPr>
      <w:r w:rsidRPr="00AD0B5D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耕深</w:t>
      </w:r>
      <w:r w:rsidRPr="00AD0B5D"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  <w:t>达</w:t>
      </w:r>
      <w:r w:rsidRPr="00AD0B5D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2</w:t>
      </w:r>
      <w:r w:rsidRPr="00AD0B5D"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  <w:t>0</w:t>
      </w:r>
      <w:r w:rsidRPr="00AD0B5D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 xml:space="preserve"> cm</w:t>
      </w:r>
      <w:r w:rsidRPr="00AD0B5D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以上，耙碎耙透，地面平整，</w:t>
      </w:r>
      <w:r w:rsidRPr="00AD0B5D"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  <w:t>深浅一致，</w:t>
      </w:r>
      <w:r w:rsidRPr="00AD0B5D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表土细碎。秸秆直接还田要粉碎</w:t>
      </w:r>
      <w:r w:rsidRPr="00AD0B5D"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  <w:t>且抛撒均匀</w:t>
      </w:r>
      <w:r w:rsidRPr="00AD0B5D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，镇压</w:t>
      </w:r>
      <w:r w:rsidRPr="00AD0B5D"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  <w:t>踏实</w:t>
      </w:r>
      <w:r w:rsidRPr="00AD0B5D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。</w:t>
      </w:r>
    </w:p>
    <w:p w:rsidR="00AD0B5D" w:rsidRDefault="003D69D7" w:rsidP="00AD0B5D">
      <w:pPr>
        <w:pStyle w:val="western"/>
        <w:spacing w:line="360" w:lineRule="auto"/>
        <w:rPr>
          <w:rFonts w:ascii="monospace" w:hAnsi="monospace" w:hint="eastAsia"/>
          <w:b/>
          <w:bCs/>
          <w:sz w:val="21"/>
          <w:szCs w:val="21"/>
          <w:bdr w:val="none" w:sz="0" w:space="0" w:color="auto" w:frame="1"/>
        </w:rPr>
      </w:pPr>
      <w:r w:rsidRPr="00456392">
        <w:rPr>
          <w:rFonts w:ascii="monospace" w:hAnsi="monospace" w:hint="eastAsia"/>
          <w:b/>
          <w:bCs/>
          <w:sz w:val="21"/>
          <w:szCs w:val="21"/>
          <w:bdr w:val="none" w:sz="0" w:space="0" w:color="auto" w:frame="1"/>
        </w:rPr>
        <w:t>7</w:t>
      </w:r>
      <w:r w:rsidRPr="00456392">
        <w:rPr>
          <w:rFonts w:ascii="monospace" w:hAnsi="monospace"/>
          <w:b/>
          <w:bCs/>
          <w:sz w:val="21"/>
          <w:szCs w:val="21"/>
        </w:rPr>
        <w:t>.1.5</w:t>
      </w:r>
      <w:r w:rsidR="00AD0B5D">
        <w:rPr>
          <w:rFonts w:ascii="monospace" w:hAnsi="monospace" w:hint="eastAsia"/>
          <w:b/>
          <w:bCs/>
          <w:sz w:val="21"/>
          <w:szCs w:val="21"/>
        </w:rPr>
        <w:t xml:space="preserve"> </w:t>
      </w:r>
      <w:r w:rsidRPr="00456392">
        <w:rPr>
          <w:rFonts w:ascii="monospace" w:hAnsi="monospace"/>
          <w:b/>
          <w:bCs/>
          <w:sz w:val="21"/>
          <w:szCs w:val="21"/>
          <w:bdr w:val="none" w:sz="0" w:space="0" w:color="auto" w:frame="1"/>
        </w:rPr>
        <w:t>施肥</w:t>
      </w:r>
    </w:p>
    <w:p w:rsidR="002A0F31" w:rsidRPr="007C6B37" w:rsidRDefault="003D69D7" w:rsidP="007C6B37">
      <w:pPr>
        <w:pStyle w:val="western"/>
        <w:spacing w:line="360" w:lineRule="auto"/>
        <w:ind w:firstLineChars="200" w:firstLine="431"/>
        <w:jc w:val="both"/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</w:pPr>
      <w:r w:rsidRPr="007C6B37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平衡施肥和化肥深施</w:t>
      </w:r>
      <w:r w:rsidR="00B23B57" w:rsidRPr="007C6B37"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  <w:t>，</w:t>
      </w:r>
      <w:r w:rsidRPr="007C6B37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有机肥和无机肥结合，氮磷钾肥配合。每</w:t>
      </w:r>
      <w:r w:rsidRPr="007C6B37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667</w:t>
      </w:r>
      <w:r w:rsidRPr="007C6B37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㎡施有机肥</w:t>
      </w:r>
      <w:r w:rsidRPr="007C6B37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2000kg</w:t>
      </w:r>
      <w:r w:rsidRPr="007C6B37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～</w:t>
      </w:r>
      <w:r w:rsidRPr="007C6B37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3000kg</w:t>
      </w:r>
      <w:r w:rsidRPr="007C6B37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、</w:t>
      </w:r>
      <w:r w:rsidRPr="007C6B37"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  <w:t>纯</w:t>
      </w:r>
      <w:r w:rsidRPr="007C6B37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氮</w:t>
      </w:r>
      <w:r w:rsidR="003B0BDD" w:rsidRPr="007C6B37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14kg</w:t>
      </w:r>
      <w:r w:rsidRPr="007C6B37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～</w:t>
      </w:r>
      <w:r w:rsidR="003B0BDD" w:rsidRPr="007C6B37"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  <w:t>1</w:t>
      </w:r>
      <w:r w:rsidR="003B0BDD" w:rsidRPr="007C6B37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6kg</w:t>
      </w:r>
      <w:r w:rsidRPr="007C6B37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、</w:t>
      </w:r>
      <w:r w:rsidRPr="007C6B37"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  <w:t>五氧化二磷</w:t>
      </w:r>
      <w:r w:rsidR="007824D0" w:rsidRPr="007C6B37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4kg</w:t>
      </w:r>
      <w:r w:rsidRPr="007C6B37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～</w:t>
      </w:r>
      <w:r w:rsidR="007824D0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6</w:t>
      </w:r>
      <w:r w:rsidR="007824D0" w:rsidRPr="007C6B37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kg</w:t>
      </w:r>
      <w:r w:rsidRPr="000A361D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、</w:t>
      </w:r>
      <w:r w:rsidRPr="000A361D"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  <w:t>氧化</w:t>
      </w:r>
      <w:r w:rsidRPr="000A361D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钾</w:t>
      </w:r>
      <w:r w:rsidR="007824D0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5</w:t>
      </w:r>
      <w:r w:rsidR="007824D0" w:rsidRPr="007C6B37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kg</w:t>
      </w:r>
      <w:r w:rsidRPr="007C6B37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～</w:t>
      </w:r>
      <w:r w:rsidR="008A3B1F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7</w:t>
      </w:r>
      <w:r w:rsidR="008A3B1F" w:rsidRPr="007C6B37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kg</w:t>
      </w:r>
      <w:r w:rsidRPr="007C6B37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。有机肥和磷钾全部底施，氮肥</w:t>
      </w:r>
      <w:r w:rsidRPr="007C6B37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70%</w:t>
      </w:r>
      <w:r w:rsidRPr="007C6B37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底施，</w:t>
      </w:r>
      <w:r w:rsidRPr="007C6B37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30%%</w:t>
      </w:r>
      <w:r w:rsidR="00AD2A20" w:rsidRPr="007C6B37"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  <w:t>返青</w:t>
      </w:r>
      <w:r w:rsidRPr="007C6B37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拔节期追施。</w:t>
      </w:r>
      <w:r w:rsidR="00AD2A20" w:rsidRPr="007C6B37"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  <w:t>施用肥料应符合</w:t>
      </w:r>
      <w:r w:rsidR="00AD2A20" w:rsidRPr="007C6B37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NY/T 496</w:t>
      </w:r>
      <w:r w:rsidR="00AD2A20" w:rsidRPr="007C6B37"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  <w:t>规定。秸秆还田地块</w:t>
      </w:r>
      <w:r w:rsidR="00AD2A20" w:rsidRPr="007C6B37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667 m2</w:t>
      </w:r>
      <w:r w:rsidR="00AD2A20" w:rsidRPr="007C6B37"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  <w:t>应增施尿素</w:t>
      </w:r>
      <w:r w:rsidR="00AD2A20" w:rsidRPr="007C6B37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 xml:space="preserve"> 5 Kg</w:t>
      </w:r>
      <w:r w:rsidR="00AD2A20" w:rsidRPr="007C6B37"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  <w:t>～</w:t>
      </w:r>
      <w:r w:rsidR="00AD2A20" w:rsidRPr="007C6B37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6 Kg</w:t>
      </w:r>
      <w:r w:rsidR="00AD2A20" w:rsidRPr="007C6B37"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  <w:t>。</w:t>
      </w:r>
    </w:p>
    <w:p w:rsidR="00AD0B5D" w:rsidRPr="00AD0B5D" w:rsidRDefault="002A0F31" w:rsidP="00AD0B5D">
      <w:pPr>
        <w:pStyle w:val="western"/>
        <w:spacing w:line="360" w:lineRule="auto"/>
        <w:rPr>
          <w:rFonts w:ascii="monospace" w:hAnsi="monospace" w:hint="eastAsia"/>
          <w:b/>
          <w:bCs/>
          <w:sz w:val="21"/>
          <w:szCs w:val="21"/>
          <w:bdr w:val="none" w:sz="0" w:space="0" w:color="auto" w:frame="1"/>
        </w:rPr>
      </w:pPr>
      <w:r w:rsidRPr="00AD0B5D">
        <w:rPr>
          <w:rFonts w:ascii="monospace" w:hAnsi="monospace"/>
          <w:b/>
          <w:bCs/>
          <w:sz w:val="21"/>
          <w:szCs w:val="21"/>
          <w:bdr w:val="none" w:sz="0" w:space="0" w:color="auto" w:frame="1"/>
        </w:rPr>
        <w:t>7.1.6</w:t>
      </w:r>
      <w:r w:rsidR="00AD0B5D">
        <w:rPr>
          <w:rFonts w:ascii="monospace" w:hAnsi="monospace" w:hint="eastAsia"/>
          <w:b/>
          <w:bCs/>
          <w:sz w:val="21"/>
          <w:szCs w:val="21"/>
          <w:bdr w:val="none" w:sz="0" w:space="0" w:color="auto" w:frame="1"/>
        </w:rPr>
        <w:t xml:space="preserve"> </w:t>
      </w:r>
      <w:r w:rsidRPr="00AD0B5D">
        <w:rPr>
          <w:rFonts w:ascii="monospace" w:hAnsi="monospace"/>
          <w:b/>
          <w:bCs/>
          <w:sz w:val="21"/>
          <w:szCs w:val="21"/>
          <w:bdr w:val="none" w:sz="0" w:space="0" w:color="auto" w:frame="1"/>
        </w:rPr>
        <w:t>“</w:t>
      </w:r>
      <w:r w:rsidRPr="00AD0B5D">
        <w:rPr>
          <w:rFonts w:ascii="monospace" w:hAnsi="monospace"/>
          <w:b/>
          <w:bCs/>
          <w:sz w:val="21"/>
          <w:szCs w:val="21"/>
          <w:bdr w:val="none" w:sz="0" w:space="0" w:color="auto" w:frame="1"/>
        </w:rPr>
        <w:t>三沟</w:t>
      </w:r>
      <w:r w:rsidRPr="00AD0B5D">
        <w:rPr>
          <w:rFonts w:ascii="monospace" w:hAnsi="monospace"/>
          <w:b/>
          <w:bCs/>
          <w:sz w:val="21"/>
          <w:szCs w:val="21"/>
          <w:bdr w:val="none" w:sz="0" w:space="0" w:color="auto" w:frame="1"/>
        </w:rPr>
        <w:t>”</w:t>
      </w:r>
      <w:r w:rsidRPr="00AD0B5D">
        <w:rPr>
          <w:rFonts w:ascii="monospace" w:hAnsi="monospace"/>
          <w:b/>
          <w:bCs/>
          <w:sz w:val="21"/>
          <w:szCs w:val="21"/>
          <w:bdr w:val="none" w:sz="0" w:space="0" w:color="auto" w:frame="1"/>
        </w:rPr>
        <w:t>配套</w:t>
      </w:r>
    </w:p>
    <w:p w:rsidR="002A0F31" w:rsidRPr="007C6B37" w:rsidRDefault="002A0F31" w:rsidP="007C6B37">
      <w:pPr>
        <w:pStyle w:val="western"/>
        <w:spacing w:line="360" w:lineRule="auto"/>
        <w:ind w:firstLineChars="200" w:firstLine="431"/>
        <w:jc w:val="both"/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</w:pPr>
      <w:r w:rsidRPr="007C6B37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lastRenderedPageBreak/>
        <w:t>播种前</w:t>
      </w:r>
      <w:r w:rsidRPr="007C6B37"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  <w:t>或播种后</w:t>
      </w:r>
      <w:r w:rsidRPr="007C6B37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需要开沟，边沟深度为</w:t>
      </w:r>
      <w:r w:rsidRPr="007C6B37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35 cm</w:t>
      </w:r>
      <w:r w:rsidRPr="007C6B37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，田间每间隔</w:t>
      </w:r>
      <w:r w:rsidRPr="007C6B37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3 m</w:t>
      </w:r>
      <w:r w:rsidRPr="007C6B37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开畦沟，沟深</w:t>
      </w:r>
      <w:r w:rsidRPr="007C6B37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20 cm</w:t>
      </w:r>
      <w:r w:rsidRPr="007C6B37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，田块长度超过</w:t>
      </w:r>
      <w:r w:rsidRPr="007C6B37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80 m</w:t>
      </w:r>
      <w:r w:rsidRPr="007C6B37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需开腰沟，沟深</w:t>
      </w:r>
      <w:r w:rsidRPr="007C6B37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25 cm</w:t>
      </w:r>
      <w:r w:rsidRPr="007C6B37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。</w:t>
      </w:r>
    </w:p>
    <w:p w:rsidR="00D21A61" w:rsidRPr="000A361D" w:rsidRDefault="00D21A61" w:rsidP="00AD0B5D">
      <w:pPr>
        <w:pStyle w:val="western"/>
        <w:spacing w:line="360" w:lineRule="auto"/>
        <w:rPr>
          <w:color w:val="333333"/>
          <w:sz w:val="21"/>
          <w:szCs w:val="21"/>
        </w:rPr>
      </w:pPr>
      <w:r>
        <w:rPr>
          <w:rFonts w:ascii="monospace" w:hAnsi="monospace" w:hint="eastAsia"/>
          <w:b/>
          <w:bCs/>
          <w:color w:val="333333"/>
          <w:sz w:val="21"/>
          <w:szCs w:val="21"/>
          <w:bdr w:val="none" w:sz="0" w:space="0" w:color="auto" w:frame="1"/>
        </w:rPr>
        <w:t>7</w:t>
      </w:r>
      <w:r w:rsidRPr="000A361D">
        <w:rPr>
          <w:rFonts w:ascii="monospace" w:hAnsi="monospace"/>
          <w:b/>
          <w:bCs/>
          <w:color w:val="333333"/>
          <w:sz w:val="21"/>
          <w:szCs w:val="21"/>
        </w:rPr>
        <w:t>.2</w:t>
      </w:r>
      <w:r w:rsidRPr="000A361D">
        <w:rPr>
          <w:rFonts w:ascii="monospace" w:hAnsi="monospace"/>
          <w:b/>
          <w:bCs/>
          <w:color w:val="333333"/>
          <w:sz w:val="21"/>
          <w:szCs w:val="21"/>
          <w:bdr w:val="none" w:sz="0" w:space="0" w:color="auto" w:frame="1"/>
        </w:rPr>
        <w:t>播种</w:t>
      </w:r>
    </w:p>
    <w:p w:rsidR="007C6B37" w:rsidRDefault="00D21A61" w:rsidP="00AD0B5D">
      <w:pPr>
        <w:pStyle w:val="western"/>
        <w:spacing w:line="360" w:lineRule="auto"/>
        <w:rPr>
          <w:rFonts w:ascii="monospace" w:hAnsi="monospace" w:hint="eastAsia"/>
          <w:b/>
          <w:bCs/>
          <w:color w:val="333333"/>
          <w:sz w:val="21"/>
          <w:szCs w:val="21"/>
          <w:bdr w:val="none" w:sz="0" w:space="0" w:color="auto" w:frame="1"/>
        </w:rPr>
      </w:pPr>
      <w:r>
        <w:rPr>
          <w:rFonts w:ascii="monospace" w:hAnsi="monospace" w:hint="eastAsia"/>
          <w:b/>
          <w:bCs/>
          <w:color w:val="333333"/>
          <w:sz w:val="21"/>
          <w:szCs w:val="21"/>
          <w:bdr w:val="none" w:sz="0" w:space="0" w:color="auto" w:frame="1"/>
        </w:rPr>
        <w:t>7</w:t>
      </w:r>
      <w:r w:rsidRPr="000A361D">
        <w:rPr>
          <w:rFonts w:ascii="monospace" w:hAnsi="monospace"/>
          <w:b/>
          <w:bCs/>
          <w:color w:val="333333"/>
          <w:sz w:val="21"/>
          <w:szCs w:val="21"/>
        </w:rPr>
        <w:t>.2.1</w:t>
      </w:r>
      <w:r w:rsidRPr="000A361D">
        <w:rPr>
          <w:rFonts w:ascii="monospace" w:hAnsi="monospace"/>
          <w:b/>
          <w:bCs/>
          <w:color w:val="333333"/>
          <w:sz w:val="21"/>
          <w:szCs w:val="21"/>
          <w:bdr w:val="none" w:sz="0" w:space="0" w:color="auto" w:frame="1"/>
        </w:rPr>
        <w:t>播期</w:t>
      </w:r>
    </w:p>
    <w:p w:rsidR="00D21A61" w:rsidRPr="007C6B37" w:rsidRDefault="00D21A61" w:rsidP="007C6B37">
      <w:pPr>
        <w:pStyle w:val="western"/>
        <w:spacing w:line="360" w:lineRule="auto"/>
        <w:ind w:firstLineChars="200" w:firstLine="431"/>
        <w:jc w:val="both"/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</w:pPr>
      <w:r w:rsidRPr="007C6B37"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  <w:t>沿淮淮北地区</w:t>
      </w:r>
      <w:r w:rsidRPr="000A361D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适播期</w:t>
      </w:r>
      <w:r w:rsidRPr="007C6B37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10</w:t>
      </w:r>
      <w:r w:rsidRPr="000A361D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月</w:t>
      </w:r>
      <w:r w:rsidRPr="007C6B37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5</w:t>
      </w:r>
      <w:r w:rsidRPr="000A361D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日</w:t>
      </w:r>
      <w:r w:rsidRPr="007C6B37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～</w:t>
      </w:r>
      <w:r w:rsidRPr="007C6B37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10</w:t>
      </w:r>
      <w:r w:rsidRPr="000A361D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月</w:t>
      </w:r>
      <w:r w:rsidRPr="007C6B37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23</w:t>
      </w:r>
      <w:r w:rsidRPr="000A361D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日</w:t>
      </w:r>
      <w:r w:rsidRPr="007C6B37"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  <w:t>；江淮地区</w:t>
      </w:r>
      <w:r w:rsidRPr="000A361D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适播期</w:t>
      </w:r>
      <w:r w:rsidRPr="007C6B37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10</w:t>
      </w:r>
      <w:r w:rsidRPr="000A361D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月</w:t>
      </w:r>
      <w:r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  <w:t>2</w:t>
      </w:r>
      <w:r w:rsidRPr="007C6B37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5</w:t>
      </w:r>
      <w:r w:rsidRPr="000A361D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日</w:t>
      </w:r>
      <w:r w:rsidRPr="007C6B37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～</w:t>
      </w:r>
      <w:r w:rsidRPr="007C6B37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11</w:t>
      </w:r>
      <w:r w:rsidRPr="000A361D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月</w:t>
      </w:r>
      <w:r w:rsidRPr="007C6B37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15</w:t>
      </w:r>
      <w:r w:rsidRPr="000A361D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日</w:t>
      </w:r>
      <w:r w:rsidRPr="007C6B37"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  <w:t>；沿江江南地区</w:t>
      </w:r>
      <w:r w:rsidRPr="000A361D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适播期</w:t>
      </w:r>
      <w:r w:rsidRPr="007C6B37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11</w:t>
      </w:r>
      <w:r w:rsidRPr="000A361D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月</w:t>
      </w:r>
      <w:r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1</w:t>
      </w:r>
      <w:r w:rsidRPr="000A361D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日</w:t>
      </w:r>
      <w:r w:rsidRPr="007C6B37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～</w:t>
      </w:r>
      <w:r w:rsidRPr="007C6B37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11</w:t>
      </w:r>
      <w:r w:rsidRPr="000A361D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月</w:t>
      </w:r>
      <w:r w:rsidRPr="007C6B37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20</w:t>
      </w:r>
      <w:r w:rsidRPr="000A361D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日</w:t>
      </w:r>
      <w:r w:rsidRPr="007C6B37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。</w:t>
      </w:r>
    </w:p>
    <w:p w:rsidR="007C6B37" w:rsidRDefault="00D21A61" w:rsidP="00AD0B5D">
      <w:pPr>
        <w:pStyle w:val="western"/>
        <w:spacing w:line="360" w:lineRule="auto"/>
        <w:rPr>
          <w:rFonts w:ascii="monospace" w:hAnsi="monospace" w:hint="eastAsia"/>
          <w:b/>
          <w:bCs/>
          <w:color w:val="333333"/>
          <w:sz w:val="21"/>
          <w:szCs w:val="21"/>
          <w:bdr w:val="none" w:sz="0" w:space="0" w:color="auto" w:frame="1"/>
        </w:rPr>
      </w:pPr>
      <w:r>
        <w:rPr>
          <w:rFonts w:ascii="monospace" w:hAnsi="monospace" w:hint="eastAsia"/>
          <w:b/>
          <w:bCs/>
          <w:color w:val="333333"/>
          <w:sz w:val="21"/>
          <w:szCs w:val="21"/>
          <w:bdr w:val="none" w:sz="0" w:space="0" w:color="auto" w:frame="1"/>
        </w:rPr>
        <w:t>7</w:t>
      </w:r>
      <w:r w:rsidRPr="000A361D">
        <w:rPr>
          <w:rFonts w:ascii="monospace" w:hAnsi="monospace"/>
          <w:b/>
          <w:bCs/>
          <w:color w:val="333333"/>
          <w:sz w:val="21"/>
          <w:szCs w:val="21"/>
        </w:rPr>
        <w:t>.2.2</w:t>
      </w:r>
      <w:r w:rsidRPr="000A361D">
        <w:rPr>
          <w:rFonts w:ascii="monospace" w:hAnsi="monospace"/>
          <w:b/>
          <w:bCs/>
          <w:color w:val="333333"/>
          <w:sz w:val="21"/>
          <w:szCs w:val="21"/>
          <w:bdr w:val="none" w:sz="0" w:space="0" w:color="auto" w:frame="1"/>
        </w:rPr>
        <w:t>基本苗</w:t>
      </w:r>
    </w:p>
    <w:p w:rsidR="00D21A61" w:rsidRPr="000A361D" w:rsidRDefault="000F1B21" w:rsidP="007C6B37">
      <w:pPr>
        <w:pStyle w:val="western"/>
        <w:spacing w:line="360" w:lineRule="auto"/>
        <w:ind w:firstLineChars="200" w:firstLine="431"/>
        <w:jc w:val="both"/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</w:pPr>
      <w:r w:rsidRPr="007C6B37"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  <w:t>沿淮淮北地区旱茬</w:t>
      </w:r>
      <w:r w:rsidR="0061772F" w:rsidRPr="007C6B37"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  <w:t>小</w:t>
      </w:r>
      <w:r w:rsidRPr="007C6B37"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  <w:t>麦</w:t>
      </w:r>
      <w:r w:rsidR="00D21A61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适播期内</w:t>
      </w:r>
      <w:r w:rsidR="008D0C5D" w:rsidRPr="007C6B37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667</w:t>
      </w:r>
      <w:r w:rsidR="008D0C5D" w:rsidRPr="000A361D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㎡</w:t>
      </w:r>
      <w:r w:rsidR="00D21A61" w:rsidRPr="000A361D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基本苗</w:t>
      </w:r>
      <w:r w:rsidR="00D21A61" w:rsidRPr="000A361D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1</w:t>
      </w:r>
      <w:r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5</w:t>
      </w:r>
      <w:r w:rsidR="00D21A61" w:rsidRPr="000A361D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万</w:t>
      </w:r>
      <w:r w:rsidR="00D21A61" w:rsidRPr="007C6B37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～</w:t>
      </w:r>
      <w:r w:rsidR="00D21A61" w:rsidRPr="000A361D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2</w:t>
      </w:r>
      <w:r w:rsidR="00D21A61" w:rsidRPr="007C6B37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0</w:t>
      </w:r>
      <w:r w:rsidR="00D21A61" w:rsidRPr="000A361D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万</w:t>
      </w:r>
      <w:r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  <w:t>为宜</w:t>
      </w:r>
      <w:r w:rsidR="00D21A61" w:rsidRPr="000A361D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，</w:t>
      </w:r>
      <w:r w:rsidRPr="007C6B37"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  <w:t>沿淮地区稻茬</w:t>
      </w:r>
      <w:r w:rsidR="0061772F" w:rsidRPr="007C6B37"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  <w:t>小</w:t>
      </w:r>
      <w:r w:rsidRPr="007C6B37"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  <w:t>麦</w:t>
      </w:r>
      <w:r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适播期内</w:t>
      </w:r>
      <w:r w:rsidR="008D0C5D" w:rsidRPr="007C6B37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667</w:t>
      </w:r>
      <w:r w:rsidR="008D0C5D" w:rsidRPr="000A361D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㎡</w:t>
      </w:r>
      <w:r w:rsidRPr="000A361D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基本苗</w:t>
      </w:r>
      <w:r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20</w:t>
      </w:r>
      <w:r w:rsidRPr="000A361D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万</w:t>
      </w:r>
      <w:r w:rsidRPr="007C6B37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～</w:t>
      </w:r>
      <w:r w:rsidRPr="000A361D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2</w:t>
      </w:r>
      <w:r w:rsidRPr="007C6B37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5</w:t>
      </w:r>
      <w:r w:rsidRPr="000A361D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万</w:t>
      </w:r>
      <w:r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  <w:t>为宜</w:t>
      </w:r>
      <w:r w:rsidRPr="000A361D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，</w:t>
      </w:r>
      <w:r w:rsidRPr="007C6B37"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  <w:t>江淮和沿江地区稻茬</w:t>
      </w:r>
      <w:r w:rsidR="0061772F" w:rsidRPr="007C6B37"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  <w:t>小</w:t>
      </w:r>
      <w:r w:rsidRPr="007C6B37"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  <w:t>麦</w:t>
      </w:r>
      <w:r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适播期内</w:t>
      </w:r>
      <w:r w:rsidR="008D0C5D" w:rsidRPr="007C6B37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667</w:t>
      </w:r>
      <w:r w:rsidR="008D0C5D" w:rsidRPr="000A361D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㎡</w:t>
      </w:r>
      <w:r w:rsidRPr="000A361D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基本苗</w:t>
      </w:r>
      <w:r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25</w:t>
      </w:r>
      <w:r w:rsidRPr="000A361D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万</w:t>
      </w:r>
      <w:r w:rsidRPr="007C6B37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～</w:t>
      </w:r>
      <w:r w:rsidRPr="000A361D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2</w:t>
      </w:r>
      <w:r w:rsidRPr="007C6B37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8</w:t>
      </w:r>
      <w:r w:rsidRPr="000A361D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万</w:t>
      </w:r>
      <w:r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  <w:t>为宜。</w:t>
      </w:r>
      <w:r w:rsidR="00D21A61" w:rsidRPr="000A361D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播期推迟适当加大播量。</w:t>
      </w:r>
    </w:p>
    <w:p w:rsidR="007C6B37" w:rsidRDefault="00D21A61" w:rsidP="00AD0B5D">
      <w:pPr>
        <w:pStyle w:val="western"/>
        <w:spacing w:line="360" w:lineRule="auto"/>
        <w:rPr>
          <w:rFonts w:ascii="monospace" w:hAnsi="monospace" w:hint="eastAsia"/>
          <w:b/>
          <w:color w:val="333333"/>
          <w:sz w:val="21"/>
          <w:szCs w:val="21"/>
          <w:bdr w:val="none" w:sz="0" w:space="0" w:color="auto" w:frame="1"/>
        </w:rPr>
      </w:pPr>
      <w:r>
        <w:rPr>
          <w:rFonts w:ascii="monospace" w:hAnsi="monospace" w:hint="eastAsia"/>
          <w:b/>
          <w:color w:val="333333"/>
          <w:sz w:val="21"/>
          <w:szCs w:val="21"/>
          <w:bdr w:val="none" w:sz="0" w:space="0" w:color="auto" w:frame="1"/>
        </w:rPr>
        <w:t>7</w:t>
      </w:r>
      <w:r w:rsidRPr="000A361D">
        <w:rPr>
          <w:rFonts w:ascii="monospace" w:hAnsi="monospace" w:hint="eastAsia"/>
          <w:b/>
          <w:color w:val="333333"/>
          <w:sz w:val="21"/>
          <w:szCs w:val="21"/>
          <w:bdr w:val="none" w:sz="0" w:space="0" w:color="auto" w:frame="1"/>
        </w:rPr>
        <w:t>.2.3</w:t>
      </w:r>
      <w:r w:rsidRPr="000A361D">
        <w:rPr>
          <w:rFonts w:ascii="monospace" w:hAnsi="monospace" w:hint="eastAsia"/>
          <w:b/>
          <w:color w:val="333333"/>
          <w:sz w:val="21"/>
          <w:szCs w:val="21"/>
          <w:bdr w:val="none" w:sz="0" w:space="0" w:color="auto" w:frame="1"/>
        </w:rPr>
        <w:t>行距和深度</w:t>
      </w:r>
    </w:p>
    <w:p w:rsidR="00D21A61" w:rsidRPr="007C6B37" w:rsidRDefault="00D21A61" w:rsidP="007C6B37">
      <w:pPr>
        <w:pStyle w:val="western"/>
        <w:spacing w:line="360" w:lineRule="auto"/>
        <w:ind w:firstLineChars="200" w:firstLine="431"/>
        <w:jc w:val="both"/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</w:pPr>
      <w:r w:rsidRPr="000A361D"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  <w:t>播种行距</w:t>
      </w:r>
      <w:r w:rsidRPr="000A361D"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  <w:t>20cm</w:t>
      </w:r>
      <w:r w:rsidRPr="000A361D"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  <w:t>，播种深度</w:t>
      </w:r>
      <w:r w:rsidRPr="000A361D"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  <w:t>3</w:t>
      </w:r>
      <w:r w:rsidRPr="007C6B37"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  <w:t xml:space="preserve"> cm</w:t>
      </w:r>
      <w:r w:rsidRPr="007C6B37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～</w:t>
      </w:r>
      <w:r w:rsidRPr="000A361D"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  <w:t>5cm</w:t>
      </w:r>
      <w:r w:rsidRPr="000A361D"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  <w:t>。</w:t>
      </w:r>
    </w:p>
    <w:p w:rsidR="00D21A61" w:rsidRPr="000A361D" w:rsidRDefault="00D21A61" w:rsidP="00AD0B5D">
      <w:pPr>
        <w:pStyle w:val="western"/>
        <w:spacing w:line="360" w:lineRule="auto"/>
        <w:rPr>
          <w:color w:val="333333"/>
          <w:sz w:val="21"/>
          <w:szCs w:val="21"/>
        </w:rPr>
      </w:pPr>
      <w:r>
        <w:rPr>
          <w:rFonts w:ascii="monospace" w:hAnsi="monospace" w:hint="eastAsia"/>
          <w:b/>
          <w:bCs/>
          <w:color w:val="333333"/>
          <w:sz w:val="21"/>
          <w:szCs w:val="21"/>
          <w:bdr w:val="none" w:sz="0" w:space="0" w:color="auto" w:frame="1"/>
        </w:rPr>
        <w:t>7</w:t>
      </w:r>
      <w:r w:rsidRPr="000A361D">
        <w:rPr>
          <w:rFonts w:ascii="monospace" w:hAnsi="monospace"/>
          <w:b/>
          <w:bCs/>
          <w:color w:val="333333"/>
          <w:sz w:val="21"/>
          <w:szCs w:val="21"/>
        </w:rPr>
        <w:t>.3</w:t>
      </w:r>
      <w:r w:rsidRPr="000A361D">
        <w:rPr>
          <w:rFonts w:ascii="monospace" w:hAnsi="monospace"/>
          <w:b/>
          <w:bCs/>
          <w:color w:val="333333"/>
          <w:sz w:val="21"/>
          <w:szCs w:val="21"/>
          <w:bdr w:val="none" w:sz="0" w:space="0" w:color="auto" w:frame="1"/>
        </w:rPr>
        <w:t>冬前管理</w:t>
      </w:r>
    </w:p>
    <w:p w:rsidR="007C6B37" w:rsidRDefault="00D21A61" w:rsidP="00AD0B5D">
      <w:pPr>
        <w:pStyle w:val="western"/>
        <w:spacing w:line="360" w:lineRule="auto"/>
        <w:rPr>
          <w:rFonts w:ascii="monospace" w:hAnsi="monospace" w:hint="eastAsia"/>
          <w:b/>
          <w:bCs/>
          <w:color w:val="333333"/>
          <w:sz w:val="21"/>
          <w:szCs w:val="21"/>
          <w:bdr w:val="none" w:sz="0" w:space="0" w:color="auto" w:frame="1"/>
        </w:rPr>
      </w:pPr>
      <w:r>
        <w:rPr>
          <w:rFonts w:ascii="monospace" w:hAnsi="monospace" w:hint="eastAsia"/>
          <w:b/>
          <w:bCs/>
          <w:color w:val="333333"/>
          <w:sz w:val="21"/>
          <w:szCs w:val="21"/>
          <w:bdr w:val="none" w:sz="0" w:space="0" w:color="auto" w:frame="1"/>
        </w:rPr>
        <w:t>7.3.1</w:t>
      </w:r>
      <w:r w:rsidRPr="000A361D">
        <w:rPr>
          <w:rFonts w:ascii="monospace" w:hAnsi="monospace"/>
          <w:b/>
          <w:bCs/>
          <w:color w:val="333333"/>
          <w:sz w:val="21"/>
          <w:szCs w:val="21"/>
          <w:bdr w:val="none" w:sz="0" w:space="0" w:color="auto" w:frame="1"/>
        </w:rPr>
        <w:t>查苗补苗</w:t>
      </w:r>
    </w:p>
    <w:p w:rsidR="00D21A61" w:rsidRPr="007C6B37" w:rsidRDefault="00D21A61" w:rsidP="007C6B37">
      <w:pPr>
        <w:pStyle w:val="western"/>
        <w:spacing w:line="360" w:lineRule="auto"/>
        <w:ind w:firstLineChars="200" w:firstLine="431"/>
        <w:jc w:val="both"/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</w:pPr>
      <w:r w:rsidRPr="000A361D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出苗后及时查苗、补苗</w:t>
      </w:r>
      <w:r w:rsidR="008A3B1F"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  <w:t>。因</w:t>
      </w:r>
      <w:r w:rsidRPr="000A361D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播种机故障</w:t>
      </w:r>
      <w:r w:rsidR="008A3B1F"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  <w:t>等</w:t>
      </w:r>
      <w:r w:rsidRPr="000A361D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原因造成的缺苗断垄，</w:t>
      </w:r>
      <w:r w:rsidR="007824D0"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  <w:t>及时</w:t>
      </w:r>
      <w:r w:rsidRPr="000A361D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带水</w:t>
      </w:r>
      <w:r w:rsidR="007824D0"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  <w:t>补播</w:t>
      </w:r>
      <w:r w:rsidRPr="000A361D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。</w:t>
      </w:r>
    </w:p>
    <w:p w:rsidR="007C6B37" w:rsidRDefault="00D21A61" w:rsidP="00AD0B5D">
      <w:pPr>
        <w:pStyle w:val="western"/>
        <w:spacing w:line="360" w:lineRule="auto"/>
        <w:rPr>
          <w:rFonts w:ascii="monospace" w:hAnsi="monospace" w:hint="eastAsia"/>
          <w:b/>
          <w:bCs/>
          <w:color w:val="333333"/>
          <w:sz w:val="21"/>
          <w:szCs w:val="21"/>
          <w:bdr w:val="none" w:sz="0" w:space="0" w:color="auto" w:frame="1"/>
        </w:rPr>
      </w:pPr>
      <w:r>
        <w:rPr>
          <w:rFonts w:ascii="monospace" w:hAnsi="monospace" w:hint="eastAsia"/>
          <w:b/>
          <w:bCs/>
          <w:color w:val="333333"/>
          <w:sz w:val="21"/>
          <w:szCs w:val="21"/>
          <w:bdr w:val="none" w:sz="0" w:space="0" w:color="auto" w:frame="1"/>
        </w:rPr>
        <w:t>7.3.2</w:t>
      </w:r>
      <w:r w:rsidRPr="000A361D">
        <w:rPr>
          <w:rFonts w:ascii="monospace" w:hAnsi="monospace"/>
          <w:b/>
          <w:bCs/>
          <w:sz w:val="21"/>
          <w:szCs w:val="21"/>
          <w:bdr w:val="none" w:sz="0" w:space="0" w:color="auto" w:frame="1"/>
        </w:rPr>
        <w:t>病虫害防治</w:t>
      </w:r>
    </w:p>
    <w:p w:rsidR="00D21A61" w:rsidRPr="007C6B37" w:rsidRDefault="00D21A61" w:rsidP="007C6B37">
      <w:pPr>
        <w:pStyle w:val="western"/>
        <w:spacing w:line="360" w:lineRule="auto"/>
        <w:ind w:firstLineChars="200" w:firstLine="431"/>
        <w:jc w:val="both"/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</w:pPr>
      <w:r w:rsidRPr="000A361D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防治蚜虫可选</w:t>
      </w:r>
      <w:r w:rsidRPr="007C6B37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10%</w:t>
      </w:r>
      <w:r w:rsidRPr="000A361D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吡虫啉或啶虫脒</w:t>
      </w:r>
      <w:r w:rsidRPr="007C6B37"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  <w:t>2000</w:t>
      </w:r>
      <w:r w:rsidRPr="000A361D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倍</w:t>
      </w:r>
      <w:r w:rsidRPr="007C6B37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～</w:t>
      </w:r>
      <w:r w:rsidRPr="007C6B37"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  <w:t>3000</w:t>
      </w:r>
      <w:r w:rsidRPr="000A361D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倍液喷雾；麦蜘蛛可用</w:t>
      </w:r>
      <w:r w:rsidRPr="007C6B37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20%</w:t>
      </w:r>
      <w:r w:rsidRPr="000A361D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哒螨灵可湿性粉剂</w:t>
      </w:r>
      <w:r w:rsidRPr="000A361D"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  <w:t>1000</w:t>
      </w:r>
      <w:r w:rsidRPr="000A361D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倍</w:t>
      </w:r>
      <w:r w:rsidRPr="007C6B37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～</w:t>
      </w:r>
      <w:r w:rsidRPr="000A361D"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  <w:t>1500</w:t>
      </w:r>
      <w:r w:rsidRPr="000A361D"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  <w:t>倍液喷雾</w:t>
      </w:r>
      <w:r w:rsidRPr="007C6B37"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  <w:t>。</w:t>
      </w:r>
    </w:p>
    <w:p w:rsidR="007C6B37" w:rsidRDefault="00D21A61" w:rsidP="00AD0B5D">
      <w:pPr>
        <w:pStyle w:val="western"/>
        <w:spacing w:line="360" w:lineRule="auto"/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</w:pPr>
      <w:r>
        <w:rPr>
          <w:rFonts w:ascii="monospace" w:hAnsi="monospace" w:hint="eastAsia"/>
          <w:b/>
          <w:bCs/>
          <w:color w:val="333333"/>
          <w:sz w:val="21"/>
          <w:szCs w:val="21"/>
          <w:bdr w:val="none" w:sz="0" w:space="0" w:color="auto" w:frame="1"/>
        </w:rPr>
        <w:t>7.3.3</w:t>
      </w:r>
      <w:r w:rsidRPr="00DA76AE">
        <w:rPr>
          <w:rFonts w:ascii="monospace" w:hAnsi="monospace"/>
          <w:b/>
          <w:color w:val="333333"/>
          <w:sz w:val="21"/>
          <w:szCs w:val="21"/>
          <w:bdr w:val="none" w:sz="0" w:space="0" w:color="auto" w:frame="1"/>
        </w:rPr>
        <w:t>冬前</w:t>
      </w:r>
      <w:r>
        <w:rPr>
          <w:rFonts w:ascii="monospace" w:hAnsi="monospace"/>
          <w:b/>
          <w:color w:val="333333"/>
          <w:sz w:val="21"/>
          <w:szCs w:val="21"/>
          <w:bdr w:val="none" w:sz="0" w:space="0" w:color="auto" w:frame="1"/>
        </w:rPr>
        <w:t>分蘖期</w:t>
      </w:r>
      <w:r w:rsidRPr="00DA76AE">
        <w:rPr>
          <w:rFonts w:ascii="monospace" w:hAnsi="monospace"/>
          <w:b/>
          <w:color w:val="333333"/>
          <w:sz w:val="21"/>
          <w:szCs w:val="21"/>
          <w:bdr w:val="none" w:sz="0" w:space="0" w:color="auto" w:frame="1"/>
        </w:rPr>
        <w:t>化学除草</w:t>
      </w:r>
    </w:p>
    <w:p w:rsidR="00D21A61" w:rsidRPr="007C6B37" w:rsidRDefault="00D21A61" w:rsidP="007C6B37">
      <w:pPr>
        <w:pStyle w:val="western"/>
        <w:spacing w:line="360" w:lineRule="auto"/>
        <w:ind w:firstLineChars="200" w:firstLine="431"/>
        <w:jc w:val="both"/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</w:pPr>
      <w:r w:rsidRPr="000A361D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阔叶草除草剂选用</w:t>
      </w:r>
      <w:r w:rsidRPr="007C6B37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75%</w:t>
      </w:r>
      <w:r w:rsidRPr="000A361D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巨星干燥</w:t>
      </w:r>
      <w:r w:rsidRPr="007C6B37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悬浮剂</w:t>
      </w:r>
      <w:r w:rsidRPr="007C6B37"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  <w:t>30000</w:t>
      </w:r>
      <w:r w:rsidRPr="007C6B37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倍～</w:t>
      </w:r>
      <w:r w:rsidRPr="007C6B37"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  <w:t>400</w:t>
      </w:r>
      <w:r w:rsidRPr="007C6B37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00</w:t>
      </w:r>
      <w:r w:rsidRPr="007C6B37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倍液喷雾；禾本科杂草除草剂可选用</w:t>
      </w:r>
      <w:r w:rsidRPr="007C6B37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6.9%</w:t>
      </w:r>
      <w:r w:rsidRPr="007C6B37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骠马乳油</w:t>
      </w:r>
      <w:r w:rsidRPr="007C6B37"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  <w:t>80</w:t>
      </w:r>
      <w:r w:rsidRPr="007C6B37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0</w:t>
      </w:r>
      <w:r w:rsidRPr="007C6B37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倍～</w:t>
      </w:r>
      <w:r w:rsidRPr="007C6B37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1</w:t>
      </w:r>
      <w:r w:rsidRPr="007C6B37"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  <w:t>0</w:t>
      </w:r>
      <w:r w:rsidRPr="007C6B37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00</w:t>
      </w:r>
      <w:r w:rsidRPr="007C6B37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倍液喷雾。</w:t>
      </w:r>
    </w:p>
    <w:p w:rsidR="007C6B37" w:rsidRDefault="00D21A61" w:rsidP="00AD0B5D">
      <w:pPr>
        <w:pStyle w:val="western"/>
        <w:spacing w:line="360" w:lineRule="auto"/>
        <w:rPr>
          <w:rFonts w:ascii="monospace" w:hAnsi="monospace" w:hint="eastAsia"/>
          <w:b/>
          <w:bCs/>
          <w:sz w:val="21"/>
          <w:szCs w:val="21"/>
          <w:bdr w:val="none" w:sz="0" w:space="0" w:color="auto" w:frame="1"/>
        </w:rPr>
      </w:pPr>
      <w:r w:rsidRPr="00456392">
        <w:rPr>
          <w:rFonts w:ascii="monospace" w:hAnsi="monospace" w:hint="eastAsia"/>
          <w:b/>
          <w:bCs/>
          <w:sz w:val="21"/>
          <w:szCs w:val="21"/>
          <w:bdr w:val="none" w:sz="0" w:space="0" w:color="auto" w:frame="1"/>
        </w:rPr>
        <w:t>7.3.4</w:t>
      </w:r>
      <w:r w:rsidRPr="00456392">
        <w:rPr>
          <w:rFonts w:ascii="monospace" w:hAnsi="monospace"/>
          <w:b/>
          <w:bCs/>
          <w:sz w:val="21"/>
          <w:szCs w:val="21"/>
          <w:bdr w:val="none" w:sz="0" w:space="0" w:color="auto" w:frame="1"/>
        </w:rPr>
        <w:t>中耕松土</w:t>
      </w:r>
    </w:p>
    <w:p w:rsidR="00D21A61" w:rsidRPr="007C6B37" w:rsidRDefault="00D21A61" w:rsidP="007C6B37">
      <w:pPr>
        <w:pStyle w:val="western"/>
        <w:spacing w:line="360" w:lineRule="auto"/>
        <w:ind w:firstLineChars="200" w:firstLine="431"/>
        <w:jc w:val="both"/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</w:pPr>
      <w:r w:rsidRPr="007C6B37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中耕划锄，对弱苗适当浅锄，对肥水较高和旺长趋势的麦</w:t>
      </w:r>
      <w:r w:rsidRPr="000A361D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田适当深些，以控制无效分蘖。</w:t>
      </w:r>
    </w:p>
    <w:p w:rsidR="007C6B37" w:rsidRDefault="00D21A61" w:rsidP="00AD0B5D">
      <w:pPr>
        <w:pStyle w:val="western"/>
        <w:spacing w:line="360" w:lineRule="auto"/>
        <w:rPr>
          <w:rFonts w:ascii="monospace" w:hAnsi="monospace" w:hint="eastAsia"/>
          <w:b/>
          <w:bCs/>
          <w:color w:val="333333"/>
          <w:sz w:val="21"/>
          <w:szCs w:val="21"/>
          <w:bdr w:val="none" w:sz="0" w:space="0" w:color="auto" w:frame="1"/>
        </w:rPr>
      </w:pPr>
      <w:r>
        <w:rPr>
          <w:rFonts w:ascii="monospace" w:hAnsi="monospace" w:hint="eastAsia"/>
          <w:b/>
          <w:bCs/>
          <w:color w:val="333333"/>
          <w:sz w:val="21"/>
          <w:szCs w:val="21"/>
          <w:bdr w:val="none" w:sz="0" w:space="0" w:color="auto" w:frame="1"/>
        </w:rPr>
        <w:t>7.3.5</w:t>
      </w:r>
      <w:r w:rsidRPr="000A361D">
        <w:rPr>
          <w:rFonts w:ascii="monospace" w:hAnsi="monospace"/>
          <w:b/>
          <w:bCs/>
          <w:color w:val="333333"/>
          <w:sz w:val="21"/>
          <w:szCs w:val="21"/>
          <w:bdr w:val="none" w:sz="0" w:space="0" w:color="auto" w:frame="1"/>
        </w:rPr>
        <w:t>浇越冬水</w:t>
      </w:r>
    </w:p>
    <w:p w:rsidR="00D21A61" w:rsidRPr="00B461E8" w:rsidRDefault="00D21A61" w:rsidP="007C6B37">
      <w:pPr>
        <w:pStyle w:val="western"/>
        <w:spacing w:line="360" w:lineRule="auto"/>
        <w:ind w:firstLineChars="200" w:firstLine="431"/>
        <w:jc w:val="both"/>
        <w:rPr>
          <w:sz w:val="21"/>
          <w:szCs w:val="21"/>
        </w:rPr>
      </w:pPr>
      <w:r w:rsidRPr="000A361D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小麦播种后</w:t>
      </w:r>
      <w:r w:rsidRPr="000A361D">
        <w:rPr>
          <w:rFonts w:ascii="monospace" w:hAnsi="monospace"/>
          <w:color w:val="333333"/>
          <w:sz w:val="21"/>
          <w:szCs w:val="21"/>
        </w:rPr>
        <w:t>30</w:t>
      </w:r>
      <w:r w:rsidR="007824D0"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  <w:t>d</w:t>
      </w:r>
      <w:r w:rsidRPr="000A361D">
        <w:rPr>
          <w:color w:val="000000"/>
          <w:sz w:val="21"/>
          <w:szCs w:val="21"/>
        </w:rPr>
        <w:t>～</w:t>
      </w:r>
      <w:r w:rsidRPr="000A361D">
        <w:rPr>
          <w:rFonts w:ascii="monospace" w:hAnsi="monospace"/>
          <w:color w:val="333333"/>
          <w:sz w:val="21"/>
          <w:szCs w:val="21"/>
        </w:rPr>
        <w:t>50</w:t>
      </w:r>
      <w:r w:rsidR="007824D0"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  <w:t>d</w:t>
      </w:r>
      <w:r w:rsidRPr="000A361D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，依据土壤墒情苗势强弱，浇足越冬水。对基施氮肥不足的地块和苗稀苗弱地段，结合浇越冬水适量追</w:t>
      </w:r>
      <w:r w:rsidRPr="000A361D"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  <w:t>施尿素</w:t>
      </w:r>
      <w:r w:rsidRPr="000A361D"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  <w:t>5kg</w:t>
      </w:r>
      <w:r w:rsidRPr="000A361D">
        <w:rPr>
          <w:color w:val="000000"/>
          <w:sz w:val="21"/>
          <w:szCs w:val="21"/>
        </w:rPr>
        <w:t>～</w:t>
      </w:r>
      <w:r w:rsidRPr="000A361D"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  <w:t>7.5kg/667m</w:t>
      </w:r>
      <w:r w:rsidRPr="000A361D"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  <w:vertAlign w:val="superscript"/>
        </w:rPr>
        <w:t>2</w:t>
      </w:r>
      <w:r w:rsidRPr="000A361D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。冬灌一般要在</w:t>
      </w:r>
      <w:r w:rsidRPr="000A361D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“</w:t>
      </w:r>
      <w:r w:rsidRPr="000A361D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夜冻昼消</w:t>
      </w:r>
      <w:r w:rsidRPr="000A361D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”</w:t>
      </w:r>
      <w:r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时进行，</w:t>
      </w:r>
      <w:r w:rsidRPr="00B461E8">
        <w:rPr>
          <w:rFonts w:ascii="monospace" w:hAnsi="monospace"/>
          <w:sz w:val="21"/>
          <w:szCs w:val="21"/>
          <w:bdr w:val="none" w:sz="0" w:space="0" w:color="auto" w:frame="1"/>
        </w:rPr>
        <w:t>灌后适时中耕松土。</w:t>
      </w:r>
    </w:p>
    <w:p w:rsidR="00D21A61" w:rsidRPr="00B461E8" w:rsidRDefault="00D21A61" w:rsidP="00AD0B5D">
      <w:pPr>
        <w:pStyle w:val="western"/>
        <w:spacing w:line="360" w:lineRule="auto"/>
        <w:rPr>
          <w:sz w:val="21"/>
          <w:szCs w:val="21"/>
        </w:rPr>
      </w:pPr>
      <w:r w:rsidRPr="00B461E8">
        <w:rPr>
          <w:rFonts w:ascii="monospace" w:hAnsi="monospace" w:hint="eastAsia"/>
          <w:b/>
          <w:bCs/>
          <w:sz w:val="21"/>
          <w:szCs w:val="21"/>
          <w:bdr w:val="none" w:sz="0" w:space="0" w:color="auto" w:frame="1"/>
        </w:rPr>
        <w:t>7</w:t>
      </w:r>
      <w:r w:rsidRPr="00B461E8">
        <w:rPr>
          <w:rFonts w:ascii="monospace" w:hAnsi="monospace"/>
          <w:b/>
          <w:bCs/>
          <w:sz w:val="21"/>
          <w:szCs w:val="21"/>
        </w:rPr>
        <w:t>.4</w:t>
      </w:r>
      <w:r w:rsidRPr="00B461E8">
        <w:rPr>
          <w:rFonts w:ascii="monospace" w:hAnsi="monospace"/>
          <w:b/>
          <w:bCs/>
          <w:sz w:val="21"/>
          <w:szCs w:val="21"/>
          <w:bdr w:val="none" w:sz="0" w:space="0" w:color="auto" w:frame="1"/>
        </w:rPr>
        <w:t>春季管理</w:t>
      </w:r>
    </w:p>
    <w:p w:rsidR="007C6B37" w:rsidRDefault="00D21A61" w:rsidP="00AD0B5D">
      <w:pPr>
        <w:pStyle w:val="western"/>
        <w:spacing w:line="360" w:lineRule="auto"/>
        <w:rPr>
          <w:rFonts w:ascii="monospace" w:hAnsi="monospace" w:hint="eastAsia"/>
          <w:b/>
          <w:bCs/>
          <w:color w:val="333333"/>
          <w:sz w:val="21"/>
          <w:szCs w:val="21"/>
          <w:bdr w:val="none" w:sz="0" w:space="0" w:color="auto" w:frame="1"/>
        </w:rPr>
      </w:pPr>
      <w:r>
        <w:rPr>
          <w:rFonts w:ascii="monospace" w:hAnsi="monospace" w:hint="eastAsia"/>
          <w:b/>
          <w:bCs/>
          <w:color w:val="333333"/>
          <w:sz w:val="21"/>
          <w:szCs w:val="21"/>
          <w:bdr w:val="none" w:sz="0" w:space="0" w:color="auto" w:frame="1"/>
        </w:rPr>
        <w:t>7</w:t>
      </w:r>
      <w:r w:rsidRPr="000A361D">
        <w:rPr>
          <w:rFonts w:ascii="monospace" w:hAnsi="monospace" w:hint="eastAsia"/>
          <w:b/>
          <w:bCs/>
          <w:color w:val="333333"/>
          <w:sz w:val="21"/>
          <w:szCs w:val="21"/>
          <w:bdr w:val="none" w:sz="0" w:space="0" w:color="auto" w:frame="1"/>
        </w:rPr>
        <w:t>.4.1</w:t>
      </w:r>
      <w:r w:rsidRPr="000A361D">
        <w:rPr>
          <w:rFonts w:ascii="monospace" w:hAnsi="monospace"/>
          <w:b/>
          <w:bCs/>
          <w:color w:val="333333"/>
          <w:sz w:val="21"/>
          <w:szCs w:val="21"/>
          <w:bdr w:val="none" w:sz="0" w:space="0" w:color="auto" w:frame="1"/>
        </w:rPr>
        <w:t>草害防除</w:t>
      </w:r>
    </w:p>
    <w:p w:rsidR="00D21A61" w:rsidRDefault="00D21A61" w:rsidP="007C6B37">
      <w:pPr>
        <w:pStyle w:val="western"/>
        <w:spacing w:line="360" w:lineRule="auto"/>
        <w:ind w:firstLineChars="200" w:firstLine="431"/>
        <w:jc w:val="both"/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</w:pPr>
      <w:r w:rsidRPr="000A361D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lastRenderedPageBreak/>
        <w:t>冬前没进行化学除草或除草不彻底的田块，小麦起身期</w:t>
      </w:r>
      <w:r w:rsidR="007824D0"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  <w:t>至</w:t>
      </w:r>
      <w:r w:rsidRPr="000A361D">
        <w:rPr>
          <w:rFonts w:ascii="monospace" w:hAnsi="monospace"/>
          <w:color w:val="333333"/>
          <w:sz w:val="21"/>
          <w:szCs w:val="21"/>
          <w:bdr w:val="none" w:sz="0" w:space="0" w:color="auto" w:frame="1"/>
        </w:rPr>
        <w:t>拔节前进行化学除草，用药根据田间杂草类型选择除草剂</w:t>
      </w:r>
      <w:r>
        <w:rPr>
          <w:rFonts w:ascii="monospace" w:hAnsi="monospace" w:hint="eastAsia"/>
          <w:color w:val="333333"/>
          <w:sz w:val="21"/>
          <w:szCs w:val="21"/>
          <w:bdr w:val="none" w:sz="0" w:space="0" w:color="auto" w:frame="1"/>
        </w:rPr>
        <w:t>。</w:t>
      </w:r>
    </w:p>
    <w:p w:rsidR="00026E93" w:rsidRPr="008A3B1F" w:rsidRDefault="00026E93" w:rsidP="007C6B37">
      <w:pPr>
        <w:widowControl/>
        <w:adjustRightInd w:val="0"/>
        <w:snapToGrid w:val="0"/>
        <w:spacing w:line="360" w:lineRule="auto"/>
        <w:ind w:firstLineChars="200" w:firstLine="431"/>
        <w:rPr>
          <w:rFonts w:ascii="monospace" w:hAnsi="monospace" w:hint="eastAsia"/>
          <w:color w:val="333333"/>
          <w:kern w:val="0"/>
          <w:szCs w:val="21"/>
          <w:bdr w:val="none" w:sz="0" w:space="0" w:color="auto" w:frame="1"/>
        </w:rPr>
      </w:pPr>
      <w:r w:rsidRPr="008A3B1F">
        <w:rPr>
          <w:rFonts w:ascii="monospace" w:hAnsi="monospace" w:hint="eastAsia"/>
          <w:color w:val="333333"/>
          <w:kern w:val="0"/>
          <w:szCs w:val="21"/>
          <w:bdr w:val="none" w:sz="0" w:space="0" w:color="auto" w:frame="1"/>
        </w:rPr>
        <w:t>以看麦娘、野燕麦、雀麦等禾本科杂草为主的田块，可</w:t>
      </w:r>
      <w:r w:rsidRPr="008A3B1F">
        <w:rPr>
          <w:rFonts w:ascii="monospace" w:hAnsi="monospace"/>
          <w:color w:val="333333"/>
          <w:kern w:val="0"/>
          <w:szCs w:val="21"/>
          <w:bdr w:val="none" w:sz="0" w:space="0" w:color="auto" w:frame="1"/>
        </w:rPr>
        <w:t>667m</w:t>
      </w:r>
      <w:r w:rsidRPr="008A3B1F">
        <w:rPr>
          <w:rFonts w:ascii="monospace" w:hAnsi="monospace"/>
          <w:color w:val="333333"/>
          <w:kern w:val="0"/>
          <w:szCs w:val="21"/>
          <w:bdr w:val="none" w:sz="0" w:space="0" w:color="auto" w:frame="1"/>
          <w:vertAlign w:val="superscript"/>
        </w:rPr>
        <w:t>2</w:t>
      </w:r>
      <w:r w:rsidRPr="008A3B1F">
        <w:rPr>
          <w:rFonts w:ascii="monospace" w:hAnsi="monospace" w:hint="eastAsia"/>
          <w:color w:val="333333"/>
          <w:kern w:val="0"/>
          <w:szCs w:val="21"/>
          <w:bdr w:val="none" w:sz="0" w:space="0" w:color="auto" w:frame="1"/>
        </w:rPr>
        <w:t>选用</w:t>
      </w:r>
      <w:r w:rsidRPr="008A3B1F">
        <w:rPr>
          <w:rFonts w:ascii="monospace" w:hAnsi="monospace"/>
          <w:color w:val="333333"/>
          <w:kern w:val="0"/>
          <w:szCs w:val="21"/>
          <w:bdr w:val="none" w:sz="0" w:space="0" w:color="auto" w:frame="1"/>
        </w:rPr>
        <w:t>5%</w:t>
      </w:r>
      <w:r w:rsidRPr="008A3B1F">
        <w:rPr>
          <w:rFonts w:ascii="monospace" w:hAnsi="monospace" w:hint="eastAsia"/>
          <w:color w:val="333333"/>
          <w:kern w:val="0"/>
          <w:szCs w:val="21"/>
          <w:bdr w:val="none" w:sz="0" w:space="0" w:color="auto" w:frame="1"/>
        </w:rPr>
        <w:t>唑啉•炔草酯乳油</w:t>
      </w:r>
      <w:r w:rsidRPr="008A3B1F">
        <w:rPr>
          <w:rFonts w:ascii="monospace" w:hAnsi="monospace"/>
          <w:color w:val="333333"/>
          <w:kern w:val="0"/>
          <w:szCs w:val="21"/>
          <w:bdr w:val="none" w:sz="0" w:space="0" w:color="auto" w:frame="1"/>
        </w:rPr>
        <w:t>80 mL</w:t>
      </w:r>
      <w:r w:rsidRPr="008A3B1F">
        <w:rPr>
          <w:rFonts w:ascii="monospace" w:hAnsi="monospace" w:hint="eastAsia"/>
          <w:color w:val="333333"/>
          <w:kern w:val="0"/>
          <w:szCs w:val="21"/>
          <w:bdr w:val="none" w:sz="0" w:space="0" w:color="auto" w:frame="1"/>
        </w:rPr>
        <w:t>、</w:t>
      </w:r>
      <w:r w:rsidRPr="008A3B1F">
        <w:rPr>
          <w:rFonts w:ascii="monospace" w:hAnsi="monospace"/>
          <w:color w:val="333333"/>
          <w:kern w:val="0"/>
          <w:szCs w:val="21"/>
          <w:bdr w:val="none" w:sz="0" w:space="0" w:color="auto" w:frame="1"/>
        </w:rPr>
        <w:t xml:space="preserve">15% </w:t>
      </w:r>
      <w:r w:rsidRPr="008A3B1F">
        <w:rPr>
          <w:rFonts w:ascii="monospace" w:hAnsi="monospace" w:hint="eastAsia"/>
          <w:color w:val="333333"/>
          <w:kern w:val="0"/>
          <w:szCs w:val="21"/>
          <w:bdr w:val="none" w:sz="0" w:space="0" w:color="auto" w:frame="1"/>
        </w:rPr>
        <w:t>炔草酯微乳剂</w:t>
      </w:r>
      <w:r w:rsidRPr="008A3B1F">
        <w:rPr>
          <w:rFonts w:ascii="monospace" w:hAnsi="monospace"/>
          <w:color w:val="333333"/>
          <w:kern w:val="0"/>
          <w:szCs w:val="21"/>
          <w:bdr w:val="none" w:sz="0" w:space="0" w:color="auto" w:frame="1"/>
        </w:rPr>
        <w:t>40 mL</w:t>
      </w:r>
      <w:r w:rsidRPr="008A3B1F">
        <w:rPr>
          <w:rFonts w:ascii="monospace" w:hAnsi="monospace" w:hint="eastAsia"/>
          <w:color w:val="333333"/>
          <w:kern w:val="0"/>
          <w:szCs w:val="21"/>
          <w:bdr w:val="none" w:sz="0" w:space="0" w:color="auto" w:frame="1"/>
        </w:rPr>
        <w:t>加</w:t>
      </w:r>
      <w:r w:rsidRPr="008A3B1F">
        <w:rPr>
          <w:rFonts w:ascii="monospace" w:hAnsi="monospace"/>
          <w:color w:val="333333"/>
          <w:kern w:val="0"/>
          <w:szCs w:val="21"/>
          <w:bdr w:val="none" w:sz="0" w:space="0" w:color="auto" w:frame="1"/>
        </w:rPr>
        <w:t xml:space="preserve">3% </w:t>
      </w:r>
      <w:r w:rsidRPr="008A3B1F">
        <w:rPr>
          <w:rFonts w:ascii="monospace" w:hAnsi="monospace" w:hint="eastAsia"/>
          <w:color w:val="333333"/>
          <w:kern w:val="0"/>
          <w:szCs w:val="21"/>
          <w:bdr w:val="none" w:sz="0" w:space="0" w:color="auto" w:frame="1"/>
        </w:rPr>
        <w:t>甲基二磺隆</w:t>
      </w:r>
      <w:r w:rsidRPr="008A3B1F">
        <w:rPr>
          <w:rFonts w:ascii="monospace" w:hAnsi="monospace"/>
          <w:color w:val="333333"/>
          <w:kern w:val="0"/>
          <w:szCs w:val="21"/>
          <w:bdr w:val="none" w:sz="0" w:space="0" w:color="auto" w:frame="1"/>
        </w:rPr>
        <w:t>30 mL</w:t>
      </w:r>
      <w:r w:rsidRPr="008A3B1F">
        <w:rPr>
          <w:rFonts w:ascii="monospace" w:hAnsi="monospace" w:hint="eastAsia"/>
          <w:color w:val="333333"/>
          <w:kern w:val="0"/>
          <w:szCs w:val="21"/>
          <w:bdr w:val="none" w:sz="0" w:space="0" w:color="auto" w:frame="1"/>
        </w:rPr>
        <w:t>兑水均匀喷雾。对阔叶杂草和禾本科杂草混发田块，可</w:t>
      </w:r>
      <w:r w:rsidRPr="008A3B1F">
        <w:rPr>
          <w:rFonts w:ascii="monospace" w:hAnsi="monospace"/>
          <w:color w:val="333333"/>
          <w:kern w:val="0"/>
          <w:szCs w:val="21"/>
          <w:bdr w:val="none" w:sz="0" w:space="0" w:color="auto" w:frame="1"/>
        </w:rPr>
        <w:t>667m</w:t>
      </w:r>
      <w:r w:rsidRPr="008A3B1F">
        <w:rPr>
          <w:rFonts w:ascii="monospace" w:hAnsi="monospace"/>
          <w:color w:val="333333"/>
          <w:kern w:val="0"/>
          <w:szCs w:val="21"/>
          <w:bdr w:val="none" w:sz="0" w:space="0" w:color="auto" w:frame="1"/>
          <w:vertAlign w:val="superscript"/>
        </w:rPr>
        <w:t>2</w:t>
      </w:r>
      <w:r w:rsidRPr="008A3B1F">
        <w:rPr>
          <w:rFonts w:ascii="monospace" w:hAnsi="monospace" w:hint="eastAsia"/>
          <w:color w:val="333333"/>
          <w:kern w:val="0"/>
          <w:szCs w:val="21"/>
          <w:bdr w:val="none" w:sz="0" w:space="0" w:color="auto" w:frame="1"/>
        </w:rPr>
        <w:t>用</w:t>
      </w:r>
      <w:r w:rsidRPr="008A3B1F">
        <w:rPr>
          <w:rFonts w:ascii="monospace" w:hAnsi="monospace"/>
          <w:color w:val="333333"/>
          <w:kern w:val="0"/>
          <w:szCs w:val="21"/>
          <w:bdr w:val="none" w:sz="0" w:space="0" w:color="auto" w:frame="1"/>
        </w:rPr>
        <w:t>3%</w:t>
      </w:r>
      <w:r w:rsidRPr="008A3B1F">
        <w:rPr>
          <w:rFonts w:ascii="monospace" w:hAnsi="monospace" w:hint="eastAsia"/>
          <w:color w:val="333333"/>
          <w:kern w:val="0"/>
          <w:szCs w:val="21"/>
          <w:bdr w:val="none" w:sz="0" w:space="0" w:color="auto" w:frame="1"/>
        </w:rPr>
        <w:t>甲基二磺隆</w:t>
      </w:r>
      <w:r w:rsidRPr="008A3B1F">
        <w:rPr>
          <w:rFonts w:ascii="monospace" w:hAnsi="monospace"/>
          <w:color w:val="333333"/>
          <w:kern w:val="0"/>
          <w:szCs w:val="21"/>
          <w:bdr w:val="none" w:sz="0" w:space="0" w:color="auto" w:frame="1"/>
        </w:rPr>
        <w:t>30 mL</w:t>
      </w:r>
      <w:r w:rsidRPr="008A3B1F">
        <w:rPr>
          <w:rFonts w:ascii="monospace" w:hAnsi="monospace" w:hint="eastAsia"/>
          <w:color w:val="333333"/>
          <w:kern w:val="0"/>
          <w:szCs w:val="21"/>
          <w:bdr w:val="none" w:sz="0" w:space="0" w:color="auto" w:frame="1"/>
        </w:rPr>
        <w:t>或</w:t>
      </w:r>
      <w:r w:rsidRPr="008A3B1F">
        <w:rPr>
          <w:rFonts w:ascii="monospace" w:hAnsi="monospace"/>
          <w:color w:val="333333"/>
          <w:kern w:val="0"/>
          <w:szCs w:val="21"/>
          <w:bdr w:val="none" w:sz="0" w:space="0" w:color="auto" w:frame="1"/>
        </w:rPr>
        <w:t xml:space="preserve">15% </w:t>
      </w:r>
      <w:r w:rsidRPr="008A3B1F">
        <w:rPr>
          <w:rFonts w:ascii="monospace" w:hAnsi="monospace" w:hint="eastAsia"/>
          <w:color w:val="333333"/>
          <w:kern w:val="0"/>
          <w:szCs w:val="21"/>
          <w:bdr w:val="none" w:sz="0" w:space="0" w:color="auto" w:frame="1"/>
        </w:rPr>
        <w:t>炔草酯</w:t>
      </w:r>
      <w:r w:rsidRPr="008A3B1F">
        <w:rPr>
          <w:rFonts w:ascii="monospace" w:hAnsi="monospace"/>
          <w:color w:val="333333"/>
          <w:kern w:val="0"/>
          <w:szCs w:val="21"/>
          <w:bdr w:val="none" w:sz="0" w:space="0" w:color="auto" w:frame="1"/>
        </w:rPr>
        <w:t>40 mL</w:t>
      </w:r>
      <w:r w:rsidRPr="008A3B1F">
        <w:rPr>
          <w:rFonts w:ascii="monospace" w:hAnsi="monospace" w:hint="eastAsia"/>
          <w:color w:val="333333"/>
          <w:kern w:val="0"/>
          <w:szCs w:val="21"/>
          <w:bdr w:val="none" w:sz="0" w:space="0" w:color="auto" w:frame="1"/>
        </w:rPr>
        <w:t>加</w:t>
      </w:r>
      <w:r w:rsidRPr="008A3B1F">
        <w:rPr>
          <w:rFonts w:ascii="monospace" w:hAnsi="monospace"/>
          <w:color w:val="333333"/>
          <w:kern w:val="0"/>
          <w:szCs w:val="21"/>
          <w:bdr w:val="none" w:sz="0" w:space="0" w:color="auto" w:frame="1"/>
        </w:rPr>
        <w:t xml:space="preserve">20% </w:t>
      </w:r>
      <w:r w:rsidRPr="008A3B1F">
        <w:rPr>
          <w:rFonts w:ascii="monospace" w:hAnsi="monospace" w:hint="eastAsia"/>
          <w:color w:val="333333"/>
          <w:kern w:val="0"/>
          <w:szCs w:val="21"/>
          <w:bdr w:val="none" w:sz="0" w:space="0" w:color="auto" w:frame="1"/>
        </w:rPr>
        <w:t>氯氟比氧乙酸</w:t>
      </w:r>
      <w:r w:rsidRPr="008A3B1F">
        <w:rPr>
          <w:rFonts w:ascii="monospace" w:hAnsi="monospace"/>
          <w:color w:val="333333"/>
          <w:kern w:val="0"/>
          <w:szCs w:val="21"/>
          <w:bdr w:val="none" w:sz="0" w:space="0" w:color="auto" w:frame="1"/>
        </w:rPr>
        <w:t>50 mL</w:t>
      </w:r>
      <w:r w:rsidRPr="008A3B1F">
        <w:rPr>
          <w:rFonts w:ascii="monospace" w:hAnsi="monospace" w:hint="eastAsia"/>
          <w:color w:val="333333"/>
          <w:kern w:val="0"/>
          <w:szCs w:val="21"/>
          <w:bdr w:val="none" w:sz="0" w:space="0" w:color="auto" w:frame="1"/>
        </w:rPr>
        <w:t>兑水均匀喷雾。</w:t>
      </w:r>
    </w:p>
    <w:p w:rsidR="00EF633C" w:rsidRPr="009031FC" w:rsidRDefault="00026E93" w:rsidP="007C6B37">
      <w:pPr>
        <w:pStyle w:val="a4"/>
        <w:numPr>
          <w:ilvl w:val="0"/>
          <w:numId w:val="0"/>
        </w:numPr>
        <w:spacing w:line="360" w:lineRule="auto"/>
        <w:ind w:firstLineChars="200" w:firstLine="431"/>
        <w:jc w:val="both"/>
        <w:rPr>
          <w:rFonts w:ascii="monospace" w:eastAsia="宋体" w:hAnsi="monospace" w:hint="eastAsia"/>
          <w:color w:val="333333"/>
          <w:bdr w:val="none" w:sz="0" w:space="0" w:color="auto" w:frame="1"/>
        </w:rPr>
      </w:pPr>
      <w:r w:rsidRPr="009031FC">
        <w:rPr>
          <w:rFonts w:ascii="monospace" w:eastAsia="宋体" w:hAnsi="monospace"/>
          <w:color w:val="333333"/>
          <w:bdr w:val="none" w:sz="0" w:space="0" w:color="auto" w:frame="1"/>
        </w:rPr>
        <w:t>667m</w:t>
      </w:r>
      <w:r w:rsidRPr="009031FC">
        <w:rPr>
          <w:rFonts w:ascii="monospace" w:eastAsia="宋体" w:hAnsi="monospace"/>
          <w:color w:val="333333"/>
          <w:bdr w:val="none" w:sz="0" w:space="0" w:color="auto" w:frame="1"/>
          <w:vertAlign w:val="superscript"/>
        </w:rPr>
        <w:t>2</w:t>
      </w:r>
      <w:r w:rsidRPr="009031FC">
        <w:rPr>
          <w:rFonts w:ascii="monospace" w:eastAsia="宋体" w:hAnsi="monospace" w:hint="eastAsia"/>
          <w:color w:val="333333"/>
          <w:bdr w:val="none" w:sz="0" w:space="0" w:color="auto" w:frame="1"/>
        </w:rPr>
        <w:t>用水量不能低于</w:t>
      </w:r>
      <w:r w:rsidRPr="009031FC">
        <w:rPr>
          <w:rFonts w:ascii="monospace" w:eastAsia="宋体" w:hAnsi="monospace"/>
          <w:color w:val="333333"/>
          <w:bdr w:val="none" w:sz="0" w:space="0" w:color="auto" w:frame="1"/>
        </w:rPr>
        <w:t>30kg</w:t>
      </w:r>
      <w:r w:rsidRPr="009031FC">
        <w:rPr>
          <w:rFonts w:ascii="monospace" w:eastAsia="宋体" w:hAnsi="monospace" w:hint="eastAsia"/>
          <w:color w:val="333333"/>
          <w:bdr w:val="none" w:sz="0" w:space="0" w:color="auto" w:frame="1"/>
        </w:rPr>
        <w:t>，化除宜选择日平均气温</w:t>
      </w:r>
      <w:r w:rsidRPr="009031FC">
        <w:rPr>
          <w:rFonts w:ascii="monospace" w:eastAsia="宋体" w:hAnsi="monospace"/>
          <w:color w:val="333333"/>
          <w:bdr w:val="none" w:sz="0" w:space="0" w:color="auto" w:frame="1"/>
        </w:rPr>
        <w:t>8</w:t>
      </w:r>
      <w:r w:rsidRPr="009031FC">
        <w:rPr>
          <w:rFonts w:ascii="monospace" w:eastAsia="宋体" w:hAnsi="monospace" w:hint="eastAsia"/>
          <w:color w:val="333333"/>
          <w:bdr w:val="none" w:sz="0" w:space="0" w:color="auto" w:frame="1"/>
        </w:rPr>
        <w:t>℃以上，晴朗无风的中午前后气温较高时施药，在冷尾暖头施药，避开寒流；施药后</w:t>
      </w:r>
      <w:r w:rsidRPr="009031FC">
        <w:rPr>
          <w:rFonts w:ascii="monospace" w:eastAsia="宋体" w:hAnsi="monospace"/>
          <w:color w:val="333333"/>
          <w:bdr w:val="none" w:sz="0" w:space="0" w:color="auto" w:frame="1"/>
        </w:rPr>
        <w:t>5d</w:t>
      </w:r>
      <w:r w:rsidRPr="009031FC">
        <w:rPr>
          <w:rFonts w:ascii="monospace" w:eastAsia="宋体" w:hAnsi="monospace" w:hint="eastAsia"/>
          <w:color w:val="333333"/>
          <w:bdr w:val="none" w:sz="0" w:space="0" w:color="auto" w:frame="1"/>
        </w:rPr>
        <w:t>内不可施肥。</w:t>
      </w:r>
    </w:p>
    <w:p w:rsidR="007C6B37" w:rsidRDefault="00EB462B" w:rsidP="007C6B37">
      <w:pPr>
        <w:pStyle w:val="a4"/>
        <w:numPr>
          <w:ilvl w:val="0"/>
          <w:numId w:val="0"/>
        </w:numPr>
        <w:spacing w:line="360" w:lineRule="auto"/>
        <w:rPr>
          <w:rFonts w:ascii="monospace" w:hAnsi="monospace" w:hint="eastAsia"/>
          <w:b/>
          <w:bCs/>
          <w:color w:val="333333"/>
          <w:bdr w:val="none" w:sz="0" w:space="0" w:color="auto" w:frame="1"/>
        </w:rPr>
      </w:pPr>
      <w:r>
        <w:rPr>
          <w:rFonts w:ascii="monospace" w:hAnsi="monospace" w:hint="eastAsia"/>
          <w:b/>
          <w:bCs/>
          <w:color w:val="333333"/>
          <w:bdr w:val="none" w:sz="0" w:space="0" w:color="auto" w:frame="1"/>
        </w:rPr>
        <w:t>7</w:t>
      </w:r>
      <w:r w:rsidRPr="000A361D">
        <w:rPr>
          <w:rFonts w:ascii="monospace" w:hAnsi="monospace" w:hint="eastAsia"/>
          <w:b/>
          <w:bCs/>
          <w:color w:val="333333"/>
          <w:bdr w:val="none" w:sz="0" w:space="0" w:color="auto" w:frame="1"/>
        </w:rPr>
        <w:t>.4.2</w:t>
      </w:r>
      <w:r w:rsidR="00026E93">
        <w:rPr>
          <w:rFonts w:ascii="monospace" w:hAnsi="monospace" w:hint="eastAsia"/>
          <w:b/>
          <w:bCs/>
          <w:color w:val="333333"/>
          <w:bdr w:val="none" w:sz="0" w:space="0" w:color="auto" w:frame="1"/>
        </w:rPr>
        <w:t>追肥</w:t>
      </w:r>
    </w:p>
    <w:p w:rsidR="00AD2A20" w:rsidRPr="007C6B37" w:rsidRDefault="00EB462B" w:rsidP="007C6B37">
      <w:pPr>
        <w:spacing w:line="360" w:lineRule="auto"/>
        <w:ind w:firstLineChars="200" w:firstLine="431"/>
        <w:rPr>
          <w:color w:val="000000"/>
          <w:szCs w:val="21"/>
        </w:rPr>
      </w:pPr>
      <w:r w:rsidRPr="007C6B37">
        <w:rPr>
          <w:color w:val="000000"/>
          <w:szCs w:val="21"/>
        </w:rPr>
        <w:t>群体偏小、苗情偏弱适当提早追施；群体偏大、苗情偏旺的推迟到拔节期追施</w:t>
      </w:r>
      <w:r w:rsidRPr="007C6B37">
        <w:rPr>
          <w:rFonts w:hint="eastAsia"/>
          <w:color w:val="000000"/>
          <w:szCs w:val="21"/>
        </w:rPr>
        <w:t>，一般</w:t>
      </w:r>
      <w:r w:rsidRPr="007C6B37">
        <w:rPr>
          <w:rFonts w:hint="eastAsia"/>
          <w:color w:val="000000"/>
          <w:szCs w:val="21"/>
        </w:rPr>
        <w:t>667m2</w:t>
      </w:r>
      <w:r w:rsidRPr="007C6B37">
        <w:rPr>
          <w:rFonts w:hint="eastAsia"/>
          <w:color w:val="000000"/>
          <w:szCs w:val="21"/>
        </w:rPr>
        <w:t>追尿素</w:t>
      </w:r>
      <w:r w:rsidRPr="007C6B37">
        <w:rPr>
          <w:rFonts w:hint="eastAsia"/>
          <w:color w:val="000000"/>
          <w:szCs w:val="21"/>
        </w:rPr>
        <w:t>8 kg</w:t>
      </w:r>
      <w:r w:rsidRPr="007C6B37">
        <w:rPr>
          <w:color w:val="000000"/>
          <w:szCs w:val="21"/>
        </w:rPr>
        <w:t>～</w:t>
      </w:r>
      <w:r w:rsidRPr="007C6B37">
        <w:rPr>
          <w:rFonts w:hint="eastAsia"/>
          <w:color w:val="000000"/>
          <w:szCs w:val="21"/>
        </w:rPr>
        <w:t>12kg</w:t>
      </w:r>
      <w:r w:rsidRPr="007C6B37">
        <w:rPr>
          <w:color w:val="000000"/>
          <w:szCs w:val="21"/>
        </w:rPr>
        <w:t>。</w:t>
      </w:r>
      <w:r w:rsidR="00AD2A20" w:rsidRPr="007C6B37">
        <w:rPr>
          <w:rFonts w:hint="eastAsia"/>
          <w:color w:val="000000"/>
          <w:szCs w:val="21"/>
        </w:rPr>
        <w:t>苗弱宜在起身期提早追施，苗旺可推迟到拔节期追施，两次施用为宜。</w:t>
      </w:r>
    </w:p>
    <w:p w:rsidR="00AD0B5D" w:rsidRDefault="00EB462B" w:rsidP="007C6B37">
      <w:pPr>
        <w:pStyle w:val="a4"/>
        <w:numPr>
          <w:ilvl w:val="0"/>
          <w:numId w:val="0"/>
        </w:numPr>
        <w:spacing w:line="360" w:lineRule="auto"/>
        <w:rPr>
          <w:rFonts w:ascii="monospace" w:hAnsi="monospace" w:hint="eastAsia"/>
          <w:b/>
          <w:bCs/>
          <w:color w:val="333333"/>
          <w:bdr w:val="none" w:sz="0" w:space="0" w:color="auto" w:frame="1"/>
        </w:rPr>
      </w:pPr>
      <w:r>
        <w:rPr>
          <w:rFonts w:ascii="monospace" w:hAnsi="monospace" w:hint="eastAsia"/>
          <w:b/>
          <w:bCs/>
          <w:color w:val="333333"/>
          <w:bdr w:val="none" w:sz="0" w:space="0" w:color="auto" w:frame="1"/>
        </w:rPr>
        <w:t>7</w:t>
      </w:r>
      <w:r w:rsidRPr="000A361D">
        <w:rPr>
          <w:rFonts w:ascii="monospace" w:hAnsi="monospace" w:hint="eastAsia"/>
          <w:b/>
          <w:bCs/>
          <w:color w:val="333333"/>
          <w:bdr w:val="none" w:sz="0" w:space="0" w:color="auto" w:frame="1"/>
        </w:rPr>
        <w:t>.4.3</w:t>
      </w:r>
      <w:r w:rsidRPr="000A361D">
        <w:rPr>
          <w:rFonts w:ascii="monospace" w:hAnsi="monospace"/>
          <w:b/>
          <w:bCs/>
          <w:color w:val="333333"/>
          <w:bdr w:val="none" w:sz="0" w:space="0" w:color="auto" w:frame="1"/>
        </w:rPr>
        <w:t>病虫</w:t>
      </w:r>
      <w:r w:rsidRPr="000A361D">
        <w:rPr>
          <w:rFonts w:ascii="monospace" w:hAnsi="monospace" w:hint="eastAsia"/>
          <w:b/>
          <w:bCs/>
          <w:color w:val="333333"/>
          <w:bdr w:val="none" w:sz="0" w:space="0" w:color="auto" w:frame="1"/>
        </w:rPr>
        <w:t>害防治</w:t>
      </w:r>
    </w:p>
    <w:p w:rsidR="0064764D" w:rsidRPr="007C6B37" w:rsidRDefault="00B50BB9" w:rsidP="007C6B37">
      <w:pPr>
        <w:spacing w:line="360" w:lineRule="auto"/>
        <w:ind w:firstLineChars="200" w:firstLine="431"/>
        <w:rPr>
          <w:color w:val="000000"/>
          <w:szCs w:val="21"/>
        </w:rPr>
      </w:pPr>
      <w:r w:rsidRPr="007C6B37">
        <w:rPr>
          <w:rFonts w:hint="eastAsia"/>
          <w:color w:val="000000"/>
          <w:szCs w:val="21"/>
        </w:rPr>
        <w:t>在小麦返青到拔节期间，防治纹枯病、根腐病，</w:t>
      </w:r>
      <w:r w:rsidRPr="007C6B37">
        <w:rPr>
          <w:rFonts w:hint="eastAsia"/>
          <w:color w:val="000000"/>
          <w:szCs w:val="21"/>
        </w:rPr>
        <w:t>6</w:t>
      </w:r>
      <w:r w:rsidRPr="007C6B37">
        <w:rPr>
          <w:color w:val="000000"/>
          <w:szCs w:val="21"/>
        </w:rPr>
        <w:t>67</w:t>
      </w:r>
      <w:r w:rsidRPr="007C6B37">
        <w:rPr>
          <w:rFonts w:hint="eastAsia"/>
          <w:color w:val="000000"/>
          <w:szCs w:val="21"/>
        </w:rPr>
        <w:t>m2</w:t>
      </w:r>
      <w:r w:rsidRPr="007C6B37">
        <w:rPr>
          <w:rFonts w:hint="eastAsia"/>
          <w:color w:val="000000"/>
          <w:szCs w:val="21"/>
        </w:rPr>
        <w:t>可选用</w:t>
      </w:r>
      <w:r w:rsidRPr="007C6B37">
        <w:rPr>
          <w:color w:val="000000"/>
          <w:szCs w:val="21"/>
        </w:rPr>
        <w:t>250 g/L</w:t>
      </w:r>
      <w:r w:rsidRPr="007C6B37">
        <w:rPr>
          <w:rFonts w:hint="eastAsia"/>
          <w:color w:val="000000"/>
          <w:szCs w:val="21"/>
        </w:rPr>
        <w:t>丙环唑乳油</w:t>
      </w:r>
      <w:r w:rsidRPr="007C6B37">
        <w:rPr>
          <w:color w:val="000000"/>
          <w:szCs w:val="21"/>
        </w:rPr>
        <w:t>30</w:t>
      </w:r>
      <w:r w:rsidR="008D0C5D" w:rsidRPr="007C6B37">
        <w:rPr>
          <w:rFonts w:hint="eastAsia"/>
          <w:color w:val="000000"/>
          <w:szCs w:val="21"/>
        </w:rPr>
        <w:t>m</w:t>
      </w:r>
      <w:r w:rsidR="008D0C5D" w:rsidRPr="007C6B37">
        <w:rPr>
          <w:color w:val="000000"/>
          <w:szCs w:val="21"/>
        </w:rPr>
        <w:t>L</w:t>
      </w:r>
      <w:r w:rsidRPr="007C6B37">
        <w:rPr>
          <w:rFonts w:hint="eastAsia"/>
          <w:color w:val="000000"/>
          <w:szCs w:val="21"/>
        </w:rPr>
        <w:t>～</w:t>
      </w:r>
      <w:r w:rsidRPr="007C6B37">
        <w:rPr>
          <w:color w:val="000000"/>
          <w:szCs w:val="21"/>
        </w:rPr>
        <w:t xml:space="preserve">40 </w:t>
      </w:r>
      <w:r w:rsidRPr="007C6B37">
        <w:rPr>
          <w:rFonts w:hint="eastAsia"/>
          <w:color w:val="000000"/>
          <w:szCs w:val="21"/>
        </w:rPr>
        <w:t>m</w:t>
      </w:r>
      <w:r w:rsidRPr="007C6B37">
        <w:rPr>
          <w:color w:val="000000"/>
          <w:szCs w:val="21"/>
        </w:rPr>
        <w:t>L</w:t>
      </w:r>
      <w:r w:rsidRPr="007C6B37">
        <w:rPr>
          <w:rFonts w:hint="eastAsia"/>
          <w:color w:val="000000"/>
          <w:szCs w:val="21"/>
        </w:rPr>
        <w:t>，或</w:t>
      </w:r>
      <w:r w:rsidRPr="007C6B37">
        <w:rPr>
          <w:color w:val="000000"/>
          <w:szCs w:val="21"/>
        </w:rPr>
        <w:t>300 g/L</w:t>
      </w:r>
      <w:r w:rsidRPr="007C6B37">
        <w:rPr>
          <w:rFonts w:hint="eastAsia"/>
          <w:color w:val="000000"/>
          <w:szCs w:val="21"/>
        </w:rPr>
        <w:t>苯醚甲环唑·丙环唑乳油</w:t>
      </w:r>
      <w:r w:rsidRPr="007C6B37">
        <w:rPr>
          <w:color w:val="000000"/>
          <w:szCs w:val="21"/>
        </w:rPr>
        <w:t xml:space="preserve">20 </w:t>
      </w:r>
      <w:r w:rsidRPr="007C6B37">
        <w:rPr>
          <w:rFonts w:hint="eastAsia"/>
          <w:color w:val="000000"/>
          <w:szCs w:val="21"/>
        </w:rPr>
        <w:t>m</w:t>
      </w:r>
      <w:r w:rsidRPr="007C6B37">
        <w:rPr>
          <w:color w:val="000000"/>
          <w:szCs w:val="21"/>
        </w:rPr>
        <w:t>L</w:t>
      </w:r>
      <w:r w:rsidRPr="007C6B37">
        <w:rPr>
          <w:rFonts w:hint="eastAsia"/>
          <w:color w:val="000000"/>
          <w:szCs w:val="21"/>
        </w:rPr>
        <w:t>～</w:t>
      </w:r>
      <w:r w:rsidRPr="007C6B37">
        <w:rPr>
          <w:color w:val="000000"/>
          <w:szCs w:val="21"/>
        </w:rPr>
        <w:t xml:space="preserve">30 </w:t>
      </w:r>
      <w:r w:rsidRPr="007C6B37">
        <w:rPr>
          <w:rFonts w:hint="eastAsia"/>
          <w:color w:val="000000"/>
          <w:szCs w:val="21"/>
        </w:rPr>
        <w:t>m</w:t>
      </w:r>
      <w:r w:rsidRPr="007C6B37">
        <w:rPr>
          <w:color w:val="000000"/>
          <w:szCs w:val="21"/>
        </w:rPr>
        <w:t>L</w:t>
      </w:r>
      <w:r w:rsidRPr="007C6B37">
        <w:rPr>
          <w:rFonts w:hint="eastAsia"/>
          <w:color w:val="000000"/>
          <w:szCs w:val="21"/>
        </w:rPr>
        <w:t>，或</w:t>
      </w:r>
      <w:r w:rsidRPr="007C6B37">
        <w:rPr>
          <w:color w:val="000000"/>
          <w:szCs w:val="21"/>
        </w:rPr>
        <w:t>240 g/L</w:t>
      </w:r>
      <w:r w:rsidRPr="007C6B37">
        <w:rPr>
          <w:rFonts w:hint="eastAsia"/>
          <w:color w:val="000000"/>
          <w:szCs w:val="21"/>
        </w:rPr>
        <w:t>噻呋酰胺悬浮剂</w:t>
      </w:r>
      <w:r w:rsidRPr="007C6B37">
        <w:rPr>
          <w:color w:val="000000"/>
          <w:szCs w:val="21"/>
        </w:rPr>
        <w:t xml:space="preserve">20 </w:t>
      </w:r>
      <w:r w:rsidRPr="007C6B37">
        <w:rPr>
          <w:rFonts w:hint="eastAsia"/>
          <w:color w:val="000000"/>
          <w:szCs w:val="21"/>
        </w:rPr>
        <w:t>m</w:t>
      </w:r>
      <w:r w:rsidRPr="007C6B37">
        <w:rPr>
          <w:color w:val="000000"/>
          <w:szCs w:val="21"/>
        </w:rPr>
        <w:t>L</w:t>
      </w:r>
      <w:r w:rsidRPr="007C6B37">
        <w:rPr>
          <w:rFonts w:hint="eastAsia"/>
          <w:color w:val="000000"/>
          <w:szCs w:val="21"/>
        </w:rPr>
        <w:t>兑水喷小麦茎基部，间隔</w:t>
      </w:r>
      <w:r w:rsidRPr="007C6B37">
        <w:rPr>
          <w:color w:val="000000"/>
          <w:szCs w:val="21"/>
        </w:rPr>
        <w:t>10d</w:t>
      </w:r>
      <w:r w:rsidRPr="007C6B37">
        <w:rPr>
          <w:rFonts w:hint="eastAsia"/>
          <w:color w:val="000000"/>
          <w:szCs w:val="21"/>
        </w:rPr>
        <w:t>～</w:t>
      </w:r>
      <w:r w:rsidRPr="007C6B37">
        <w:rPr>
          <w:color w:val="000000"/>
          <w:szCs w:val="21"/>
        </w:rPr>
        <w:t>15d</w:t>
      </w:r>
      <w:r w:rsidRPr="007C6B37">
        <w:rPr>
          <w:rFonts w:hint="eastAsia"/>
          <w:color w:val="000000"/>
          <w:szCs w:val="21"/>
        </w:rPr>
        <w:t>再喷一次；防治小麦茎基腐病，宜</w:t>
      </w:r>
      <w:r w:rsidRPr="007C6B37">
        <w:rPr>
          <w:rFonts w:hint="eastAsia"/>
          <w:color w:val="000000"/>
          <w:szCs w:val="21"/>
        </w:rPr>
        <w:t>6</w:t>
      </w:r>
      <w:r w:rsidRPr="007C6B37">
        <w:rPr>
          <w:color w:val="000000"/>
          <w:szCs w:val="21"/>
        </w:rPr>
        <w:t>67</w:t>
      </w:r>
      <w:r w:rsidRPr="007C6B37">
        <w:rPr>
          <w:rFonts w:hint="eastAsia"/>
          <w:color w:val="000000"/>
          <w:szCs w:val="21"/>
        </w:rPr>
        <w:t>m2</w:t>
      </w:r>
      <w:r w:rsidRPr="007C6B37">
        <w:rPr>
          <w:rFonts w:hint="eastAsia"/>
          <w:color w:val="000000"/>
          <w:szCs w:val="21"/>
        </w:rPr>
        <w:t>选用</w:t>
      </w:r>
      <w:r w:rsidRPr="007C6B37">
        <w:rPr>
          <w:color w:val="000000"/>
          <w:szCs w:val="21"/>
        </w:rPr>
        <w:t>18.7%</w:t>
      </w:r>
      <w:r w:rsidRPr="007C6B37">
        <w:rPr>
          <w:rFonts w:hint="eastAsia"/>
          <w:color w:val="000000"/>
          <w:szCs w:val="21"/>
        </w:rPr>
        <w:t>丙环</w:t>
      </w:r>
      <w:r w:rsidRPr="007C6B37">
        <w:rPr>
          <w:color w:val="000000"/>
          <w:szCs w:val="21"/>
        </w:rPr>
        <w:t>.</w:t>
      </w:r>
      <w:r w:rsidRPr="007C6B37">
        <w:rPr>
          <w:rFonts w:hint="eastAsia"/>
          <w:color w:val="000000"/>
          <w:szCs w:val="21"/>
        </w:rPr>
        <w:t>嘧菌酯</w:t>
      </w:r>
      <w:r w:rsidRPr="007C6B37">
        <w:rPr>
          <w:color w:val="000000"/>
          <w:szCs w:val="21"/>
        </w:rPr>
        <w:t xml:space="preserve">50 </w:t>
      </w:r>
      <w:r w:rsidRPr="007C6B37">
        <w:rPr>
          <w:rFonts w:hint="eastAsia"/>
          <w:color w:val="000000"/>
          <w:szCs w:val="21"/>
        </w:rPr>
        <w:t>m</w:t>
      </w:r>
      <w:r w:rsidRPr="007C6B37">
        <w:rPr>
          <w:color w:val="000000"/>
          <w:szCs w:val="21"/>
        </w:rPr>
        <w:t>L</w:t>
      </w:r>
      <w:r w:rsidRPr="007C6B37">
        <w:rPr>
          <w:rFonts w:hint="eastAsia"/>
          <w:color w:val="000000"/>
          <w:szCs w:val="21"/>
        </w:rPr>
        <w:t>～</w:t>
      </w:r>
      <w:r w:rsidRPr="007C6B37">
        <w:rPr>
          <w:color w:val="000000"/>
          <w:szCs w:val="21"/>
        </w:rPr>
        <w:t xml:space="preserve">70 </w:t>
      </w:r>
      <w:r w:rsidRPr="007C6B37">
        <w:rPr>
          <w:rFonts w:hint="eastAsia"/>
          <w:color w:val="000000"/>
          <w:szCs w:val="21"/>
        </w:rPr>
        <w:t>m</w:t>
      </w:r>
      <w:r w:rsidRPr="007C6B37">
        <w:rPr>
          <w:color w:val="000000"/>
          <w:szCs w:val="21"/>
        </w:rPr>
        <w:t>L</w:t>
      </w:r>
      <w:r w:rsidRPr="007C6B37">
        <w:rPr>
          <w:rFonts w:hint="eastAsia"/>
          <w:color w:val="000000"/>
          <w:szCs w:val="21"/>
        </w:rPr>
        <w:t>，或每亩用</w:t>
      </w:r>
      <w:r w:rsidRPr="007C6B37">
        <w:rPr>
          <w:color w:val="000000"/>
          <w:szCs w:val="21"/>
        </w:rPr>
        <w:t xml:space="preserve">40% </w:t>
      </w:r>
      <w:r w:rsidRPr="007C6B37">
        <w:rPr>
          <w:rFonts w:hint="eastAsia"/>
          <w:color w:val="000000"/>
          <w:szCs w:val="21"/>
        </w:rPr>
        <w:t>戊唑醇</w:t>
      </w:r>
      <w:r w:rsidRPr="007C6B37">
        <w:rPr>
          <w:color w:val="000000"/>
          <w:szCs w:val="21"/>
        </w:rPr>
        <w:t>.</w:t>
      </w:r>
      <w:r w:rsidRPr="007C6B37">
        <w:rPr>
          <w:rFonts w:hint="eastAsia"/>
          <w:color w:val="000000"/>
          <w:szCs w:val="21"/>
        </w:rPr>
        <w:t>咪鲜胺水剂</w:t>
      </w:r>
      <w:r w:rsidRPr="007C6B37">
        <w:rPr>
          <w:color w:val="000000"/>
          <w:szCs w:val="21"/>
        </w:rPr>
        <w:t>60</w:t>
      </w:r>
      <w:r w:rsidRPr="007C6B37">
        <w:rPr>
          <w:rFonts w:hint="eastAsia"/>
          <w:color w:val="000000"/>
          <w:szCs w:val="21"/>
        </w:rPr>
        <w:t>m</w:t>
      </w:r>
      <w:r w:rsidRPr="007C6B37">
        <w:rPr>
          <w:color w:val="000000"/>
          <w:szCs w:val="21"/>
        </w:rPr>
        <w:t>L</w:t>
      </w:r>
      <w:r w:rsidRPr="007C6B37">
        <w:rPr>
          <w:rFonts w:hint="eastAsia"/>
          <w:color w:val="000000"/>
          <w:szCs w:val="21"/>
        </w:rPr>
        <w:t>，喷淋小麦茎基部；防治麦蜘蛛，可</w:t>
      </w:r>
      <w:r w:rsidR="005D47B6" w:rsidRPr="007C6B37">
        <w:rPr>
          <w:rFonts w:hint="eastAsia"/>
          <w:color w:val="000000"/>
          <w:szCs w:val="21"/>
        </w:rPr>
        <w:t>6</w:t>
      </w:r>
      <w:r w:rsidR="005D47B6" w:rsidRPr="007C6B37">
        <w:rPr>
          <w:color w:val="000000"/>
          <w:szCs w:val="21"/>
        </w:rPr>
        <w:t>67</w:t>
      </w:r>
      <w:r w:rsidR="005D47B6" w:rsidRPr="007C6B37">
        <w:rPr>
          <w:rFonts w:hint="eastAsia"/>
          <w:color w:val="000000"/>
          <w:szCs w:val="21"/>
        </w:rPr>
        <w:t>m2</w:t>
      </w:r>
      <w:r w:rsidRPr="007C6B37">
        <w:rPr>
          <w:rFonts w:hint="eastAsia"/>
          <w:color w:val="000000"/>
          <w:szCs w:val="21"/>
        </w:rPr>
        <w:t>用</w:t>
      </w:r>
      <w:r w:rsidRPr="007C6B37">
        <w:rPr>
          <w:color w:val="000000"/>
          <w:szCs w:val="21"/>
        </w:rPr>
        <w:t xml:space="preserve">5% </w:t>
      </w:r>
      <w:r w:rsidRPr="007C6B37">
        <w:rPr>
          <w:rFonts w:hint="eastAsia"/>
          <w:color w:val="000000"/>
          <w:szCs w:val="21"/>
        </w:rPr>
        <w:t>阿维菌素悬浮剂</w:t>
      </w:r>
      <w:r w:rsidRPr="007C6B37">
        <w:rPr>
          <w:color w:val="000000"/>
          <w:szCs w:val="21"/>
        </w:rPr>
        <w:t>4</w:t>
      </w:r>
      <w:r w:rsidR="009031FC" w:rsidRPr="007C6B37">
        <w:rPr>
          <w:color w:val="000000"/>
          <w:szCs w:val="21"/>
        </w:rPr>
        <w:t>g</w:t>
      </w:r>
      <w:r w:rsidRPr="007C6B37">
        <w:rPr>
          <w:rFonts w:hint="eastAsia"/>
          <w:color w:val="000000"/>
          <w:szCs w:val="21"/>
        </w:rPr>
        <w:t>～</w:t>
      </w:r>
      <w:r w:rsidRPr="007C6B37">
        <w:rPr>
          <w:color w:val="000000"/>
          <w:szCs w:val="21"/>
        </w:rPr>
        <w:t>8g</w:t>
      </w:r>
      <w:r w:rsidRPr="007C6B37">
        <w:rPr>
          <w:rFonts w:hint="eastAsia"/>
          <w:color w:val="000000"/>
          <w:szCs w:val="21"/>
        </w:rPr>
        <w:t>或</w:t>
      </w:r>
      <w:r w:rsidRPr="007C6B37">
        <w:rPr>
          <w:color w:val="000000"/>
          <w:szCs w:val="21"/>
        </w:rPr>
        <w:t>4%</w:t>
      </w:r>
      <w:r w:rsidRPr="007C6B37">
        <w:rPr>
          <w:rFonts w:hint="eastAsia"/>
          <w:color w:val="000000"/>
          <w:szCs w:val="21"/>
        </w:rPr>
        <w:t>联苯菊酯微乳剂</w:t>
      </w:r>
      <w:r w:rsidRPr="007C6B37">
        <w:rPr>
          <w:color w:val="000000"/>
          <w:szCs w:val="21"/>
        </w:rPr>
        <w:t>30</w:t>
      </w:r>
      <w:r w:rsidR="008D0C5D" w:rsidRPr="007C6B37">
        <w:rPr>
          <w:rFonts w:hint="eastAsia"/>
          <w:color w:val="000000"/>
          <w:szCs w:val="21"/>
        </w:rPr>
        <w:t>m</w:t>
      </w:r>
      <w:r w:rsidR="008D0C5D" w:rsidRPr="007C6B37">
        <w:rPr>
          <w:color w:val="000000"/>
          <w:szCs w:val="21"/>
        </w:rPr>
        <w:t>L</w:t>
      </w:r>
      <w:r w:rsidRPr="007C6B37">
        <w:rPr>
          <w:rFonts w:hint="eastAsia"/>
          <w:color w:val="000000"/>
          <w:szCs w:val="21"/>
        </w:rPr>
        <w:t>～</w:t>
      </w:r>
      <w:r w:rsidRPr="007C6B37">
        <w:rPr>
          <w:color w:val="000000"/>
          <w:szCs w:val="21"/>
        </w:rPr>
        <w:t>50</w:t>
      </w:r>
      <w:r w:rsidRPr="007C6B37">
        <w:rPr>
          <w:rFonts w:hint="eastAsia"/>
          <w:color w:val="000000"/>
          <w:szCs w:val="21"/>
        </w:rPr>
        <w:t>m</w:t>
      </w:r>
      <w:r w:rsidRPr="007C6B37">
        <w:rPr>
          <w:color w:val="000000"/>
          <w:szCs w:val="21"/>
        </w:rPr>
        <w:t>L</w:t>
      </w:r>
      <w:r w:rsidRPr="007C6B37">
        <w:rPr>
          <w:rFonts w:hint="eastAsia"/>
          <w:color w:val="000000"/>
          <w:szCs w:val="21"/>
        </w:rPr>
        <w:t>。</w:t>
      </w:r>
      <w:r w:rsidR="005D47B6" w:rsidRPr="007C6B37">
        <w:rPr>
          <w:rFonts w:hint="eastAsia"/>
          <w:color w:val="000000"/>
          <w:szCs w:val="21"/>
        </w:rPr>
        <w:t>用</w:t>
      </w:r>
      <w:r w:rsidR="005D47B6" w:rsidRPr="007C6B37">
        <w:rPr>
          <w:color w:val="000000"/>
          <w:szCs w:val="21"/>
        </w:rPr>
        <w:t>15%</w:t>
      </w:r>
      <w:r w:rsidR="005D47B6" w:rsidRPr="007C6B37">
        <w:rPr>
          <w:color w:val="000000"/>
          <w:szCs w:val="21"/>
        </w:rPr>
        <w:t>扫螨净乳油</w:t>
      </w:r>
      <w:r w:rsidR="005D47B6" w:rsidRPr="007C6B37">
        <w:rPr>
          <w:color w:val="000000"/>
          <w:szCs w:val="21"/>
        </w:rPr>
        <w:t>2000</w:t>
      </w:r>
      <w:r w:rsidR="005D47B6" w:rsidRPr="007C6B37">
        <w:rPr>
          <w:color w:val="000000"/>
          <w:szCs w:val="21"/>
        </w:rPr>
        <w:t>倍～</w:t>
      </w:r>
      <w:r w:rsidR="005D47B6" w:rsidRPr="007C6B37">
        <w:rPr>
          <w:color w:val="000000"/>
          <w:szCs w:val="21"/>
        </w:rPr>
        <w:t>3000</w:t>
      </w:r>
      <w:r w:rsidR="005D47B6" w:rsidRPr="007C6B37">
        <w:rPr>
          <w:color w:val="000000"/>
          <w:szCs w:val="21"/>
        </w:rPr>
        <w:t>倍液或吡虫啉系列产品</w:t>
      </w:r>
      <w:r w:rsidR="005D47B6" w:rsidRPr="007C6B37">
        <w:rPr>
          <w:rFonts w:hint="eastAsia"/>
          <w:color w:val="000000"/>
          <w:szCs w:val="21"/>
        </w:rPr>
        <w:t>20</w:t>
      </w:r>
      <w:r w:rsidR="005D47B6" w:rsidRPr="007C6B37">
        <w:rPr>
          <w:color w:val="000000"/>
          <w:szCs w:val="21"/>
        </w:rPr>
        <w:t>00</w:t>
      </w:r>
      <w:r w:rsidR="005D47B6" w:rsidRPr="007C6B37">
        <w:rPr>
          <w:color w:val="000000"/>
          <w:szCs w:val="21"/>
        </w:rPr>
        <w:t>倍～</w:t>
      </w:r>
      <w:r w:rsidR="005D47B6" w:rsidRPr="007C6B37">
        <w:rPr>
          <w:rFonts w:hint="eastAsia"/>
          <w:color w:val="000000"/>
          <w:szCs w:val="21"/>
        </w:rPr>
        <w:t>3</w:t>
      </w:r>
      <w:r w:rsidR="005D47B6" w:rsidRPr="007C6B37">
        <w:rPr>
          <w:color w:val="000000"/>
          <w:szCs w:val="21"/>
        </w:rPr>
        <w:t>000</w:t>
      </w:r>
      <w:r w:rsidR="005D47B6" w:rsidRPr="007C6B37">
        <w:rPr>
          <w:color w:val="000000"/>
          <w:szCs w:val="21"/>
        </w:rPr>
        <w:t>倍液喷雾</w:t>
      </w:r>
      <w:r w:rsidR="005D47B6" w:rsidRPr="007C6B37">
        <w:rPr>
          <w:rFonts w:hint="eastAsia"/>
          <w:color w:val="000000"/>
          <w:szCs w:val="21"/>
        </w:rPr>
        <w:t>，兼防</w:t>
      </w:r>
      <w:r w:rsidR="005D47B6" w:rsidRPr="007C6B37">
        <w:rPr>
          <w:color w:val="000000"/>
          <w:szCs w:val="21"/>
        </w:rPr>
        <w:t>麦红蜘蛛</w:t>
      </w:r>
      <w:r w:rsidR="005D47B6" w:rsidRPr="007C6B37">
        <w:rPr>
          <w:rFonts w:hint="eastAsia"/>
          <w:color w:val="000000"/>
          <w:szCs w:val="21"/>
        </w:rPr>
        <w:t>和蚜虫</w:t>
      </w:r>
      <w:r w:rsidR="005D47B6" w:rsidRPr="007C6B37">
        <w:rPr>
          <w:color w:val="000000"/>
          <w:szCs w:val="21"/>
        </w:rPr>
        <w:t>。</w:t>
      </w:r>
    </w:p>
    <w:p w:rsidR="00EB462B" w:rsidRPr="000A361D" w:rsidRDefault="00EB462B" w:rsidP="00AD0B5D">
      <w:pPr>
        <w:pStyle w:val="western"/>
        <w:spacing w:line="360" w:lineRule="auto"/>
        <w:rPr>
          <w:rFonts w:ascii="monospace" w:hAnsi="monospace" w:hint="eastAsia"/>
          <w:b/>
          <w:bCs/>
          <w:sz w:val="21"/>
          <w:szCs w:val="21"/>
          <w:bdr w:val="none" w:sz="0" w:space="0" w:color="auto" w:frame="1"/>
        </w:rPr>
      </w:pPr>
      <w:r>
        <w:rPr>
          <w:rFonts w:ascii="monospace" w:hAnsi="monospace" w:hint="eastAsia"/>
          <w:b/>
          <w:bCs/>
          <w:sz w:val="21"/>
          <w:szCs w:val="21"/>
          <w:bdr w:val="none" w:sz="0" w:space="0" w:color="auto" w:frame="1"/>
        </w:rPr>
        <w:t>7</w:t>
      </w:r>
      <w:r w:rsidRPr="000A361D">
        <w:rPr>
          <w:rFonts w:ascii="monospace" w:hAnsi="monospace"/>
          <w:b/>
          <w:bCs/>
          <w:sz w:val="21"/>
          <w:szCs w:val="21"/>
          <w:bdr w:val="none" w:sz="0" w:space="0" w:color="auto" w:frame="1"/>
        </w:rPr>
        <w:t>.5</w:t>
      </w:r>
      <w:r>
        <w:rPr>
          <w:rFonts w:ascii="monospace" w:hAnsi="monospace"/>
          <w:b/>
          <w:bCs/>
          <w:sz w:val="21"/>
          <w:szCs w:val="21"/>
          <w:bdr w:val="none" w:sz="0" w:space="0" w:color="auto" w:frame="1"/>
        </w:rPr>
        <w:t>后期管理</w:t>
      </w:r>
    </w:p>
    <w:p w:rsidR="00AD0B5D" w:rsidRDefault="00AD2A20" w:rsidP="00AD0B5D">
      <w:pPr>
        <w:pStyle w:val="western"/>
        <w:spacing w:line="360" w:lineRule="auto"/>
        <w:rPr>
          <w:color w:val="000000"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7</w:t>
      </w:r>
      <w:r>
        <w:rPr>
          <w:b/>
          <w:color w:val="000000"/>
          <w:sz w:val="21"/>
          <w:szCs w:val="21"/>
        </w:rPr>
        <w:t>.5.1</w:t>
      </w:r>
      <w:r w:rsidR="00EB462B" w:rsidRPr="000A361D">
        <w:rPr>
          <w:rFonts w:hint="eastAsia"/>
          <w:b/>
          <w:color w:val="000000"/>
          <w:sz w:val="21"/>
          <w:szCs w:val="21"/>
        </w:rPr>
        <w:t>防治</w:t>
      </w:r>
      <w:r w:rsidR="00EB462B" w:rsidRPr="000A361D">
        <w:rPr>
          <w:b/>
          <w:color w:val="000000"/>
          <w:sz w:val="21"/>
          <w:szCs w:val="21"/>
        </w:rPr>
        <w:t>白粉病</w:t>
      </w:r>
      <w:r w:rsidR="00EB462B" w:rsidRPr="000A361D">
        <w:rPr>
          <w:rFonts w:hint="eastAsia"/>
          <w:b/>
          <w:color w:val="000000"/>
          <w:sz w:val="21"/>
          <w:szCs w:val="21"/>
        </w:rPr>
        <w:t>、</w:t>
      </w:r>
      <w:r w:rsidR="00EB462B" w:rsidRPr="000A361D">
        <w:rPr>
          <w:b/>
          <w:color w:val="000000"/>
          <w:sz w:val="21"/>
          <w:szCs w:val="21"/>
        </w:rPr>
        <w:t>锈病</w:t>
      </w:r>
    </w:p>
    <w:p w:rsidR="00EB462B" w:rsidRPr="007C6B37" w:rsidRDefault="00EB462B" w:rsidP="007C6B37">
      <w:pPr>
        <w:spacing w:line="360" w:lineRule="auto"/>
        <w:ind w:firstLineChars="200" w:firstLine="431"/>
        <w:rPr>
          <w:color w:val="000000"/>
          <w:szCs w:val="21"/>
        </w:rPr>
      </w:pPr>
      <w:r w:rsidRPr="000A361D">
        <w:rPr>
          <w:rFonts w:hint="eastAsia"/>
          <w:color w:val="000000"/>
          <w:szCs w:val="21"/>
        </w:rPr>
        <w:t>每</w:t>
      </w:r>
      <w:r w:rsidRPr="000A361D">
        <w:rPr>
          <w:rFonts w:hint="eastAsia"/>
          <w:color w:val="000000"/>
          <w:szCs w:val="21"/>
        </w:rPr>
        <w:t>667m</w:t>
      </w:r>
      <w:r w:rsidRPr="007C6B37">
        <w:rPr>
          <w:rFonts w:hint="eastAsia"/>
          <w:color w:val="000000"/>
          <w:szCs w:val="21"/>
        </w:rPr>
        <w:t>2</w:t>
      </w:r>
      <w:r w:rsidRPr="000A361D">
        <w:rPr>
          <w:rFonts w:hint="eastAsia"/>
          <w:color w:val="000000"/>
          <w:szCs w:val="21"/>
        </w:rPr>
        <w:t>用</w:t>
      </w:r>
      <w:r w:rsidRPr="000A361D">
        <w:rPr>
          <w:rFonts w:hint="eastAsia"/>
          <w:color w:val="000000"/>
          <w:szCs w:val="21"/>
        </w:rPr>
        <w:t>15</w:t>
      </w:r>
      <w:r w:rsidRPr="007C6B37">
        <w:rPr>
          <w:rFonts w:hint="eastAsia"/>
          <w:color w:val="000000"/>
          <w:szCs w:val="21"/>
        </w:rPr>
        <w:t>％粉锈宁可湿性粉剂</w:t>
      </w:r>
      <w:r w:rsidRPr="007C6B37">
        <w:rPr>
          <w:rFonts w:hint="eastAsia"/>
          <w:color w:val="000000"/>
          <w:szCs w:val="21"/>
        </w:rPr>
        <w:t>800</w:t>
      </w:r>
      <w:r w:rsidRPr="007C6B37">
        <w:rPr>
          <w:rFonts w:hint="eastAsia"/>
          <w:color w:val="000000"/>
          <w:szCs w:val="21"/>
        </w:rPr>
        <w:t>倍</w:t>
      </w:r>
      <w:r w:rsidRPr="007C6B37">
        <w:rPr>
          <w:rFonts w:hint="eastAsia"/>
          <w:color w:val="000000"/>
          <w:szCs w:val="21"/>
        </w:rPr>
        <w:t>-1000</w:t>
      </w:r>
      <w:r w:rsidRPr="007C6B37">
        <w:rPr>
          <w:rFonts w:hint="eastAsia"/>
          <w:color w:val="000000"/>
          <w:szCs w:val="21"/>
        </w:rPr>
        <w:t>倍液喷雾，或</w:t>
      </w:r>
      <w:r w:rsidRPr="007C6B37">
        <w:rPr>
          <w:color w:val="000000"/>
          <w:szCs w:val="21"/>
        </w:rPr>
        <w:t>用</w:t>
      </w:r>
      <w:r w:rsidRPr="007C6B37">
        <w:rPr>
          <w:color w:val="000000"/>
          <w:szCs w:val="21"/>
        </w:rPr>
        <w:t>12.5%</w:t>
      </w:r>
      <w:r w:rsidRPr="007C6B37">
        <w:rPr>
          <w:color w:val="000000"/>
          <w:szCs w:val="21"/>
        </w:rPr>
        <w:t>烯唑醇可湿粉有效成分</w:t>
      </w:r>
      <w:r w:rsidRPr="007C6B37">
        <w:rPr>
          <w:rFonts w:hint="eastAsia"/>
          <w:color w:val="000000"/>
          <w:szCs w:val="21"/>
        </w:rPr>
        <w:t>800</w:t>
      </w:r>
      <w:r w:rsidRPr="007C6B37">
        <w:rPr>
          <w:rFonts w:hint="eastAsia"/>
          <w:color w:val="000000"/>
          <w:szCs w:val="21"/>
        </w:rPr>
        <w:t>倍</w:t>
      </w:r>
      <w:r w:rsidRPr="007C6B37">
        <w:rPr>
          <w:color w:val="000000"/>
          <w:szCs w:val="21"/>
        </w:rPr>
        <w:t>～</w:t>
      </w:r>
      <w:r w:rsidRPr="007C6B37">
        <w:rPr>
          <w:rFonts w:hint="eastAsia"/>
          <w:color w:val="000000"/>
          <w:szCs w:val="21"/>
        </w:rPr>
        <w:t>1000</w:t>
      </w:r>
      <w:r w:rsidRPr="007C6B37">
        <w:rPr>
          <w:rFonts w:hint="eastAsia"/>
          <w:color w:val="000000"/>
          <w:szCs w:val="21"/>
        </w:rPr>
        <w:t>倍液喷雾。</w:t>
      </w:r>
    </w:p>
    <w:p w:rsidR="00AD0B5D" w:rsidRDefault="00AD2A20" w:rsidP="00AD0B5D">
      <w:pPr>
        <w:spacing w:line="360" w:lineRule="auto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7.5.2</w:t>
      </w:r>
      <w:r w:rsidR="00EB462B" w:rsidRPr="000A361D">
        <w:rPr>
          <w:rFonts w:hint="eastAsia"/>
          <w:b/>
          <w:bCs/>
          <w:color w:val="000000"/>
          <w:szCs w:val="21"/>
        </w:rPr>
        <w:t>防治</w:t>
      </w:r>
      <w:r w:rsidR="00EB462B" w:rsidRPr="000A361D">
        <w:rPr>
          <w:b/>
          <w:color w:val="000000"/>
          <w:szCs w:val="21"/>
        </w:rPr>
        <w:t>赤霉病</w:t>
      </w:r>
    </w:p>
    <w:p w:rsidR="00AD2A20" w:rsidRDefault="00EB462B" w:rsidP="007C6B37">
      <w:pPr>
        <w:spacing w:line="360" w:lineRule="auto"/>
        <w:ind w:firstLineChars="200" w:firstLine="431"/>
        <w:rPr>
          <w:szCs w:val="21"/>
        </w:rPr>
      </w:pPr>
      <w:r w:rsidRPr="000A361D">
        <w:rPr>
          <w:rFonts w:hint="eastAsia"/>
          <w:color w:val="000000"/>
          <w:szCs w:val="21"/>
        </w:rPr>
        <w:t>打安全药，</w:t>
      </w:r>
      <w:r w:rsidRPr="000A361D">
        <w:rPr>
          <w:color w:val="000000"/>
          <w:szCs w:val="21"/>
        </w:rPr>
        <w:t>小麦齐穗</w:t>
      </w:r>
      <w:r w:rsidRPr="000A361D">
        <w:rPr>
          <w:rFonts w:ascii="黑体" w:eastAsia="黑体" w:hint="eastAsia"/>
          <w:noProof/>
          <w:color w:val="000000"/>
          <w:kern w:val="0"/>
          <w:szCs w:val="21"/>
        </w:rPr>
        <w:t>-</w:t>
      </w:r>
      <w:r w:rsidRPr="000A361D">
        <w:rPr>
          <w:color w:val="000000"/>
          <w:szCs w:val="21"/>
        </w:rPr>
        <w:t>扬花初期喷药</w:t>
      </w:r>
      <w:r w:rsidRPr="000A361D">
        <w:rPr>
          <w:rFonts w:hint="eastAsia"/>
          <w:color w:val="000000"/>
          <w:szCs w:val="21"/>
        </w:rPr>
        <w:t>保护，</w:t>
      </w:r>
      <w:r>
        <w:rPr>
          <w:color w:val="000000"/>
          <w:szCs w:val="21"/>
        </w:rPr>
        <w:t>选择渗透性、耐雨水冲</w:t>
      </w:r>
      <w:r w:rsidRPr="00D56971">
        <w:rPr>
          <w:szCs w:val="21"/>
        </w:rPr>
        <w:t>刷性的农药</w:t>
      </w:r>
      <w:r w:rsidRPr="00D56971">
        <w:rPr>
          <w:szCs w:val="21"/>
        </w:rPr>
        <w:t>50%</w:t>
      </w:r>
      <w:r w:rsidRPr="00D56971">
        <w:rPr>
          <w:szCs w:val="21"/>
        </w:rPr>
        <w:t>多菌灵</w:t>
      </w:r>
      <w:r w:rsidRPr="00D56971">
        <w:rPr>
          <w:rFonts w:hint="eastAsia"/>
          <w:szCs w:val="21"/>
        </w:rPr>
        <w:t>或</w:t>
      </w:r>
      <w:r w:rsidRPr="00D56971">
        <w:rPr>
          <w:rFonts w:ascii="宋体" w:hAnsi="宋体" w:hint="eastAsia"/>
          <w:szCs w:val="21"/>
        </w:rPr>
        <w:t>多·</w:t>
      </w:r>
      <w:r w:rsidRPr="00D56971">
        <w:rPr>
          <w:rFonts w:hint="eastAsia"/>
          <w:szCs w:val="21"/>
        </w:rPr>
        <w:t>酮</w:t>
      </w:r>
      <w:r w:rsidRPr="00D56971">
        <w:rPr>
          <w:szCs w:val="21"/>
        </w:rPr>
        <w:t>悬浮剂</w:t>
      </w:r>
      <w:r w:rsidRPr="00D56971">
        <w:rPr>
          <w:rFonts w:hint="eastAsia"/>
          <w:szCs w:val="21"/>
        </w:rPr>
        <w:t>1000</w:t>
      </w:r>
      <w:r w:rsidRPr="00D56971">
        <w:rPr>
          <w:rFonts w:hint="eastAsia"/>
          <w:szCs w:val="21"/>
        </w:rPr>
        <w:t>倍</w:t>
      </w:r>
      <w:r w:rsidRPr="00D56971">
        <w:rPr>
          <w:szCs w:val="21"/>
        </w:rPr>
        <w:t>～</w:t>
      </w:r>
      <w:r w:rsidRPr="00D56971">
        <w:rPr>
          <w:rFonts w:hint="eastAsia"/>
          <w:szCs w:val="21"/>
        </w:rPr>
        <w:t>1500</w:t>
      </w:r>
      <w:r w:rsidRPr="00D56971">
        <w:rPr>
          <w:rFonts w:hint="eastAsia"/>
          <w:szCs w:val="21"/>
        </w:rPr>
        <w:t>倍液</w:t>
      </w:r>
      <w:r w:rsidRPr="00D56971">
        <w:rPr>
          <w:szCs w:val="21"/>
        </w:rPr>
        <w:t>均匀喷雾于小麦穗部。</w:t>
      </w:r>
      <w:r w:rsidRPr="00D56971">
        <w:rPr>
          <w:rFonts w:hint="eastAsia"/>
          <w:szCs w:val="21"/>
        </w:rPr>
        <w:t>花期降雨，第一次喷药后</w:t>
      </w:r>
      <w:r w:rsidRPr="00D56971">
        <w:rPr>
          <w:rFonts w:hint="eastAsia"/>
          <w:szCs w:val="21"/>
        </w:rPr>
        <w:t>5</w:t>
      </w:r>
      <w:r w:rsidR="008A3B1F">
        <w:rPr>
          <w:rFonts w:hint="eastAsia"/>
          <w:szCs w:val="21"/>
        </w:rPr>
        <w:t>d</w:t>
      </w:r>
      <w:r w:rsidRPr="00D56971">
        <w:rPr>
          <w:szCs w:val="21"/>
        </w:rPr>
        <w:t>～</w:t>
      </w:r>
      <w:r w:rsidRPr="00D56971">
        <w:rPr>
          <w:rFonts w:hint="eastAsia"/>
          <w:szCs w:val="21"/>
        </w:rPr>
        <w:t>7</w:t>
      </w:r>
      <w:r w:rsidR="008A3B1F">
        <w:rPr>
          <w:rFonts w:hint="eastAsia"/>
          <w:szCs w:val="21"/>
        </w:rPr>
        <w:t>d</w:t>
      </w:r>
      <w:r w:rsidRPr="00D56971">
        <w:rPr>
          <w:rFonts w:hint="eastAsia"/>
          <w:szCs w:val="21"/>
        </w:rPr>
        <w:t>再喷一次。</w:t>
      </w:r>
    </w:p>
    <w:p w:rsidR="00AD0B5D" w:rsidRDefault="00AD2A20" w:rsidP="00AD0B5D">
      <w:pPr>
        <w:spacing w:line="360" w:lineRule="auto"/>
        <w:rPr>
          <w:b/>
          <w:bCs/>
          <w:color w:val="000000"/>
          <w:szCs w:val="21"/>
        </w:rPr>
      </w:pPr>
      <w:r w:rsidRPr="00AD0B5D">
        <w:rPr>
          <w:b/>
          <w:bCs/>
          <w:color w:val="000000"/>
          <w:szCs w:val="21"/>
        </w:rPr>
        <w:t xml:space="preserve">7.5.3 </w:t>
      </w:r>
      <w:r w:rsidR="00D7307A" w:rsidRPr="00AD0B5D">
        <w:rPr>
          <w:rFonts w:hint="eastAsia"/>
          <w:b/>
          <w:bCs/>
          <w:color w:val="000000"/>
          <w:szCs w:val="21"/>
        </w:rPr>
        <w:t>注意事项</w:t>
      </w:r>
    </w:p>
    <w:p w:rsidR="00EB462B" w:rsidRPr="00D56971" w:rsidRDefault="00AD2A20" w:rsidP="00AD0B5D">
      <w:pPr>
        <w:spacing w:line="360" w:lineRule="auto"/>
        <w:rPr>
          <w:szCs w:val="21"/>
        </w:rPr>
      </w:pPr>
      <w:r w:rsidRPr="001E3E28">
        <w:rPr>
          <w:rFonts w:hint="eastAsia"/>
          <w:szCs w:val="21"/>
        </w:rPr>
        <w:t>刈割前</w:t>
      </w:r>
      <w:r w:rsidR="0009330A">
        <w:rPr>
          <w:szCs w:val="21"/>
        </w:rPr>
        <w:t>15</w:t>
      </w:r>
      <w:r w:rsidRPr="001E3E28">
        <w:rPr>
          <w:szCs w:val="21"/>
        </w:rPr>
        <w:t xml:space="preserve">d </w:t>
      </w:r>
      <w:r w:rsidRPr="001E3E28">
        <w:rPr>
          <w:rFonts w:hint="eastAsia"/>
          <w:szCs w:val="21"/>
        </w:rPr>
        <w:t>不进行化学防治。化学防治要符合</w:t>
      </w:r>
      <w:r w:rsidRPr="001E3E28">
        <w:rPr>
          <w:szCs w:val="21"/>
        </w:rPr>
        <w:t>GB 4285</w:t>
      </w:r>
      <w:r w:rsidRPr="001E3E28">
        <w:rPr>
          <w:rFonts w:hint="eastAsia"/>
          <w:szCs w:val="21"/>
        </w:rPr>
        <w:t>规定。</w:t>
      </w:r>
    </w:p>
    <w:p w:rsidR="00EB462B" w:rsidRPr="00AD0B5D" w:rsidRDefault="00EB462B" w:rsidP="00AD0B5D">
      <w:pPr>
        <w:pStyle w:val="western"/>
        <w:spacing w:line="360" w:lineRule="auto"/>
        <w:rPr>
          <w:rFonts w:ascii="monospace" w:hAnsi="monospace" w:hint="eastAsia"/>
          <w:b/>
          <w:bCs/>
          <w:sz w:val="21"/>
          <w:szCs w:val="21"/>
          <w:bdr w:val="none" w:sz="0" w:space="0" w:color="auto" w:frame="1"/>
        </w:rPr>
      </w:pPr>
      <w:r w:rsidRPr="00AD0B5D">
        <w:rPr>
          <w:rFonts w:ascii="monospace" w:hAnsi="monospace"/>
          <w:b/>
          <w:bCs/>
          <w:sz w:val="21"/>
          <w:szCs w:val="21"/>
          <w:bdr w:val="none" w:sz="0" w:space="0" w:color="auto" w:frame="1"/>
        </w:rPr>
        <w:t>8</w:t>
      </w:r>
      <w:r w:rsidRPr="00AD0B5D">
        <w:rPr>
          <w:rFonts w:ascii="monospace" w:hAnsi="monospace" w:hint="eastAsia"/>
          <w:b/>
          <w:bCs/>
          <w:sz w:val="21"/>
          <w:szCs w:val="21"/>
          <w:bdr w:val="none" w:sz="0" w:space="0" w:color="auto" w:frame="1"/>
        </w:rPr>
        <w:t>刈割</w:t>
      </w:r>
    </w:p>
    <w:p w:rsidR="00EB462B" w:rsidRPr="00AD0B5D" w:rsidRDefault="00EB462B" w:rsidP="00AD0B5D">
      <w:pPr>
        <w:pStyle w:val="western"/>
        <w:spacing w:line="360" w:lineRule="auto"/>
        <w:rPr>
          <w:rFonts w:ascii="monospace" w:hAnsi="monospace" w:hint="eastAsia"/>
          <w:b/>
          <w:bCs/>
          <w:sz w:val="21"/>
          <w:szCs w:val="21"/>
          <w:bdr w:val="none" w:sz="0" w:space="0" w:color="auto" w:frame="1"/>
        </w:rPr>
      </w:pPr>
      <w:r w:rsidRPr="00AD0B5D">
        <w:rPr>
          <w:rFonts w:ascii="monospace" w:hAnsi="monospace"/>
          <w:b/>
          <w:bCs/>
          <w:sz w:val="21"/>
          <w:szCs w:val="21"/>
          <w:bdr w:val="none" w:sz="0" w:space="0" w:color="auto" w:frame="1"/>
        </w:rPr>
        <w:t>8.1</w:t>
      </w:r>
      <w:r w:rsidRPr="00AD0B5D">
        <w:rPr>
          <w:rFonts w:ascii="monospace" w:hAnsi="monospace" w:hint="eastAsia"/>
          <w:b/>
          <w:bCs/>
          <w:sz w:val="21"/>
          <w:szCs w:val="21"/>
          <w:bdr w:val="none" w:sz="0" w:space="0" w:color="auto" w:frame="1"/>
        </w:rPr>
        <w:t>时期</w:t>
      </w:r>
    </w:p>
    <w:p w:rsidR="00EB462B" w:rsidRPr="00ED481D" w:rsidRDefault="00EB462B" w:rsidP="00AD0B5D">
      <w:pPr>
        <w:pStyle w:val="af6"/>
        <w:spacing w:line="360" w:lineRule="auto"/>
        <w:ind w:firstLine="431"/>
        <w:rPr>
          <w:szCs w:val="21"/>
        </w:rPr>
      </w:pPr>
      <w:r w:rsidRPr="00ED481D">
        <w:rPr>
          <w:rFonts w:hint="eastAsia"/>
          <w:szCs w:val="21"/>
        </w:rPr>
        <w:lastRenderedPageBreak/>
        <w:t>晒制青干草用途的收获期为初花期或盛花期；青贮用途的收获期为</w:t>
      </w:r>
      <w:r w:rsidR="00491545" w:rsidRPr="00ED481D">
        <w:rPr>
          <w:rFonts w:hint="eastAsia"/>
          <w:szCs w:val="21"/>
        </w:rPr>
        <w:t>盛花期</w:t>
      </w:r>
      <w:r w:rsidRPr="00ED481D">
        <w:rPr>
          <w:rFonts w:hint="eastAsia"/>
          <w:szCs w:val="21"/>
        </w:rPr>
        <w:t>至乳熟期</w:t>
      </w:r>
      <w:r w:rsidR="00491545">
        <w:rPr>
          <w:rFonts w:hint="eastAsia"/>
          <w:szCs w:val="21"/>
        </w:rPr>
        <w:t>后期</w:t>
      </w:r>
      <w:r w:rsidRPr="00ED481D">
        <w:rPr>
          <w:rFonts w:hint="eastAsia"/>
          <w:szCs w:val="21"/>
        </w:rPr>
        <w:t>。</w:t>
      </w:r>
    </w:p>
    <w:p w:rsidR="00AD0B5D" w:rsidRDefault="00EB462B" w:rsidP="00AD0B5D">
      <w:pPr>
        <w:pStyle w:val="western"/>
        <w:spacing w:line="360" w:lineRule="auto"/>
        <w:rPr>
          <w:rFonts w:ascii="monospace" w:hAnsi="monospace" w:hint="eastAsia"/>
          <w:b/>
          <w:bCs/>
          <w:sz w:val="21"/>
          <w:szCs w:val="21"/>
          <w:bdr w:val="none" w:sz="0" w:space="0" w:color="auto" w:frame="1"/>
        </w:rPr>
      </w:pPr>
      <w:r w:rsidRPr="00AD0B5D">
        <w:rPr>
          <w:rFonts w:ascii="monospace" w:hAnsi="monospace"/>
          <w:b/>
          <w:bCs/>
          <w:sz w:val="21"/>
          <w:szCs w:val="21"/>
          <w:bdr w:val="none" w:sz="0" w:space="0" w:color="auto" w:frame="1"/>
        </w:rPr>
        <w:t>8.2</w:t>
      </w:r>
      <w:r w:rsidRPr="00AD0B5D">
        <w:rPr>
          <w:rFonts w:ascii="monospace" w:hAnsi="monospace" w:hint="eastAsia"/>
          <w:b/>
          <w:bCs/>
          <w:sz w:val="21"/>
          <w:szCs w:val="21"/>
          <w:bdr w:val="none" w:sz="0" w:space="0" w:color="auto" w:frame="1"/>
        </w:rPr>
        <w:t>高度</w:t>
      </w:r>
    </w:p>
    <w:p w:rsidR="00491545" w:rsidRPr="00AD0B5D" w:rsidRDefault="00EB462B" w:rsidP="00AD0B5D">
      <w:pPr>
        <w:pStyle w:val="western"/>
        <w:spacing w:line="360" w:lineRule="auto"/>
        <w:ind w:firstLineChars="200" w:firstLine="431"/>
        <w:rPr>
          <w:rFonts w:ascii="monospace" w:hAnsi="monospace" w:hint="eastAsia"/>
          <w:b/>
          <w:bCs/>
          <w:sz w:val="21"/>
          <w:szCs w:val="21"/>
          <w:bdr w:val="none" w:sz="0" w:space="0" w:color="auto" w:frame="1"/>
        </w:rPr>
      </w:pPr>
      <w:r w:rsidRPr="00AD0B5D">
        <w:rPr>
          <w:rFonts w:hint="eastAsia"/>
          <w:sz w:val="21"/>
          <w:szCs w:val="21"/>
        </w:rPr>
        <w:t>用于干草青贮用途一次性刈割，为防止泥土带到饲料中，刈割留茬高度</w:t>
      </w:r>
      <w:r w:rsidRPr="00AD0B5D">
        <w:rPr>
          <w:rFonts w:ascii="宋体"/>
          <w:sz w:val="21"/>
          <w:szCs w:val="21"/>
        </w:rPr>
        <w:t>8 cm</w:t>
      </w:r>
      <w:r w:rsidRPr="00AD0B5D">
        <w:rPr>
          <w:rFonts w:ascii="宋体" w:hint="eastAsia"/>
          <w:sz w:val="21"/>
          <w:szCs w:val="21"/>
        </w:rPr>
        <w:t>～</w:t>
      </w:r>
      <w:r w:rsidRPr="00AD0B5D">
        <w:rPr>
          <w:rFonts w:ascii="宋体"/>
          <w:sz w:val="21"/>
          <w:szCs w:val="21"/>
        </w:rPr>
        <w:t>10 cm</w:t>
      </w:r>
      <w:r w:rsidRPr="00AD0B5D">
        <w:rPr>
          <w:rFonts w:hint="eastAsia"/>
          <w:sz w:val="21"/>
          <w:szCs w:val="21"/>
        </w:rPr>
        <w:t>。</w:t>
      </w:r>
      <w:r w:rsidR="00491545" w:rsidRPr="00AD0B5D">
        <w:rPr>
          <w:rFonts w:hint="eastAsia"/>
          <w:sz w:val="21"/>
          <w:szCs w:val="21"/>
        </w:rPr>
        <w:t>晒制青干草用途的收获期为初花期或盛花期；青贮用途的收获期为开花期至乳熟期；青饲用途的收获期为拔节后期或株高达</w:t>
      </w:r>
      <w:r w:rsidR="00491545" w:rsidRPr="00AD0B5D">
        <w:rPr>
          <w:sz w:val="21"/>
          <w:szCs w:val="21"/>
        </w:rPr>
        <w:t xml:space="preserve"> 50 cm </w:t>
      </w:r>
      <w:r w:rsidR="00491545" w:rsidRPr="00AD0B5D">
        <w:rPr>
          <w:rFonts w:hint="eastAsia"/>
          <w:sz w:val="21"/>
          <w:szCs w:val="21"/>
        </w:rPr>
        <w:t>以上时刈割，刈割量依据饲喂量而定，最后一次齐地刈割。</w:t>
      </w:r>
    </w:p>
    <w:p w:rsidR="00C37F34" w:rsidRPr="00491545" w:rsidRDefault="00C37F34" w:rsidP="00BC709D">
      <w:pPr>
        <w:pStyle w:val="af6"/>
        <w:spacing w:line="360" w:lineRule="auto"/>
        <w:ind w:firstLine="571"/>
        <w:rPr>
          <w:sz w:val="28"/>
        </w:rPr>
      </w:pPr>
    </w:p>
    <w:sectPr w:rsidR="00C37F34" w:rsidRPr="00491545" w:rsidSect="003D7E10">
      <w:footerReference w:type="even" r:id="rId10"/>
      <w:footerReference w:type="default" r:id="rId11"/>
      <w:pgSz w:w="11906" w:h="16838"/>
      <w:pgMar w:top="1418" w:right="1531" w:bottom="1418" w:left="1531" w:header="851" w:footer="992" w:gutter="0"/>
      <w:pgNumType w:start="1"/>
      <w:cols w:space="720"/>
      <w:formProt w:val="0"/>
      <w:docGrid w:type="linesAndChars" w:linePitch="312" w:charSpace="116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682" w:rsidRDefault="005C4682">
      <w:r>
        <w:separator/>
      </w:r>
    </w:p>
  </w:endnote>
  <w:endnote w:type="continuationSeparator" w:id="1">
    <w:p w:rsidR="005C4682" w:rsidRDefault="005C4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spac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D4B" w:rsidRDefault="00896D4B" w:rsidP="00C81213">
    <w:pPr>
      <w:pStyle w:val="af4"/>
      <w:ind w:firstLineChars="50" w:firstLine="90"/>
      <w:jc w:val="center"/>
    </w:pPr>
    <w:r>
      <w:rPr>
        <w:rFonts w:hint="eastAsia"/>
      </w:rPr>
      <w:t>—</w:t>
    </w:r>
    <w:r w:rsidR="00040EF0">
      <w:rPr>
        <w:sz w:val="28"/>
        <w:szCs w:val="28"/>
      </w:rPr>
      <w:fldChar w:fldCharType="begin"/>
    </w:r>
    <w:r>
      <w:rPr>
        <w:rStyle w:val="ac"/>
        <w:sz w:val="28"/>
        <w:szCs w:val="28"/>
      </w:rPr>
      <w:instrText xml:space="preserve"> PAGE </w:instrText>
    </w:r>
    <w:r w:rsidR="00040EF0">
      <w:rPr>
        <w:sz w:val="28"/>
        <w:szCs w:val="28"/>
      </w:rPr>
      <w:fldChar w:fldCharType="separate"/>
    </w:r>
    <w:r w:rsidR="009A6F36">
      <w:rPr>
        <w:rStyle w:val="ac"/>
        <w:noProof/>
        <w:sz w:val="28"/>
        <w:szCs w:val="28"/>
      </w:rPr>
      <w:t>4</w:t>
    </w:r>
    <w:r w:rsidR="00040EF0">
      <w:rPr>
        <w:sz w:val="28"/>
        <w:szCs w:val="28"/>
      </w:rPr>
      <w:fldChar w:fldCharType="end"/>
    </w:r>
    <w:r>
      <w:rPr>
        <w:rFonts w:hint="eastAsia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D4B" w:rsidRDefault="00896D4B" w:rsidP="00C81213">
    <w:pPr>
      <w:pStyle w:val="af4"/>
      <w:jc w:val="center"/>
    </w:pPr>
    <w:r>
      <w:rPr>
        <w:rFonts w:hint="eastAsia"/>
      </w:rPr>
      <w:t>—</w:t>
    </w:r>
    <w:r w:rsidR="00040EF0">
      <w:rPr>
        <w:sz w:val="28"/>
        <w:szCs w:val="28"/>
      </w:rPr>
      <w:fldChar w:fldCharType="begin"/>
    </w:r>
    <w:r>
      <w:rPr>
        <w:rStyle w:val="ac"/>
        <w:sz w:val="28"/>
        <w:szCs w:val="28"/>
      </w:rPr>
      <w:instrText xml:space="preserve"> PAGE </w:instrText>
    </w:r>
    <w:r w:rsidR="00040EF0">
      <w:rPr>
        <w:sz w:val="28"/>
        <w:szCs w:val="28"/>
      </w:rPr>
      <w:fldChar w:fldCharType="separate"/>
    </w:r>
    <w:r w:rsidR="009A6F36">
      <w:rPr>
        <w:rStyle w:val="ac"/>
        <w:noProof/>
        <w:sz w:val="28"/>
        <w:szCs w:val="28"/>
      </w:rPr>
      <w:t>5</w:t>
    </w:r>
    <w:r w:rsidR="00040EF0">
      <w:rPr>
        <w:sz w:val="28"/>
        <w:szCs w:val="28"/>
      </w:rPr>
      <w:fldChar w:fldCharType="end"/>
    </w:r>
    <w:r>
      <w:rPr>
        <w:rFonts w:hint="eastAsia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682" w:rsidRDefault="005C4682">
      <w:r>
        <w:separator/>
      </w:r>
    </w:p>
  </w:footnote>
  <w:footnote w:type="continuationSeparator" w:id="1">
    <w:p w:rsidR="005C4682" w:rsidRDefault="005C46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D4B" w:rsidRDefault="00896D4B" w:rsidP="00B4399B">
    <w:pPr>
      <w:pStyle w:val="af1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8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">
    <w:nsid w:val="00000005"/>
    <w:multiLevelType w:val="multilevel"/>
    <w:tmpl w:val="00000005"/>
    <w:lvl w:ilvl="0">
      <w:start w:val="6"/>
      <w:numFmt w:val="decimal"/>
      <w:lvlText w:val="%1"/>
      <w:lvlJc w:val="left"/>
      <w:pPr>
        <w:ind w:left="480" w:hanging="480"/>
      </w:pPr>
      <w:rPr>
        <w:rFonts w:ascii="Times New Roman" w:eastAsia="宋体" w:hint="default"/>
        <w:sz w:val="24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ascii="Times New Roman" w:eastAsia="宋体" w:hint="default"/>
        <w:sz w:val="24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="Times New Roman" w:eastAsia="宋体"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eastAsia="宋体" w:hint="default"/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imes New Roman" w:eastAsia="宋体" w:hint="default"/>
        <w:sz w:val="2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Times New Roman" w:eastAsia="宋体" w:hint="default"/>
        <w:sz w:val="24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Times New Roman" w:eastAsia="宋体" w:hint="default"/>
        <w:sz w:val="2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Times New Roman" w:eastAsia="宋体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Times New Roman" w:eastAsia="宋体" w:hint="default"/>
        <w:sz w:val="24"/>
      </w:rPr>
    </w:lvl>
  </w:abstractNum>
  <w:abstractNum w:abstractNumId="2">
    <w:nsid w:val="00000006"/>
    <w:multiLevelType w:val="multilevel"/>
    <w:tmpl w:val="00000006"/>
    <w:lvl w:ilvl="0">
      <w:start w:val="1"/>
      <w:numFmt w:val="upperLetter"/>
      <w:pStyle w:val="a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00000008"/>
    <w:multiLevelType w:val="multilevel"/>
    <w:tmpl w:val="00000008"/>
    <w:lvl w:ilvl="0">
      <w:start w:val="1"/>
      <w:numFmt w:val="decimal"/>
      <w:pStyle w:val="a1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>
    <w:nsid w:val="00000009"/>
    <w:multiLevelType w:val="multilevel"/>
    <w:tmpl w:val="00000009"/>
    <w:lvl w:ilvl="0">
      <w:start w:val="6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">
    <w:nsid w:val="0000000B"/>
    <w:multiLevelType w:val="multilevel"/>
    <w:tmpl w:val="0000000B"/>
    <w:lvl w:ilvl="0">
      <w:start w:val="1"/>
      <w:numFmt w:val="decimal"/>
      <w:pStyle w:val="a2"/>
      <w:suff w:val="nothing"/>
      <w:lvlText w:val="%1　"/>
      <w:lvlJc w:val="left"/>
      <w:pPr>
        <w:ind w:left="216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3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4"/>
      <w:suff w:val="nothing"/>
      <w:lvlText w:val="%1.%2.%3　"/>
      <w:lvlJc w:val="left"/>
      <w:pPr>
        <w:ind w:left="1985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6">
    <w:nsid w:val="0000000C"/>
    <w:multiLevelType w:val="multilevel"/>
    <w:tmpl w:val="0000000C"/>
    <w:lvl w:ilvl="0">
      <w:start w:val="1"/>
      <w:numFmt w:val="none"/>
      <w:pStyle w:val="a5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7">
    <w:nsid w:val="0000000E"/>
    <w:multiLevelType w:val="multilevel"/>
    <w:tmpl w:val="0000000E"/>
    <w:lvl w:ilvl="0">
      <w:start w:val="1"/>
      <w:numFmt w:val="upperLetter"/>
      <w:pStyle w:val="a6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8">
    <w:nsid w:val="0000000F"/>
    <w:multiLevelType w:val="multilevel"/>
    <w:tmpl w:val="0000000F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00000011"/>
    <w:multiLevelType w:val="multilevel"/>
    <w:tmpl w:val="00000011"/>
    <w:lvl w:ilvl="0">
      <w:start w:val="1"/>
      <w:numFmt w:val="upperLetter"/>
      <w:pStyle w:val="a7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10">
    <w:nsid w:val="00000013"/>
    <w:multiLevelType w:val="multilevel"/>
    <w:tmpl w:val="00000013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1">
    <w:nsid w:val="00000015"/>
    <w:multiLevelType w:val="multilevel"/>
    <w:tmpl w:val="00000015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2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  <w:lang w:eastAsia="zh-CN"/>
      </w:rPr>
    </w:lvl>
    <w:lvl w:ilvl="2">
      <w:start w:val="1"/>
      <w:numFmt w:val="decimal"/>
      <w:suff w:val="nothing"/>
      <w:lvlText w:val="%1.%2.%3　"/>
      <w:lvlJc w:val="left"/>
      <w:pPr>
        <w:ind w:left="1276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3">
    <w:nsid w:val="28F9170B"/>
    <w:multiLevelType w:val="hybridMultilevel"/>
    <w:tmpl w:val="4E92CB54"/>
    <w:lvl w:ilvl="0" w:tplc="D2FE0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9EE2C5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CFEC4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3B0EDD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A95A9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CF6CD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A4806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B590D0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EB886F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4">
    <w:nsid w:val="725C7118"/>
    <w:multiLevelType w:val="multilevel"/>
    <w:tmpl w:val="EEB64B44"/>
    <w:lvl w:ilvl="0">
      <w:start w:val="7"/>
      <w:numFmt w:val="decimal"/>
      <w:lvlText w:val="%1"/>
      <w:lvlJc w:val="left"/>
      <w:pPr>
        <w:ind w:left="430" w:hanging="430"/>
      </w:pPr>
      <w:rPr>
        <w:rFonts w:ascii="monospace" w:hAnsi="monospace" w:hint="default"/>
        <w:color w:val="auto"/>
      </w:rPr>
    </w:lvl>
    <w:lvl w:ilvl="1">
      <w:start w:val="1"/>
      <w:numFmt w:val="decimal"/>
      <w:lvlText w:val="%1.%2"/>
      <w:lvlJc w:val="left"/>
      <w:pPr>
        <w:ind w:left="430" w:hanging="430"/>
      </w:pPr>
      <w:rPr>
        <w:rFonts w:ascii="monospace" w:hAnsi="monospace" w:hint="default"/>
        <w:color w:val="auto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ascii="monospace" w:hAnsi="monospace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monospace" w:hAnsi="monospace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monospace" w:hAnsi="monospace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monospace" w:hAnsi="monospace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monospace" w:hAnsi="monospace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monospace" w:hAnsi="monospace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monospace" w:hAnsi="monospace" w:hint="default"/>
        <w:color w:val="auto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4"/>
  </w:num>
  <w:num w:numId="9">
    <w:abstractNumId w:val="10"/>
  </w:num>
  <w:num w:numId="10">
    <w:abstractNumId w:val="0"/>
  </w:num>
  <w:num w:numId="11">
    <w:abstractNumId w:val="8"/>
  </w:num>
  <w:num w:numId="12">
    <w:abstractNumId w:val="11"/>
  </w:num>
  <w:num w:numId="13">
    <w:abstractNumId w:val="5"/>
  </w:num>
  <w:num w:numId="14">
    <w:abstractNumId w:val="3"/>
  </w:num>
  <w:num w:numId="15">
    <w:abstractNumId w:val="3"/>
  </w:num>
  <w:num w:numId="16">
    <w:abstractNumId w:val="5"/>
  </w:num>
  <w:num w:numId="17">
    <w:abstractNumId w:val="5"/>
  </w:num>
  <w:num w:numId="18">
    <w:abstractNumId w:val="13"/>
  </w:num>
  <w:num w:numId="19">
    <w:abstractNumId w:val="12"/>
  </w:num>
  <w:num w:numId="20">
    <w:abstractNumId w:val="14"/>
  </w:num>
  <w:num w:numId="21">
    <w:abstractNumId w:val="5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evenAndOddHeaders/>
  <w:drawingGridHorizontalSpacing w:val="108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2B41"/>
    <w:rsid w:val="00005257"/>
    <w:rsid w:val="00006114"/>
    <w:rsid w:val="00006170"/>
    <w:rsid w:val="0000695C"/>
    <w:rsid w:val="00007263"/>
    <w:rsid w:val="00007B97"/>
    <w:rsid w:val="00011523"/>
    <w:rsid w:val="00026E93"/>
    <w:rsid w:val="000334E3"/>
    <w:rsid w:val="0003797D"/>
    <w:rsid w:val="000400F0"/>
    <w:rsid w:val="00040EF0"/>
    <w:rsid w:val="000421FB"/>
    <w:rsid w:val="000423E8"/>
    <w:rsid w:val="00054B30"/>
    <w:rsid w:val="000623E0"/>
    <w:rsid w:val="00066460"/>
    <w:rsid w:val="00080528"/>
    <w:rsid w:val="000826FB"/>
    <w:rsid w:val="0008778D"/>
    <w:rsid w:val="00092939"/>
    <w:rsid w:val="0009330A"/>
    <w:rsid w:val="00096030"/>
    <w:rsid w:val="000A31A4"/>
    <w:rsid w:val="000A3BDF"/>
    <w:rsid w:val="000B1EED"/>
    <w:rsid w:val="000B52BA"/>
    <w:rsid w:val="000C22C5"/>
    <w:rsid w:val="000C50B8"/>
    <w:rsid w:val="000D3499"/>
    <w:rsid w:val="000E2332"/>
    <w:rsid w:val="000E79B1"/>
    <w:rsid w:val="000F0C6D"/>
    <w:rsid w:val="000F1B21"/>
    <w:rsid w:val="0010115F"/>
    <w:rsid w:val="001013B4"/>
    <w:rsid w:val="0011032A"/>
    <w:rsid w:val="0011472A"/>
    <w:rsid w:val="00127A35"/>
    <w:rsid w:val="00133529"/>
    <w:rsid w:val="00136E4E"/>
    <w:rsid w:val="00141058"/>
    <w:rsid w:val="0014356E"/>
    <w:rsid w:val="00153528"/>
    <w:rsid w:val="001535F5"/>
    <w:rsid w:val="00161759"/>
    <w:rsid w:val="001651BA"/>
    <w:rsid w:val="00172A27"/>
    <w:rsid w:val="0017591B"/>
    <w:rsid w:val="001767DA"/>
    <w:rsid w:val="00176ACE"/>
    <w:rsid w:val="001822A6"/>
    <w:rsid w:val="001B019D"/>
    <w:rsid w:val="001B0B04"/>
    <w:rsid w:val="001B4B2E"/>
    <w:rsid w:val="001C502F"/>
    <w:rsid w:val="001D67CA"/>
    <w:rsid w:val="001D79FE"/>
    <w:rsid w:val="001E3E28"/>
    <w:rsid w:val="00202200"/>
    <w:rsid w:val="00203D56"/>
    <w:rsid w:val="00206CB5"/>
    <w:rsid w:val="00217220"/>
    <w:rsid w:val="00226967"/>
    <w:rsid w:val="00236B29"/>
    <w:rsid w:val="00244A58"/>
    <w:rsid w:val="00254685"/>
    <w:rsid w:val="0026029C"/>
    <w:rsid w:val="002612F6"/>
    <w:rsid w:val="00261BD0"/>
    <w:rsid w:val="002644A8"/>
    <w:rsid w:val="00273771"/>
    <w:rsid w:val="002738A1"/>
    <w:rsid w:val="00273998"/>
    <w:rsid w:val="00274AC2"/>
    <w:rsid w:val="00274E57"/>
    <w:rsid w:val="00276FFC"/>
    <w:rsid w:val="002845B7"/>
    <w:rsid w:val="00286B8A"/>
    <w:rsid w:val="00294395"/>
    <w:rsid w:val="002947FF"/>
    <w:rsid w:val="00296443"/>
    <w:rsid w:val="002A0F31"/>
    <w:rsid w:val="002A31E6"/>
    <w:rsid w:val="002A4CB0"/>
    <w:rsid w:val="002B0A04"/>
    <w:rsid w:val="002B2D2D"/>
    <w:rsid w:val="002C5513"/>
    <w:rsid w:val="002D5CCF"/>
    <w:rsid w:val="002D7CE2"/>
    <w:rsid w:val="002E10CE"/>
    <w:rsid w:val="002E2844"/>
    <w:rsid w:val="002E40EE"/>
    <w:rsid w:val="002E4E8F"/>
    <w:rsid w:val="002F1ACC"/>
    <w:rsid w:val="002F7C60"/>
    <w:rsid w:val="003043C4"/>
    <w:rsid w:val="003060D8"/>
    <w:rsid w:val="00310DA9"/>
    <w:rsid w:val="00316F9C"/>
    <w:rsid w:val="003334FD"/>
    <w:rsid w:val="0033476E"/>
    <w:rsid w:val="00336AA3"/>
    <w:rsid w:val="00337F79"/>
    <w:rsid w:val="00350A1E"/>
    <w:rsid w:val="00356CC9"/>
    <w:rsid w:val="00357F7C"/>
    <w:rsid w:val="003624BE"/>
    <w:rsid w:val="003642AF"/>
    <w:rsid w:val="003642ED"/>
    <w:rsid w:val="00366EDE"/>
    <w:rsid w:val="00372EDE"/>
    <w:rsid w:val="00375CBD"/>
    <w:rsid w:val="00385999"/>
    <w:rsid w:val="00392ADE"/>
    <w:rsid w:val="00394727"/>
    <w:rsid w:val="003A0B14"/>
    <w:rsid w:val="003A15C0"/>
    <w:rsid w:val="003A340B"/>
    <w:rsid w:val="003A6AE4"/>
    <w:rsid w:val="003B0BDD"/>
    <w:rsid w:val="003B3FDA"/>
    <w:rsid w:val="003C1F36"/>
    <w:rsid w:val="003C4CAA"/>
    <w:rsid w:val="003C6F2F"/>
    <w:rsid w:val="003D1396"/>
    <w:rsid w:val="003D69D7"/>
    <w:rsid w:val="003D7E10"/>
    <w:rsid w:val="003E0B45"/>
    <w:rsid w:val="003E46B7"/>
    <w:rsid w:val="003E70B6"/>
    <w:rsid w:val="003F48D2"/>
    <w:rsid w:val="003F606C"/>
    <w:rsid w:val="00402E75"/>
    <w:rsid w:val="00404577"/>
    <w:rsid w:val="00404658"/>
    <w:rsid w:val="00415416"/>
    <w:rsid w:val="004213A7"/>
    <w:rsid w:val="00424081"/>
    <w:rsid w:val="00430AC2"/>
    <w:rsid w:val="0043183C"/>
    <w:rsid w:val="00441D85"/>
    <w:rsid w:val="0044290C"/>
    <w:rsid w:val="00443F02"/>
    <w:rsid w:val="0044567C"/>
    <w:rsid w:val="00445C7A"/>
    <w:rsid w:val="00466392"/>
    <w:rsid w:val="00480EF1"/>
    <w:rsid w:val="00484B4C"/>
    <w:rsid w:val="004866AA"/>
    <w:rsid w:val="00491545"/>
    <w:rsid w:val="004946EC"/>
    <w:rsid w:val="004A0C50"/>
    <w:rsid w:val="004A42F7"/>
    <w:rsid w:val="004A445D"/>
    <w:rsid w:val="004A631F"/>
    <w:rsid w:val="004B0146"/>
    <w:rsid w:val="004C0A00"/>
    <w:rsid w:val="004C3359"/>
    <w:rsid w:val="004C5964"/>
    <w:rsid w:val="004C7C72"/>
    <w:rsid w:val="004D74BC"/>
    <w:rsid w:val="00510FE3"/>
    <w:rsid w:val="00514C3D"/>
    <w:rsid w:val="005200F6"/>
    <w:rsid w:val="00522986"/>
    <w:rsid w:val="00542586"/>
    <w:rsid w:val="005429CA"/>
    <w:rsid w:val="00542A2F"/>
    <w:rsid w:val="005457A0"/>
    <w:rsid w:val="00562D6F"/>
    <w:rsid w:val="005763F3"/>
    <w:rsid w:val="00581154"/>
    <w:rsid w:val="00584D09"/>
    <w:rsid w:val="005870AF"/>
    <w:rsid w:val="005A22E8"/>
    <w:rsid w:val="005A32C0"/>
    <w:rsid w:val="005A7053"/>
    <w:rsid w:val="005B6037"/>
    <w:rsid w:val="005C3046"/>
    <w:rsid w:val="005C3A45"/>
    <w:rsid w:val="005C3B00"/>
    <w:rsid w:val="005C4682"/>
    <w:rsid w:val="005D1EB0"/>
    <w:rsid w:val="005D47B6"/>
    <w:rsid w:val="005E1FBC"/>
    <w:rsid w:val="005E4B32"/>
    <w:rsid w:val="005F40DF"/>
    <w:rsid w:val="0060059C"/>
    <w:rsid w:val="00612EA3"/>
    <w:rsid w:val="00613ABC"/>
    <w:rsid w:val="006155E7"/>
    <w:rsid w:val="0061772F"/>
    <w:rsid w:val="00620733"/>
    <w:rsid w:val="006265DF"/>
    <w:rsid w:val="00627984"/>
    <w:rsid w:val="00636FA5"/>
    <w:rsid w:val="00641CC8"/>
    <w:rsid w:val="0064306E"/>
    <w:rsid w:val="006440A2"/>
    <w:rsid w:val="0064764D"/>
    <w:rsid w:val="00647B09"/>
    <w:rsid w:val="00653833"/>
    <w:rsid w:val="006550CD"/>
    <w:rsid w:val="00663482"/>
    <w:rsid w:val="00673D73"/>
    <w:rsid w:val="00681FBD"/>
    <w:rsid w:val="00684775"/>
    <w:rsid w:val="00692051"/>
    <w:rsid w:val="006B33F7"/>
    <w:rsid w:val="006B50FC"/>
    <w:rsid w:val="006C1EDC"/>
    <w:rsid w:val="006C6754"/>
    <w:rsid w:val="006D3D10"/>
    <w:rsid w:val="006E03E2"/>
    <w:rsid w:val="006E2239"/>
    <w:rsid w:val="006E56B9"/>
    <w:rsid w:val="006F3808"/>
    <w:rsid w:val="0070356D"/>
    <w:rsid w:val="00713033"/>
    <w:rsid w:val="00737D6C"/>
    <w:rsid w:val="00741C0D"/>
    <w:rsid w:val="00742DAD"/>
    <w:rsid w:val="0077291F"/>
    <w:rsid w:val="007756A8"/>
    <w:rsid w:val="0078051F"/>
    <w:rsid w:val="00780C83"/>
    <w:rsid w:val="00781138"/>
    <w:rsid w:val="007824D0"/>
    <w:rsid w:val="00785F02"/>
    <w:rsid w:val="007A4139"/>
    <w:rsid w:val="007A72C7"/>
    <w:rsid w:val="007B34A9"/>
    <w:rsid w:val="007C0936"/>
    <w:rsid w:val="007C6B37"/>
    <w:rsid w:val="007D042B"/>
    <w:rsid w:val="007F2AE7"/>
    <w:rsid w:val="007F6ADF"/>
    <w:rsid w:val="007F70D8"/>
    <w:rsid w:val="008050EA"/>
    <w:rsid w:val="00813D1A"/>
    <w:rsid w:val="00813FE8"/>
    <w:rsid w:val="0081779A"/>
    <w:rsid w:val="008312C1"/>
    <w:rsid w:val="0084235C"/>
    <w:rsid w:val="00851B49"/>
    <w:rsid w:val="00852A4D"/>
    <w:rsid w:val="00852C5E"/>
    <w:rsid w:val="00853BAD"/>
    <w:rsid w:val="00856B29"/>
    <w:rsid w:val="00857717"/>
    <w:rsid w:val="00863465"/>
    <w:rsid w:val="0087159A"/>
    <w:rsid w:val="008829DD"/>
    <w:rsid w:val="00885E4C"/>
    <w:rsid w:val="00886702"/>
    <w:rsid w:val="00896D4B"/>
    <w:rsid w:val="008A09D5"/>
    <w:rsid w:val="008A1DE0"/>
    <w:rsid w:val="008A2636"/>
    <w:rsid w:val="008A3B1F"/>
    <w:rsid w:val="008A5D46"/>
    <w:rsid w:val="008A68AD"/>
    <w:rsid w:val="008B416E"/>
    <w:rsid w:val="008B5D65"/>
    <w:rsid w:val="008C5ACF"/>
    <w:rsid w:val="008C5B31"/>
    <w:rsid w:val="008D0C5D"/>
    <w:rsid w:val="008D687D"/>
    <w:rsid w:val="008D7F0F"/>
    <w:rsid w:val="008E5598"/>
    <w:rsid w:val="008F32F2"/>
    <w:rsid w:val="008F3E44"/>
    <w:rsid w:val="008F79D3"/>
    <w:rsid w:val="009007BE"/>
    <w:rsid w:val="0090117A"/>
    <w:rsid w:val="009031FC"/>
    <w:rsid w:val="00913B8A"/>
    <w:rsid w:val="00925890"/>
    <w:rsid w:val="009274AE"/>
    <w:rsid w:val="00940109"/>
    <w:rsid w:val="00941B00"/>
    <w:rsid w:val="0094233D"/>
    <w:rsid w:val="009435D3"/>
    <w:rsid w:val="00945695"/>
    <w:rsid w:val="009512B9"/>
    <w:rsid w:val="0095162B"/>
    <w:rsid w:val="00963A23"/>
    <w:rsid w:val="009671FE"/>
    <w:rsid w:val="00967926"/>
    <w:rsid w:val="00970B51"/>
    <w:rsid w:val="0098555A"/>
    <w:rsid w:val="009855E0"/>
    <w:rsid w:val="00986617"/>
    <w:rsid w:val="00996F0D"/>
    <w:rsid w:val="009A6F36"/>
    <w:rsid w:val="009B0411"/>
    <w:rsid w:val="009D6468"/>
    <w:rsid w:val="009E4DD3"/>
    <w:rsid w:val="009F22C2"/>
    <w:rsid w:val="009F45E4"/>
    <w:rsid w:val="009F49B4"/>
    <w:rsid w:val="00A20C68"/>
    <w:rsid w:val="00A2709C"/>
    <w:rsid w:val="00A276DC"/>
    <w:rsid w:val="00A27B56"/>
    <w:rsid w:val="00A34AAD"/>
    <w:rsid w:val="00A35E1B"/>
    <w:rsid w:val="00A36C7F"/>
    <w:rsid w:val="00A512AE"/>
    <w:rsid w:val="00A51432"/>
    <w:rsid w:val="00A535BD"/>
    <w:rsid w:val="00A54BEC"/>
    <w:rsid w:val="00A55B91"/>
    <w:rsid w:val="00A57C48"/>
    <w:rsid w:val="00A73003"/>
    <w:rsid w:val="00A86BD0"/>
    <w:rsid w:val="00A93680"/>
    <w:rsid w:val="00A948E2"/>
    <w:rsid w:val="00A9767F"/>
    <w:rsid w:val="00AA0564"/>
    <w:rsid w:val="00AA15B7"/>
    <w:rsid w:val="00AA44CA"/>
    <w:rsid w:val="00AA518A"/>
    <w:rsid w:val="00AA7E3A"/>
    <w:rsid w:val="00AB49F8"/>
    <w:rsid w:val="00AC3F91"/>
    <w:rsid w:val="00AC4665"/>
    <w:rsid w:val="00AD0B5D"/>
    <w:rsid w:val="00AD2A20"/>
    <w:rsid w:val="00AD2E26"/>
    <w:rsid w:val="00AD391E"/>
    <w:rsid w:val="00AD713B"/>
    <w:rsid w:val="00AD7AD6"/>
    <w:rsid w:val="00AE1FEC"/>
    <w:rsid w:val="00AE2FDB"/>
    <w:rsid w:val="00AE6B06"/>
    <w:rsid w:val="00AF7AD2"/>
    <w:rsid w:val="00B054E4"/>
    <w:rsid w:val="00B05BD5"/>
    <w:rsid w:val="00B13203"/>
    <w:rsid w:val="00B23B57"/>
    <w:rsid w:val="00B24E4E"/>
    <w:rsid w:val="00B365A6"/>
    <w:rsid w:val="00B4399B"/>
    <w:rsid w:val="00B50BB9"/>
    <w:rsid w:val="00B51E99"/>
    <w:rsid w:val="00B52227"/>
    <w:rsid w:val="00B5584F"/>
    <w:rsid w:val="00B56A29"/>
    <w:rsid w:val="00B6112F"/>
    <w:rsid w:val="00B66F5B"/>
    <w:rsid w:val="00B73F5A"/>
    <w:rsid w:val="00B74C2D"/>
    <w:rsid w:val="00B74DDA"/>
    <w:rsid w:val="00B9126D"/>
    <w:rsid w:val="00BB79AD"/>
    <w:rsid w:val="00BB7FE9"/>
    <w:rsid w:val="00BC709D"/>
    <w:rsid w:val="00BD4E97"/>
    <w:rsid w:val="00BE124C"/>
    <w:rsid w:val="00BF287E"/>
    <w:rsid w:val="00BF5AFC"/>
    <w:rsid w:val="00BF6789"/>
    <w:rsid w:val="00C069C4"/>
    <w:rsid w:val="00C1587B"/>
    <w:rsid w:val="00C16A35"/>
    <w:rsid w:val="00C16A67"/>
    <w:rsid w:val="00C21895"/>
    <w:rsid w:val="00C22EA9"/>
    <w:rsid w:val="00C25EDD"/>
    <w:rsid w:val="00C30E55"/>
    <w:rsid w:val="00C33C25"/>
    <w:rsid w:val="00C37393"/>
    <w:rsid w:val="00C37F34"/>
    <w:rsid w:val="00C42474"/>
    <w:rsid w:val="00C4426C"/>
    <w:rsid w:val="00C445F3"/>
    <w:rsid w:val="00C4707C"/>
    <w:rsid w:val="00C47C8D"/>
    <w:rsid w:val="00C54851"/>
    <w:rsid w:val="00C56C82"/>
    <w:rsid w:val="00C571FD"/>
    <w:rsid w:val="00C65C17"/>
    <w:rsid w:val="00C77957"/>
    <w:rsid w:val="00C81213"/>
    <w:rsid w:val="00C814EA"/>
    <w:rsid w:val="00C8606C"/>
    <w:rsid w:val="00C90AAC"/>
    <w:rsid w:val="00C94D59"/>
    <w:rsid w:val="00C967D9"/>
    <w:rsid w:val="00C97990"/>
    <w:rsid w:val="00CA35DD"/>
    <w:rsid w:val="00CA47C2"/>
    <w:rsid w:val="00CB161E"/>
    <w:rsid w:val="00CB5C58"/>
    <w:rsid w:val="00CB687D"/>
    <w:rsid w:val="00CC42F5"/>
    <w:rsid w:val="00CD604B"/>
    <w:rsid w:val="00CF2CCB"/>
    <w:rsid w:val="00CF2CED"/>
    <w:rsid w:val="00CF7347"/>
    <w:rsid w:val="00D027B2"/>
    <w:rsid w:val="00D11BDD"/>
    <w:rsid w:val="00D21A61"/>
    <w:rsid w:val="00D3690A"/>
    <w:rsid w:val="00D40E7D"/>
    <w:rsid w:val="00D55BB8"/>
    <w:rsid w:val="00D55E27"/>
    <w:rsid w:val="00D563CB"/>
    <w:rsid w:val="00D60128"/>
    <w:rsid w:val="00D7307A"/>
    <w:rsid w:val="00D77DF7"/>
    <w:rsid w:val="00D97DD1"/>
    <w:rsid w:val="00DA2FB4"/>
    <w:rsid w:val="00DA3846"/>
    <w:rsid w:val="00DA46F4"/>
    <w:rsid w:val="00DA4CED"/>
    <w:rsid w:val="00DB2F9B"/>
    <w:rsid w:val="00DC41A0"/>
    <w:rsid w:val="00DC4CD9"/>
    <w:rsid w:val="00DC6ACF"/>
    <w:rsid w:val="00DD21C2"/>
    <w:rsid w:val="00DD7B79"/>
    <w:rsid w:val="00DE60D9"/>
    <w:rsid w:val="00DF4DDA"/>
    <w:rsid w:val="00DF5025"/>
    <w:rsid w:val="00DF7769"/>
    <w:rsid w:val="00E044B6"/>
    <w:rsid w:val="00E108BA"/>
    <w:rsid w:val="00E130D2"/>
    <w:rsid w:val="00E16C21"/>
    <w:rsid w:val="00E16C62"/>
    <w:rsid w:val="00E23E65"/>
    <w:rsid w:val="00E27AB5"/>
    <w:rsid w:val="00E35C37"/>
    <w:rsid w:val="00E4078F"/>
    <w:rsid w:val="00E45555"/>
    <w:rsid w:val="00E478C7"/>
    <w:rsid w:val="00E51C5A"/>
    <w:rsid w:val="00E56C96"/>
    <w:rsid w:val="00E6021A"/>
    <w:rsid w:val="00E66FFA"/>
    <w:rsid w:val="00E71092"/>
    <w:rsid w:val="00E75F4D"/>
    <w:rsid w:val="00E87A43"/>
    <w:rsid w:val="00E91E1F"/>
    <w:rsid w:val="00E93FFF"/>
    <w:rsid w:val="00E9463F"/>
    <w:rsid w:val="00E97655"/>
    <w:rsid w:val="00EA3797"/>
    <w:rsid w:val="00EB0DE3"/>
    <w:rsid w:val="00EB1FE0"/>
    <w:rsid w:val="00EB462B"/>
    <w:rsid w:val="00EB76C9"/>
    <w:rsid w:val="00EC0AB7"/>
    <w:rsid w:val="00EC4CFA"/>
    <w:rsid w:val="00EC65C0"/>
    <w:rsid w:val="00EC7466"/>
    <w:rsid w:val="00ED3F5D"/>
    <w:rsid w:val="00ED42EC"/>
    <w:rsid w:val="00ED467F"/>
    <w:rsid w:val="00ED481D"/>
    <w:rsid w:val="00ED6F10"/>
    <w:rsid w:val="00EE4476"/>
    <w:rsid w:val="00EE6DA6"/>
    <w:rsid w:val="00EF1984"/>
    <w:rsid w:val="00EF633C"/>
    <w:rsid w:val="00F003C0"/>
    <w:rsid w:val="00F04426"/>
    <w:rsid w:val="00F0519A"/>
    <w:rsid w:val="00F130AA"/>
    <w:rsid w:val="00F4560A"/>
    <w:rsid w:val="00F477A6"/>
    <w:rsid w:val="00F71189"/>
    <w:rsid w:val="00F87BFD"/>
    <w:rsid w:val="00F91890"/>
    <w:rsid w:val="00F919A0"/>
    <w:rsid w:val="00F91F2B"/>
    <w:rsid w:val="00F97ED3"/>
    <w:rsid w:val="00FA172B"/>
    <w:rsid w:val="00FB0CEF"/>
    <w:rsid w:val="00FC1AD7"/>
    <w:rsid w:val="00FC4A32"/>
    <w:rsid w:val="00FE322B"/>
    <w:rsid w:val="00FE3580"/>
    <w:rsid w:val="00FE632C"/>
    <w:rsid w:val="00FF081E"/>
    <w:rsid w:val="45B27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3D7E1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8"/>
    <w:next w:val="a8"/>
    <w:link w:val="1Char"/>
    <w:uiPriority w:val="99"/>
    <w:qFormat/>
    <w:rsid w:val="00FC1AD7"/>
    <w:pPr>
      <w:spacing w:before="100" w:beforeAutospacing="1" w:after="100" w:afterAutospacing="1" w:line="360" w:lineRule="auto"/>
      <w:jc w:val="left"/>
      <w:outlineLvl w:val="0"/>
    </w:pPr>
    <w:rPr>
      <w:rFonts w:ascii="宋体" w:hAnsi="宋体"/>
      <w:b/>
      <w:kern w:val="44"/>
      <w:sz w:val="30"/>
      <w:szCs w:val="48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styleId="ac">
    <w:name w:val="page number"/>
    <w:basedOn w:val="a9"/>
    <w:rsid w:val="003D7E10"/>
  </w:style>
  <w:style w:type="character" w:styleId="ad">
    <w:name w:val="annotation reference"/>
    <w:rsid w:val="003D7E10"/>
    <w:rPr>
      <w:sz w:val="21"/>
      <w:szCs w:val="21"/>
    </w:rPr>
  </w:style>
  <w:style w:type="character" w:customStyle="1" w:styleId="Char">
    <w:name w:val="批注主题 Char"/>
    <w:link w:val="ae"/>
    <w:rsid w:val="003D7E10"/>
    <w:rPr>
      <w:b/>
      <w:bCs/>
      <w:kern w:val="2"/>
      <w:sz w:val="21"/>
      <w:szCs w:val="24"/>
    </w:rPr>
  </w:style>
  <w:style w:type="character" w:customStyle="1" w:styleId="Char0">
    <w:name w:val="批注框文本 Char"/>
    <w:link w:val="af"/>
    <w:rsid w:val="003D7E10"/>
    <w:rPr>
      <w:kern w:val="2"/>
      <w:sz w:val="18"/>
      <w:szCs w:val="18"/>
    </w:rPr>
  </w:style>
  <w:style w:type="character" w:customStyle="1" w:styleId="Char1">
    <w:name w:val="日期 Char"/>
    <w:link w:val="af0"/>
    <w:rsid w:val="003D7E10"/>
    <w:rPr>
      <w:kern w:val="2"/>
      <w:sz w:val="21"/>
      <w:szCs w:val="24"/>
    </w:rPr>
  </w:style>
  <w:style w:type="character" w:customStyle="1" w:styleId="Char2">
    <w:name w:val="页眉 Char"/>
    <w:link w:val="af1"/>
    <w:uiPriority w:val="99"/>
    <w:rsid w:val="003D7E10"/>
    <w:rPr>
      <w:kern w:val="2"/>
      <w:sz w:val="18"/>
      <w:szCs w:val="24"/>
    </w:rPr>
  </w:style>
  <w:style w:type="character" w:customStyle="1" w:styleId="Char3">
    <w:name w:val="批注文字 Char"/>
    <w:link w:val="af2"/>
    <w:rsid w:val="003D7E10"/>
    <w:rPr>
      <w:kern w:val="2"/>
      <w:sz w:val="21"/>
      <w:szCs w:val="24"/>
    </w:rPr>
  </w:style>
  <w:style w:type="paragraph" w:styleId="af3">
    <w:name w:val="Normal (Web)"/>
    <w:basedOn w:val="a8"/>
    <w:uiPriority w:val="99"/>
    <w:rsid w:val="003D7E10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paragraph" w:styleId="ae">
    <w:name w:val="annotation subject"/>
    <w:basedOn w:val="af2"/>
    <w:next w:val="af2"/>
    <w:link w:val="Char"/>
    <w:rsid w:val="003D7E10"/>
    <w:rPr>
      <w:b/>
      <w:bCs/>
    </w:rPr>
  </w:style>
  <w:style w:type="paragraph" w:styleId="2">
    <w:name w:val="Body Text 2"/>
    <w:basedOn w:val="a8"/>
    <w:rsid w:val="003D7E10"/>
    <w:pPr>
      <w:spacing w:line="340" w:lineRule="exact"/>
    </w:pPr>
    <w:rPr>
      <w:rFonts w:ascii="仿宋_GB2312" w:eastAsia="仿宋_GB2312"/>
      <w:sz w:val="28"/>
    </w:rPr>
  </w:style>
  <w:style w:type="paragraph" w:styleId="af">
    <w:name w:val="Balloon Text"/>
    <w:basedOn w:val="a8"/>
    <w:link w:val="Char0"/>
    <w:rsid w:val="003D7E10"/>
    <w:rPr>
      <w:sz w:val="18"/>
      <w:szCs w:val="18"/>
    </w:rPr>
  </w:style>
  <w:style w:type="paragraph" w:styleId="af1">
    <w:name w:val="header"/>
    <w:basedOn w:val="a8"/>
    <w:link w:val="Char2"/>
    <w:uiPriority w:val="99"/>
    <w:rsid w:val="003D7E1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f2">
    <w:name w:val="annotation text"/>
    <w:basedOn w:val="a8"/>
    <w:link w:val="Char3"/>
    <w:rsid w:val="003D7E10"/>
    <w:pPr>
      <w:jc w:val="left"/>
    </w:pPr>
  </w:style>
  <w:style w:type="paragraph" w:styleId="af0">
    <w:name w:val="Date"/>
    <w:basedOn w:val="a8"/>
    <w:next w:val="a8"/>
    <w:link w:val="Char1"/>
    <w:rsid w:val="003D7E10"/>
    <w:pPr>
      <w:ind w:leftChars="2500" w:left="100"/>
    </w:pPr>
  </w:style>
  <w:style w:type="paragraph" w:styleId="af4">
    <w:name w:val="footer"/>
    <w:basedOn w:val="a8"/>
    <w:rsid w:val="003D7E1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af5">
    <w:name w:val="目次、标准名称标题"/>
    <w:basedOn w:val="a8"/>
    <w:next w:val="af6"/>
    <w:rsid w:val="003D7E1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6">
    <w:name w:val="段"/>
    <w:link w:val="Char4"/>
    <w:qFormat/>
    <w:rsid w:val="003D7E1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af7">
    <w:name w:val="三级无"/>
    <w:basedOn w:val="af8"/>
    <w:rsid w:val="003D7E10"/>
    <w:rPr>
      <w:rFonts w:ascii="宋体" w:eastAsia="宋体"/>
    </w:rPr>
  </w:style>
  <w:style w:type="paragraph" w:customStyle="1" w:styleId="af8">
    <w:name w:val="三级条标题"/>
    <w:basedOn w:val="a4"/>
    <w:next w:val="af6"/>
    <w:rsid w:val="003D7E10"/>
    <w:pPr>
      <w:numPr>
        <w:ilvl w:val="0"/>
        <w:numId w:val="0"/>
      </w:numPr>
      <w:outlineLvl w:val="4"/>
    </w:pPr>
  </w:style>
  <w:style w:type="paragraph" w:customStyle="1" w:styleId="a1">
    <w:name w:val="正文表标题"/>
    <w:next w:val="af6"/>
    <w:rsid w:val="003D7E10"/>
    <w:pPr>
      <w:numPr>
        <w:numId w:val="2"/>
      </w:numPr>
      <w:tabs>
        <w:tab w:val="left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9">
    <w:name w:val="终结线"/>
    <w:basedOn w:val="a8"/>
    <w:rsid w:val="003D7E10"/>
  </w:style>
  <w:style w:type="paragraph" w:customStyle="1" w:styleId="a4">
    <w:name w:val="二级条标题"/>
    <w:basedOn w:val="a3"/>
    <w:next w:val="af6"/>
    <w:rsid w:val="003D7E10"/>
    <w:pPr>
      <w:numPr>
        <w:ilvl w:val="2"/>
      </w:numPr>
      <w:spacing w:beforeLines="0" w:afterLines="0"/>
      <w:outlineLvl w:val="3"/>
    </w:pPr>
  </w:style>
  <w:style w:type="paragraph" w:customStyle="1" w:styleId="afa">
    <w:name w:val="标准书脚_奇数页"/>
    <w:rsid w:val="003D7E10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3">
    <w:name w:val="一级条标题"/>
    <w:next w:val="af6"/>
    <w:rsid w:val="003D7E10"/>
    <w:pPr>
      <w:numPr>
        <w:ilvl w:val="1"/>
        <w:numId w:val="1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7">
    <w:name w:val="附录表标号"/>
    <w:basedOn w:val="a8"/>
    <w:next w:val="af6"/>
    <w:rsid w:val="003D7E10"/>
    <w:pPr>
      <w:numPr>
        <w:numId w:val="3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6">
    <w:name w:val="附录图标号"/>
    <w:basedOn w:val="a8"/>
    <w:rsid w:val="003D7E10"/>
    <w:pPr>
      <w:keepNext/>
      <w:pageBreakBefore/>
      <w:widowControl/>
      <w:numPr>
        <w:numId w:val="4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fb">
    <w:name w:val="标准书眉_奇数页"/>
    <w:next w:val="a8"/>
    <w:rsid w:val="003D7E10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0">
    <w:name w:val="附录章标题"/>
    <w:next w:val="af6"/>
    <w:rsid w:val="003D7E10"/>
    <w:pPr>
      <w:numPr>
        <w:ilvl w:val="1"/>
        <w:numId w:val="5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2">
    <w:name w:val="章标题"/>
    <w:next w:val="af6"/>
    <w:rsid w:val="003D7E10"/>
    <w:pPr>
      <w:numPr>
        <w:numId w:val="1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">
    <w:name w:val="附录标识"/>
    <w:basedOn w:val="a8"/>
    <w:next w:val="af6"/>
    <w:rsid w:val="003D7E10"/>
    <w:pPr>
      <w:keepNext/>
      <w:widowControl/>
      <w:numPr>
        <w:numId w:val="5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5">
    <w:name w:val="列项——（一级）"/>
    <w:rsid w:val="003D7E10"/>
    <w:pPr>
      <w:widowControl w:val="0"/>
      <w:numPr>
        <w:numId w:val="6"/>
      </w:numPr>
      <w:jc w:val="both"/>
    </w:pPr>
    <w:rPr>
      <w:rFonts w:ascii="宋体"/>
      <w:sz w:val="21"/>
    </w:rPr>
  </w:style>
  <w:style w:type="character" w:customStyle="1" w:styleId="1Char">
    <w:name w:val="标题 1 Char"/>
    <w:link w:val="1"/>
    <w:uiPriority w:val="99"/>
    <w:rsid w:val="00FC1AD7"/>
    <w:rPr>
      <w:rFonts w:ascii="宋体" w:hAnsi="宋体" w:cs="宋体"/>
      <w:b/>
      <w:kern w:val="44"/>
      <w:sz w:val="30"/>
      <w:szCs w:val="48"/>
    </w:rPr>
  </w:style>
  <w:style w:type="character" w:styleId="afc">
    <w:name w:val="Emphasis"/>
    <w:basedOn w:val="a9"/>
    <w:uiPriority w:val="20"/>
    <w:qFormat/>
    <w:rsid w:val="00DF4DDA"/>
    <w:rPr>
      <w:i/>
      <w:iCs/>
    </w:rPr>
  </w:style>
  <w:style w:type="character" w:customStyle="1" w:styleId="apple-converted-space">
    <w:name w:val="apple-converted-space"/>
    <w:basedOn w:val="a9"/>
    <w:rsid w:val="007A4139"/>
  </w:style>
  <w:style w:type="paragraph" w:customStyle="1" w:styleId="western">
    <w:name w:val="western"/>
    <w:basedOn w:val="a8"/>
    <w:rsid w:val="00A35E1B"/>
    <w:pPr>
      <w:widowControl/>
      <w:jc w:val="left"/>
    </w:pPr>
    <w:rPr>
      <w:kern w:val="0"/>
      <w:sz w:val="20"/>
      <w:szCs w:val="20"/>
    </w:rPr>
  </w:style>
  <w:style w:type="character" w:customStyle="1" w:styleId="Char4">
    <w:name w:val="段 Char"/>
    <w:basedOn w:val="a9"/>
    <w:link w:val="af6"/>
    <w:qFormat/>
    <w:rsid w:val="00E16C62"/>
    <w:rPr>
      <w:rFonts w:ascii="宋体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6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2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6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314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72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0CD1C-FD89-4133-9929-8C7A93CB6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7</Pages>
  <Words>560</Words>
  <Characters>3195</Characters>
  <Application>Microsoft Office Word</Application>
  <DocSecurity>0</DocSecurity>
  <PresentationFormat/>
  <Lines>26</Lines>
  <Paragraphs>7</Paragraphs>
  <Slides>0</Slides>
  <Notes>0</Notes>
  <HiddenSlides>0</HiddenSlides>
  <MMClips>0</MMClips>
  <ScaleCrop>false</ScaleCrop>
  <Manager/>
  <Company/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薄壳山核桃营造林技术规程</dc:title>
  <dc:subject/>
  <dc:creator>林业厅</dc:creator>
  <cp:keywords/>
  <dc:description/>
  <cp:lastModifiedBy>admin</cp:lastModifiedBy>
  <cp:revision>96</cp:revision>
  <cp:lastPrinted>2018-07-17T03:12:00Z</cp:lastPrinted>
  <dcterms:created xsi:type="dcterms:W3CDTF">2018-01-30T03:49:00Z</dcterms:created>
  <dcterms:modified xsi:type="dcterms:W3CDTF">2020-09-06T15:05:00Z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