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FB" w:rsidRDefault="00EB26FB" w:rsidP="00EB26FB">
      <w:pPr>
        <w:pStyle w:val="afffffe"/>
        <w:framePr w:wrap="around"/>
      </w:pPr>
      <w:r w:rsidRPr="00EB26FB">
        <w:rPr>
          <w:rFonts w:ascii="Times New Roman"/>
        </w:rPr>
        <w:t>ICS</w:t>
      </w:r>
      <w:r>
        <w:rPr>
          <w:rFonts w:hAnsi="黑体"/>
        </w:rPr>
        <w:t> </w:t>
      </w:r>
      <w:r w:rsidR="00A215F6">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A215F6">
        <w:fldChar w:fldCharType="separate"/>
      </w:r>
      <w:r>
        <w:t>65.008</w:t>
      </w:r>
      <w:r w:rsidR="00A215F6">
        <w:fldChar w:fldCharType="end"/>
      </w:r>
      <w:bookmarkEnd w:id="0"/>
    </w:p>
    <w:p w:rsidR="00EB26FB" w:rsidRDefault="00A215F6" w:rsidP="00EB26FB">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EB26FB">
        <w:instrText xml:space="preserve"> FORMTEXT </w:instrText>
      </w:r>
      <w:r>
        <w:fldChar w:fldCharType="separate"/>
      </w:r>
      <w:r w:rsidR="00EB26FB">
        <w:t>B 44</w:t>
      </w:r>
    </w:p>
    <w:p w:rsidR="00EB26FB" w:rsidRDefault="00EB26FB" w:rsidP="00EB26FB">
      <w:pPr>
        <w:pStyle w:val="afffffe"/>
        <w:framePr w:wrap="around"/>
      </w:pPr>
      <w:r>
        <w:t xml:space="preserve"> </w:t>
      </w:r>
      <w:r w:rsidR="00A215F6">
        <w:fldChar w:fldCharType="end"/>
      </w:r>
      <w:bookmarkEnd w:id="1"/>
    </w:p>
    <w:tbl>
      <w:tblPr>
        <w:tblStyle w:val="afffffa"/>
        <w:tblW w:w="0" w:type="auto"/>
        <w:tblLook w:val="04A0"/>
      </w:tblPr>
      <w:tblGrid>
        <w:gridCol w:w="9571"/>
      </w:tblGrid>
      <w:tr w:rsidR="00EB26FB" w:rsidTr="00EB26FB">
        <w:tc>
          <w:tcPr>
            <w:tcW w:w="9628" w:type="dxa"/>
            <w:tcBorders>
              <w:top w:val="nil"/>
              <w:left w:val="nil"/>
              <w:bottom w:val="nil"/>
              <w:right w:val="nil"/>
            </w:tcBorders>
            <w:shd w:val="clear" w:color="auto" w:fill="auto"/>
          </w:tcPr>
          <w:p w:rsidR="00EB26FB" w:rsidRDefault="00A215F6" w:rsidP="00EB26FB">
            <w:pPr>
              <w:pStyle w:val="afffffe"/>
              <w:framePr w:wrap="around"/>
            </w:pPr>
            <w:r>
              <w:fldChar w:fldCharType="begin">
                <w:ffData>
                  <w:name w:val="BAH"/>
                  <w:enabled/>
                  <w:calcOnExit w:val="0"/>
                  <w:textInput/>
                </w:ffData>
              </w:fldChar>
            </w:r>
            <w:bookmarkStart w:id="2" w:name="BAH"/>
            <w:r w:rsidR="00EB26FB">
              <w:instrText xml:space="preserve"> </w:instrText>
            </w:r>
            <w:r w:rsidR="00EB26FB">
              <w:rPr>
                <w:rFonts w:hint="eastAsia"/>
              </w:rPr>
              <w:instrText>FORMTEXT</w:instrText>
            </w:r>
            <w:r w:rsidR="00EB26FB">
              <w:instrText xml:space="preserve"> </w:instrText>
            </w:r>
            <w:r>
              <w:fldChar w:fldCharType="separate"/>
            </w:r>
            <w:r w:rsidR="002E3F85">
              <w:t> </w:t>
            </w:r>
            <w:r w:rsidR="002E3F85">
              <w:t> </w:t>
            </w:r>
            <w:r w:rsidR="002E3F85">
              <w:t> </w:t>
            </w:r>
            <w:r w:rsidR="002E3F85">
              <w:t> </w:t>
            </w:r>
            <w:r w:rsidR="002E3F85">
              <w:t> </w:t>
            </w:r>
            <w:r>
              <w:fldChar w:fldCharType="end"/>
            </w:r>
            <w:bookmarkEnd w:id="2"/>
          </w:p>
        </w:tc>
      </w:tr>
    </w:tbl>
    <w:p w:rsidR="00EB26FB" w:rsidRPr="00EB26FB" w:rsidRDefault="00EB26FB" w:rsidP="00EB26FB">
      <w:pPr>
        <w:pStyle w:val="affffc"/>
        <w:framePr w:wrap="around"/>
      </w:pPr>
      <w:r>
        <w:t>D</w:t>
      </w:r>
      <w:r w:rsidRPr="00EB26FB">
        <w:rPr>
          <w:spacing w:val="100"/>
        </w:rPr>
        <w:t>B</w:t>
      </w:r>
      <w:r w:rsidR="00A215F6">
        <w:fldChar w:fldCharType="begin">
          <w:ffData>
            <w:name w:val="c3"/>
            <w:enabled/>
            <w:calcOnExit w:val="0"/>
            <w:entryMacro w:val="ShowHelp16"/>
            <w:textInput/>
          </w:ffData>
        </w:fldChar>
      </w:r>
      <w:bookmarkStart w:id="3" w:name="c3"/>
      <w:r>
        <w:instrText xml:space="preserve"> FORMTEXT </w:instrText>
      </w:r>
      <w:r w:rsidR="00A215F6">
        <w:fldChar w:fldCharType="separate"/>
      </w:r>
      <w:r>
        <w:rPr>
          <w:noProof/>
        </w:rPr>
        <w:t>4408</w:t>
      </w:r>
      <w:r w:rsidR="00A215F6">
        <w:fldChar w:fldCharType="end"/>
      </w:r>
      <w:bookmarkEnd w:id="3"/>
    </w:p>
    <w:p w:rsidR="00EB26FB" w:rsidRDefault="00A215F6" w:rsidP="00EB26FB">
      <w:pPr>
        <w:pStyle w:val="affffd"/>
        <w:framePr w:wrap="around"/>
      </w:pPr>
      <w:r>
        <w:fldChar w:fldCharType="begin">
          <w:ffData>
            <w:name w:val="c4"/>
            <w:enabled/>
            <w:calcOnExit w:val="0"/>
            <w:entryMacro w:val="showhelp12"/>
            <w:textInput/>
          </w:ffData>
        </w:fldChar>
      </w:r>
      <w:bookmarkStart w:id="4" w:name="c4"/>
      <w:r w:rsidR="00EB26FB">
        <w:instrText xml:space="preserve"> FORMTEXT </w:instrText>
      </w:r>
      <w:r>
        <w:fldChar w:fldCharType="separate"/>
      </w:r>
      <w:r w:rsidR="00EB26FB">
        <w:rPr>
          <w:rFonts w:hint="eastAsia"/>
        </w:rPr>
        <w:t>湛江市</w:t>
      </w:r>
      <w:r>
        <w:fldChar w:fldCharType="end"/>
      </w:r>
      <w:bookmarkEnd w:id="4"/>
      <w:r w:rsidR="00EB26FB">
        <w:t>地方标准</w:t>
      </w:r>
    </w:p>
    <w:p w:rsidR="00EB26FB" w:rsidRDefault="00EB26FB" w:rsidP="00EB26FB">
      <w:pPr>
        <w:pStyle w:val="2"/>
        <w:framePr w:wrap="around"/>
        <w:rPr>
          <w:rFonts w:hAnsi="黑体"/>
        </w:rPr>
      </w:pPr>
      <w:r w:rsidRPr="00EB26FB">
        <w:rPr>
          <w:rFonts w:ascii="Times New Roman"/>
        </w:rPr>
        <w:t xml:space="preserve">DB </w:t>
      </w:r>
      <w:r w:rsidR="00A215F6">
        <w:rPr>
          <w:rFonts w:hAnsi="黑体"/>
        </w:rPr>
        <w:fldChar w:fldCharType="begin">
          <w:ffData>
            <w:name w:val="StdNo0"/>
            <w:enabled/>
            <w:calcOnExit w:val="0"/>
            <w:textInput>
              <w:default w:val="××/T"/>
            </w:textInput>
          </w:ffData>
        </w:fldChar>
      </w:r>
      <w:bookmarkStart w:id="5" w:name="StdNo0"/>
      <w:r>
        <w:rPr>
          <w:rFonts w:hAnsi="黑体"/>
        </w:rPr>
        <w:instrText xml:space="preserve"> FORMTEXT </w:instrText>
      </w:r>
      <w:r w:rsidR="00A215F6">
        <w:rPr>
          <w:rFonts w:hAnsi="黑体"/>
        </w:rPr>
      </w:r>
      <w:r w:rsidR="00A215F6">
        <w:rPr>
          <w:rFonts w:hAnsi="黑体"/>
        </w:rPr>
        <w:fldChar w:fldCharType="separate"/>
      </w:r>
      <w:r>
        <w:rPr>
          <w:rFonts w:hAnsi="黑体"/>
        </w:rPr>
        <w:t>4408</w:t>
      </w:r>
      <w:r w:rsidRPr="00EB26FB">
        <w:rPr>
          <w:rFonts w:ascii="Times New Roman"/>
        </w:rPr>
        <w:t>/T</w:t>
      </w:r>
      <w:r w:rsidR="00A215F6">
        <w:rPr>
          <w:rFonts w:hAnsi="黑体"/>
        </w:rPr>
        <w:fldChar w:fldCharType="end"/>
      </w:r>
      <w:bookmarkEnd w:id="5"/>
      <w:r>
        <w:rPr>
          <w:rFonts w:hAnsi="黑体"/>
        </w:rPr>
        <w:t xml:space="preserve"> </w:t>
      </w:r>
      <w:r w:rsidR="00A215F6">
        <w:rPr>
          <w:rFonts w:hAnsi="黑体"/>
        </w:rPr>
        <w:fldChar w:fldCharType="begin">
          <w:ffData>
            <w:name w:val="StdNo1"/>
            <w:enabled/>
            <w:calcOnExit w:val="0"/>
            <w:textInput>
              <w:default w:val="××××"/>
            </w:textInput>
          </w:ffData>
        </w:fldChar>
      </w:r>
      <w:bookmarkStart w:id="6" w:name="StdNo1"/>
      <w:r>
        <w:rPr>
          <w:rFonts w:hAnsi="黑体"/>
        </w:rPr>
        <w:instrText xml:space="preserve"> FORMTEXT </w:instrText>
      </w:r>
      <w:r w:rsidR="00A215F6">
        <w:rPr>
          <w:rFonts w:hAnsi="黑体"/>
        </w:rPr>
      </w:r>
      <w:r w:rsidR="00A215F6">
        <w:rPr>
          <w:rFonts w:hAnsi="黑体"/>
        </w:rPr>
        <w:fldChar w:fldCharType="separate"/>
      </w:r>
      <w:r>
        <w:rPr>
          <w:rFonts w:hAnsi="黑体"/>
          <w:noProof/>
        </w:rPr>
        <w:t>××××</w:t>
      </w:r>
      <w:r w:rsidR="00A215F6">
        <w:rPr>
          <w:rFonts w:hAnsi="黑体"/>
        </w:rPr>
        <w:fldChar w:fldCharType="end"/>
      </w:r>
      <w:bookmarkEnd w:id="6"/>
      <w:r>
        <w:rPr>
          <w:rFonts w:hAnsi="黑体"/>
        </w:rPr>
        <w:t>—</w:t>
      </w:r>
      <w:r w:rsidR="00A215F6">
        <w:rPr>
          <w:rFonts w:hAnsi="黑体"/>
        </w:rPr>
        <w:fldChar w:fldCharType="begin">
          <w:ffData>
            <w:name w:val="StdNo2"/>
            <w:enabled/>
            <w:calcOnExit w:val="0"/>
            <w:textInput>
              <w:default w:val="××××"/>
              <w:maxLength w:val="4"/>
            </w:textInput>
          </w:ffData>
        </w:fldChar>
      </w:r>
      <w:bookmarkStart w:id="7" w:name="StdNo2"/>
      <w:r>
        <w:rPr>
          <w:rFonts w:hAnsi="黑体"/>
        </w:rPr>
        <w:instrText xml:space="preserve"> FORMTEXT </w:instrText>
      </w:r>
      <w:r w:rsidR="00A215F6">
        <w:rPr>
          <w:rFonts w:hAnsi="黑体"/>
        </w:rPr>
      </w:r>
      <w:r w:rsidR="00A215F6">
        <w:rPr>
          <w:rFonts w:hAnsi="黑体"/>
        </w:rPr>
        <w:fldChar w:fldCharType="separate"/>
      </w:r>
      <w:r>
        <w:rPr>
          <w:rFonts w:hAnsi="黑体"/>
        </w:rPr>
        <w:t>2020</w:t>
      </w:r>
      <w:r w:rsidR="00A215F6">
        <w:rPr>
          <w:rFonts w:hAnsi="黑体"/>
        </w:rPr>
        <w:fldChar w:fldCharType="end"/>
      </w:r>
      <w:bookmarkEnd w:id="7"/>
    </w:p>
    <w:tbl>
      <w:tblPr>
        <w:tblStyle w:val="afffffa"/>
        <w:tblW w:w="0" w:type="auto"/>
        <w:tblLook w:val="04A0"/>
      </w:tblPr>
      <w:tblGrid>
        <w:gridCol w:w="9130"/>
      </w:tblGrid>
      <w:tr w:rsidR="00EB26FB" w:rsidTr="00EB26FB">
        <w:tc>
          <w:tcPr>
            <w:tcW w:w="9130" w:type="dxa"/>
            <w:tcBorders>
              <w:top w:val="nil"/>
              <w:left w:val="nil"/>
              <w:bottom w:val="nil"/>
              <w:right w:val="nil"/>
            </w:tcBorders>
            <w:shd w:val="clear" w:color="auto" w:fill="auto"/>
          </w:tcPr>
          <w:p w:rsidR="00EB26FB" w:rsidRDefault="00A215F6" w:rsidP="00EB26FB">
            <w:pPr>
              <w:pStyle w:val="afff9"/>
              <w:framePr w:wrap="around"/>
            </w:pPr>
            <w:r>
              <w:fldChar w:fldCharType="begin">
                <w:ffData>
                  <w:name w:val="DT"/>
                  <w:enabled/>
                  <w:calcOnExit w:val="0"/>
                  <w:entryMacro w:val="ShowHelp4"/>
                  <w:textInput/>
                </w:ffData>
              </w:fldChar>
            </w:r>
            <w:bookmarkStart w:id="8" w:name="DT"/>
            <w:r w:rsidR="00EB26FB">
              <w:instrText xml:space="preserve"> FORMTEXT </w:instrText>
            </w:r>
            <w:r>
              <w:fldChar w:fldCharType="separate"/>
            </w:r>
            <w:r w:rsidR="00EB26FB">
              <w:rPr>
                <w:rFonts w:hint="eastAsia"/>
              </w:rPr>
              <w:t>代替</w:t>
            </w:r>
            <w:r w:rsidR="00EB26FB">
              <w:t> </w:t>
            </w:r>
            <w:r w:rsidR="00EB26FB">
              <w:t>DB 44/T 965-2011</w:t>
            </w:r>
            <w:r>
              <w:fldChar w:fldCharType="end"/>
            </w:r>
            <w:bookmarkEnd w:id="8"/>
          </w:p>
        </w:tc>
      </w:tr>
    </w:tbl>
    <w:p w:rsidR="00EB26FB" w:rsidRDefault="00EB26FB" w:rsidP="00EB26FB">
      <w:pPr>
        <w:pStyle w:val="2"/>
        <w:framePr w:wrap="around"/>
        <w:rPr>
          <w:rFonts w:hAnsi="黑体"/>
        </w:rPr>
      </w:pPr>
    </w:p>
    <w:p w:rsidR="00EB26FB" w:rsidRDefault="00EB26FB" w:rsidP="00EB26FB">
      <w:pPr>
        <w:pStyle w:val="2"/>
        <w:framePr w:wrap="around"/>
        <w:rPr>
          <w:rFonts w:hAnsi="黑体"/>
        </w:rPr>
      </w:pPr>
    </w:p>
    <w:p w:rsidR="00EB26FB" w:rsidRDefault="00A215F6" w:rsidP="00EB26FB">
      <w:pPr>
        <w:pStyle w:val="afffa"/>
        <w:framePr w:wrap="around"/>
      </w:pPr>
      <w:r>
        <w:fldChar w:fldCharType="begin">
          <w:ffData>
            <w:name w:val="StdName"/>
            <w:enabled/>
            <w:calcOnExit w:val="0"/>
            <w:textInput>
              <w:default w:val="点击此处添加标准名称"/>
            </w:textInput>
          </w:ffData>
        </w:fldChar>
      </w:r>
      <w:bookmarkStart w:id="9" w:name="StdName"/>
      <w:r w:rsidR="00EB26FB">
        <w:instrText xml:space="preserve"> FORMTEXT </w:instrText>
      </w:r>
      <w:r>
        <w:fldChar w:fldCharType="separate"/>
      </w:r>
      <w:r w:rsidR="004D38E9">
        <w:rPr>
          <w:rFonts w:hint="eastAsia"/>
        </w:rPr>
        <w:t>地理标志产品 愚公楼菠萝</w:t>
      </w:r>
      <w:r>
        <w:fldChar w:fldCharType="end"/>
      </w:r>
      <w:bookmarkEnd w:id="9"/>
    </w:p>
    <w:p w:rsidR="00EB26FB" w:rsidRDefault="00A215F6" w:rsidP="00EB26FB">
      <w:pPr>
        <w:pStyle w:val="afffb"/>
        <w:framePr w:wrap="around"/>
      </w:pPr>
      <w:r>
        <w:fldChar w:fldCharType="begin">
          <w:ffData>
            <w:name w:val="StdEnglishName"/>
            <w:enabled/>
            <w:calcOnExit w:val="0"/>
            <w:textInput>
              <w:default w:val="点击此处添加标准英文译名"/>
            </w:textInput>
          </w:ffData>
        </w:fldChar>
      </w:r>
      <w:bookmarkStart w:id="10" w:name="StdEnglishName"/>
      <w:r w:rsidR="00EB26FB">
        <w:instrText xml:space="preserve"> FORMTEXT </w:instrText>
      </w:r>
      <w:r>
        <w:fldChar w:fldCharType="separate"/>
      </w:r>
      <w:r w:rsidR="00EB26FB" w:rsidRPr="00EB26FB">
        <w:t>Product of geographical indicatio</w:t>
      </w:r>
      <w:r w:rsidR="00EB26FB">
        <w:t>n</w:t>
      </w:r>
      <w:r w:rsidR="00EB26FB" w:rsidRPr="00EB26FB">
        <w:t>-Yu</w:t>
      </w:r>
      <w:r w:rsidR="00EB26FB">
        <w:t xml:space="preserve"> </w:t>
      </w:r>
      <w:r w:rsidR="00EB26FB" w:rsidRPr="00EB26FB">
        <w:t>gong-lou pineapple</w:t>
      </w:r>
      <w:r>
        <w:fldChar w:fldCharType="end"/>
      </w:r>
      <w:bookmarkEnd w:id="10"/>
    </w:p>
    <w:p w:rsidR="00EB26FB" w:rsidRPr="00EB26FB" w:rsidRDefault="00A215F6" w:rsidP="00EB26FB">
      <w:pPr>
        <w:pStyle w:val="afffc"/>
        <w:framePr w:wrap="around"/>
      </w:pPr>
      <w:r>
        <w:fldChar w:fldCharType="begin">
          <w:ffData>
            <w:name w:val="YZBS"/>
            <w:enabled/>
            <w:calcOnExit w:val="0"/>
            <w:textInput>
              <w:default w:val="点击此处添加与国际标准一致性程度的标识"/>
            </w:textInput>
          </w:ffData>
        </w:fldChar>
      </w:r>
      <w:bookmarkStart w:id="11" w:name="YZBS"/>
      <w:r w:rsidR="00EB26FB">
        <w:instrText xml:space="preserve"> FORMTEXT </w:instrText>
      </w:r>
      <w:r>
        <w:fldChar w:fldCharType="separate"/>
      </w:r>
      <w:r w:rsidR="00EB26FB">
        <w:rPr>
          <w:rFonts w:hint="eastAsia"/>
        </w:rPr>
        <w:t>点击此处添加与国际标准一致性程度的标识</w:t>
      </w:r>
      <w:r>
        <w:fldChar w:fldCharType="end"/>
      </w:r>
      <w:bookmarkEnd w:id="11"/>
    </w:p>
    <w:tbl>
      <w:tblPr>
        <w:tblStyle w:val="afffffa"/>
        <w:tblW w:w="0" w:type="auto"/>
        <w:tblLook w:val="04A0"/>
      </w:tblPr>
      <w:tblGrid>
        <w:gridCol w:w="9629"/>
      </w:tblGrid>
      <w:tr w:rsidR="00EB26FB" w:rsidTr="00EB26FB">
        <w:tc>
          <w:tcPr>
            <w:tcW w:w="9629" w:type="dxa"/>
            <w:tcBorders>
              <w:top w:val="nil"/>
              <w:left w:val="nil"/>
              <w:bottom w:val="nil"/>
              <w:right w:val="nil"/>
            </w:tcBorders>
            <w:shd w:val="clear" w:color="auto" w:fill="auto"/>
          </w:tcPr>
          <w:p w:rsidR="00EB26FB" w:rsidRDefault="00A215F6" w:rsidP="00EB26FB">
            <w:pPr>
              <w:pStyle w:val="afffd"/>
              <w:framePr w:wrap="around"/>
            </w:pP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sidR="00EB26FB">
              <w:instrText xml:space="preserve"> </w:instrText>
            </w:r>
            <w:r w:rsidR="00EB26FB">
              <w:rPr>
                <w:rFonts w:hint="eastAsia"/>
              </w:rPr>
              <w:instrText>FORMDROPDOWN</w:instrText>
            </w:r>
            <w:r w:rsidR="00EB26FB">
              <w:instrText xml:space="preserve"> </w:instrText>
            </w:r>
            <w:r>
              <w:fldChar w:fldCharType="end"/>
            </w:r>
            <w:bookmarkEnd w:id="12"/>
          </w:p>
        </w:tc>
      </w:tr>
      <w:tr w:rsidR="00EB26FB" w:rsidTr="00EB26FB">
        <w:tc>
          <w:tcPr>
            <w:tcW w:w="9629" w:type="dxa"/>
            <w:tcBorders>
              <w:top w:val="nil"/>
              <w:left w:val="nil"/>
              <w:bottom w:val="nil"/>
              <w:right w:val="nil"/>
            </w:tcBorders>
            <w:shd w:val="clear" w:color="auto" w:fill="auto"/>
          </w:tcPr>
          <w:p w:rsidR="00EB26FB" w:rsidRDefault="00A215F6" w:rsidP="00EB26FB">
            <w:pPr>
              <w:pStyle w:val="afffe"/>
              <w:framePr w:wrap="around"/>
            </w:pPr>
            <w:r>
              <w:fldChar w:fldCharType="begin">
                <w:ffData>
                  <w:name w:val="WCRQ"/>
                  <w:enabled/>
                  <w:calcOnExit w:val="0"/>
                  <w:textInput/>
                </w:ffData>
              </w:fldChar>
            </w:r>
            <w:bookmarkStart w:id="13" w:name="WCRQ"/>
            <w:r w:rsidR="00EB26FB">
              <w:instrText xml:space="preserve"> FORMTEXT </w:instrText>
            </w:r>
            <w:r>
              <w:fldChar w:fldCharType="separate"/>
            </w:r>
            <w:r w:rsidR="002E3F85">
              <w:t> </w:t>
            </w:r>
            <w:r w:rsidR="002E3F85">
              <w:t> </w:t>
            </w:r>
            <w:r w:rsidR="002E3F85">
              <w:t> </w:t>
            </w:r>
            <w:r w:rsidR="002E3F85">
              <w:t> </w:t>
            </w:r>
            <w:r w:rsidR="002E3F85">
              <w:t> </w:t>
            </w:r>
            <w:r>
              <w:fldChar w:fldCharType="end"/>
            </w:r>
            <w:bookmarkEnd w:id="13"/>
          </w:p>
        </w:tc>
      </w:tr>
    </w:tbl>
    <w:p w:rsidR="00EB26FB" w:rsidRDefault="00A215F6" w:rsidP="00EB26FB">
      <w:pPr>
        <w:pStyle w:val="affffff5"/>
        <w:framePr w:wrap="around"/>
      </w:pPr>
      <w:r w:rsidRPr="00EB26FB">
        <w:rPr>
          <w:rFonts w:ascii="黑体"/>
        </w:rPr>
        <w:fldChar w:fldCharType="begin">
          <w:ffData>
            <w:name w:val="FY"/>
            <w:enabled/>
            <w:calcOnExit w:val="0"/>
            <w:entryMacro w:val="ShowHelp8"/>
            <w:textInput>
              <w:default w:val="××××"/>
              <w:maxLength w:val="4"/>
            </w:textInput>
          </w:ffData>
        </w:fldChar>
      </w:r>
      <w:bookmarkStart w:id="14" w:name="FY"/>
      <w:r w:rsidR="00EB26FB" w:rsidRPr="00EB26FB">
        <w:rPr>
          <w:rFonts w:ascii="黑体"/>
        </w:rPr>
        <w:instrText xml:space="preserve"> FORMTEXT </w:instrText>
      </w:r>
      <w:r w:rsidRPr="00EB26FB">
        <w:rPr>
          <w:rFonts w:ascii="黑体"/>
        </w:rPr>
      </w:r>
      <w:r w:rsidRPr="00EB26FB">
        <w:rPr>
          <w:rFonts w:ascii="黑体"/>
        </w:rPr>
        <w:fldChar w:fldCharType="separate"/>
      </w:r>
      <w:bookmarkStart w:id="15" w:name="_GoBack"/>
      <w:bookmarkEnd w:id="15"/>
      <w:r w:rsidR="00EB26FB">
        <w:rPr>
          <w:rFonts w:ascii="黑体"/>
        </w:rPr>
        <w:t>2020</w:t>
      </w:r>
      <w:r w:rsidRPr="00EB26FB">
        <w:rPr>
          <w:rFonts w:ascii="黑体"/>
        </w:rPr>
        <w:fldChar w:fldCharType="end"/>
      </w:r>
      <w:bookmarkEnd w:id="14"/>
      <w:r w:rsidR="00EB26FB">
        <w:t xml:space="preserve"> </w:t>
      </w:r>
      <w:r w:rsidR="00EB26FB" w:rsidRPr="00EB26FB">
        <w:rPr>
          <w:rFonts w:ascii="黑体"/>
        </w:rPr>
        <w:t>-</w:t>
      </w:r>
      <w:r w:rsidR="00EB26FB">
        <w:t xml:space="preserve"> </w:t>
      </w:r>
      <w:r w:rsidRPr="00EB26FB">
        <w:rPr>
          <w:rFonts w:ascii="黑体"/>
        </w:rPr>
        <w:fldChar w:fldCharType="begin">
          <w:ffData>
            <w:name w:val="FM"/>
            <w:enabled/>
            <w:calcOnExit w:val="0"/>
            <w:entryMacro w:val="ShowHelp8"/>
            <w:textInput>
              <w:default w:val="××"/>
              <w:maxLength w:val="2"/>
            </w:textInput>
          </w:ffData>
        </w:fldChar>
      </w:r>
      <w:r w:rsidR="00EB26FB" w:rsidRPr="00EB26FB">
        <w:rPr>
          <w:rFonts w:ascii="黑体"/>
        </w:rPr>
        <w:instrText xml:space="preserve"> FORMTEXT </w:instrText>
      </w:r>
      <w:r w:rsidRPr="00EB26FB">
        <w:rPr>
          <w:rFonts w:ascii="黑体"/>
        </w:rPr>
      </w:r>
      <w:r w:rsidRPr="00EB26FB">
        <w:rPr>
          <w:rFonts w:ascii="黑体"/>
        </w:rPr>
        <w:fldChar w:fldCharType="separate"/>
      </w:r>
      <w:r w:rsidR="00EB26FB" w:rsidRPr="00EB26FB">
        <w:rPr>
          <w:rFonts w:ascii="黑体"/>
          <w:noProof/>
        </w:rPr>
        <w:t>××</w:t>
      </w:r>
      <w:r w:rsidRPr="00EB26FB">
        <w:rPr>
          <w:rFonts w:ascii="黑体"/>
        </w:rPr>
        <w:fldChar w:fldCharType="end"/>
      </w:r>
      <w:r w:rsidR="00EB26FB">
        <w:t xml:space="preserve"> </w:t>
      </w:r>
      <w:r w:rsidR="00EB26FB" w:rsidRPr="00EB26FB">
        <w:rPr>
          <w:rFonts w:ascii="黑体"/>
        </w:rPr>
        <w:t>-</w:t>
      </w:r>
      <w:r w:rsidR="00EB26FB">
        <w:t xml:space="preserve"> </w:t>
      </w:r>
      <w:r w:rsidRPr="00EB26FB">
        <w:rPr>
          <w:rFonts w:ascii="黑体"/>
        </w:rPr>
        <w:fldChar w:fldCharType="begin">
          <w:ffData>
            <w:name w:val="FD"/>
            <w:enabled/>
            <w:calcOnExit w:val="0"/>
            <w:entryMacro w:val="ShowHelp8"/>
            <w:textInput>
              <w:default w:val="××"/>
              <w:maxLength w:val="2"/>
            </w:textInput>
          </w:ffData>
        </w:fldChar>
      </w:r>
      <w:bookmarkStart w:id="16" w:name="FD"/>
      <w:r w:rsidR="00EB26FB" w:rsidRPr="00EB26FB">
        <w:rPr>
          <w:rFonts w:ascii="黑体"/>
        </w:rPr>
        <w:instrText xml:space="preserve"> FORMTEXT </w:instrText>
      </w:r>
      <w:r w:rsidRPr="00EB26FB">
        <w:rPr>
          <w:rFonts w:ascii="黑体"/>
        </w:rPr>
      </w:r>
      <w:r w:rsidRPr="00EB26FB">
        <w:rPr>
          <w:rFonts w:ascii="黑体"/>
        </w:rPr>
        <w:fldChar w:fldCharType="separate"/>
      </w:r>
      <w:r w:rsidR="00EB26FB" w:rsidRPr="00EB26FB">
        <w:rPr>
          <w:rFonts w:ascii="黑体"/>
          <w:noProof/>
        </w:rPr>
        <w:t>××</w:t>
      </w:r>
      <w:r w:rsidRPr="00EB26FB">
        <w:rPr>
          <w:rFonts w:ascii="黑体"/>
        </w:rPr>
        <w:fldChar w:fldCharType="end"/>
      </w:r>
      <w:bookmarkEnd w:id="16"/>
      <w:r w:rsidR="00EB26FB">
        <w:rPr>
          <w:rFonts w:hint="eastAsia"/>
        </w:rPr>
        <w:t>发布</w:t>
      </w:r>
      <w:r>
        <w:rPr>
          <w:noProof/>
        </w:rPr>
        <w:pict>
          <v:line id="直接连接符 2" o:spid="_x0000_s1026" style="position:absolute;z-index:251660288;visibility:visible;mso-position-horizontal-relative:text;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"/>
        </w:pict>
      </w:r>
      <w:r>
        <w:rPr>
          <w:noProof/>
        </w:rPr>
        <w:pict>
          <v:line id="直接连接符 1" o:spid="_x0000_s1033" style="position:absolute;z-index:251659264;visibility:visible;mso-position-horizontal-relative:text;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"/>
        </w:pict>
      </w:r>
    </w:p>
    <w:p w:rsidR="00EB26FB" w:rsidRDefault="00A215F6" w:rsidP="00EB26FB">
      <w:pPr>
        <w:pStyle w:val="affffff6"/>
        <w:framePr w:wrap="around"/>
      </w:pPr>
      <w:r w:rsidRPr="00EB26FB">
        <w:rPr>
          <w:rFonts w:ascii="黑体"/>
        </w:rPr>
        <w:fldChar w:fldCharType="begin">
          <w:ffData>
            <w:name w:val="SY"/>
            <w:enabled/>
            <w:calcOnExit w:val="0"/>
            <w:entryMacro w:val="ShowHelp9"/>
            <w:textInput>
              <w:default w:val="××××"/>
              <w:maxLength w:val="4"/>
            </w:textInput>
          </w:ffData>
        </w:fldChar>
      </w:r>
      <w:bookmarkStart w:id="17" w:name="SY"/>
      <w:r w:rsidR="00EB26FB" w:rsidRPr="00EB26FB">
        <w:rPr>
          <w:rFonts w:ascii="黑体"/>
        </w:rPr>
        <w:instrText xml:space="preserve"> FORMTEXT </w:instrText>
      </w:r>
      <w:r w:rsidRPr="00EB26FB">
        <w:rPr>
          <w:rFonts w:ascii="黑体"/>
        </w:rPr>
      </w:r>
      <w:r w:rsidRPr="00EB26FB">
        <w:rPr>
          <w:rFonts w:ascii="黑体"/>
        </w:rPr>
        <w:fldChar w:fldCharType="separate"/>
      </w:r>
      <w:r w:rsidR="00EB26FB">
        <w:rPr>
          <w:rFonts w:ascii="黑体"/>
        </w:rPr>
        <w:t>2020</w:t>
      </w:r>
      <w:r w:rsidRPr="00EB26FB">
        <w:rPr>
          <w:rFonts w:ascii="黑体"/>
        </w:rPr>
        <w:fldChar w:fldCharType="end"/>
      </w:r>
      <w:bookmarkEnd w:id="17"/>
      <w:r w:rsidR="00EB26FB">
        <w:t xml:space="preserve"> </w:t>
      </w:r>
      <w:r w:rsidR="00EB26FB" w:rsidRPr="00EB26FB">
        <w:rPr>
          <w:rFonts w:ascii="黑体"/>
        </w:rPr>
        <w:t>-</w:t>
      </w:r>
      <w:r w:rsidR="00EB26FB">
        <w:t xml:space="preserve"> </w:t>
      </w:r>
      <w:r w:rsidRPr="00EB26FB">
        <w:rPr>
          <w:rFonts w:ascii="黑体"/>
        </w:rPr>
        <w:fldChar w:fldCharType="begin">
          <w:ffData>
            <w:name w:val="SM"/>
            <w:enabled/>
            <w:calcOnExit w:val="0"/>
            <w:entryMacro w:val="ShowHelp9"/>
            <w:textInput>
              <w:default w:val="××"/>
              <w:maxLength w:val="2"/>
            </w:textInput>
          </w:ffData>
        </w:fldChar>
      </w:r>
      <w:bookmarkStart w:id="18" w:name="SM"/>
      <w:r w:rsidR="00EB26FB" w:rsidRPr="00EB26FB">
        <w:rPr>
          <w:rFonts w:ascii="黑体"/>
        </w:rPr>
        <w:instrText xml:space="preserve"> FORMTEXT </w:instrText>
      </w:r>
      <w:r w:rsidRPr="00EB26FB">
        <w:rPr>
          <w:rFonts w:ascii="黑体"/>
        </w:rPr>
      </w:r>
      <w:r w:rsidRPr="00EB26FB">
        <w:rPr>
          <w:rFonts w:ascii="黑体"/>
        </w:rPr>
        <w:fldChar w:fldCharType="separate"/>
      </w:r>
      <w:r w:rsidR="00EB26FB" w:rsidRPr="00EB26FB">
        <w:rPr>
          <w:rFonts w:ascii="黑体"/>
          <w:noProof/>
        </w:rPr>
        <w:t>××</w:t>
      </w:r>
      <w:r w:rsidRPr="00EB26FB">
        <w:rPr>
          <w:rFonts w:ascii="黑体"/>
        </w:rPr>
        <w:fldChar w:fldCharType="end"/>
      </w:r>
      <w:bookmarkEnd w:id="18"/>
      <w:r w:rsidR="00EB26FB">
        <w:t xml:space="preserve"> </w:t>
      </w:r>
      <w:r w:rsidR="00EB26FB" w:rsidRPr="00EB26FB">
        <w:rPr>
          <w:rFonts w:ascii="黑体"/>
        </w:rPr>
        <w:t>-</w:t>
      </w:r>
      <w:r w:rsidR="00EB26FB">
        <w:t xml:space="preserve"> </w:t>
      </w:r>
      <w:r w:rsidRPr="00EB26FB">
        <w:rPr>
          <w:rFonts w:ascii="黑体"/>
        </w:rPr>
        <w:fldChar w:fldCharType="begin">
          <w:ffData>
            <w:name w:val="SD"/>
            <w:enabled/>
            <w:calcOnExit w:val="0"/>
            <w:entryMacro w:val="ShowHelp9"/>
            <w:textInput>
              <w:default w:val="××"/>
              <w:maxLength w:val="2"/>
            </w:textInput>
          </w:ffData>
        </w:fldChar>
      </w:r>
      <w:bookmarkStart w:id="19" w:name="SD"/>
      <w:r w:rsidR="00EB26FB" w:rsidRPr="00EB26FB">
        <w:rPr>
          <w:rFonts w:ascii="黑体"/>
        </w:rPr>
        <w:instrText xml:space="preserve"> FORMTEXT </w:instrText>
      </w:r>
      <w:r w:rsidRPr="00EB26FB">
        <w:rPr>
          <w:rFonts w:ascii="黑体"/>
        </w:rPr>
      </w:r>
      <w:r w:rsidRPr="00EB26FB">
        <w:rPr>
          <w:rFonts w:ascii="黑体"/>
        </w:rPr>
        <w:fldChar w:fldCharType="separate"/>
      </w:r>
      <w:r w:rsidR="00EB26FB" w:rsidRPr="00EB26FB">
        <w:rPr>
          <w:rFonts w:ascii="黑体"/>
          <w:noProof/>
        </w:rPr>
        <w:t>××</w:t>
      </w:r>
      <w:r w:rsidRPr="00EB26FB">
        <w:rPr>
          <w:rFonts w:ascii="黑体"/>
        </w:rPr>
        <w:fldChar w:fldCharType="end"/>
      </w:r>
      <w:bookmarkEnd w:id="19"/>
      <w:r w:rsidR="00EB26FB">
        <w:rPr>
          <w:rFonts w:hint="eastAsia"/>
        </w:rPr>
        <w:t>实施</w:t>
      </w:r>
    </w:p>
    <w:p w:rsidR="00EB26FB" w:rsidRDefault="00A215F6" w:rsidP="00EB26FB">
      <w:pPr>
        <w:pStyle w:val="affffe"/>
        <w:framePr w:wrap="around"/>
      </w:pPr>
      <w:r>
        <w:fldChar w:fldCharType="begin">
          <w:ffData>
            <w:name w:val="fm"/>
            <w:enabled/>
            <w:calcOnExit w:val="0"/>
            <w:textInput/>
          </w:ffData>
        </w:fldChar>
      </w:r>
      <w:bookmarkStart w:id="20" w:name="fm"/>
      <w:r w:rsidR="00EB26FB">
        <w:instrText xml:space="preserve"> FORMTEXT </w:instrText>
      </w:r>
      <w:r>
        <w:fldChar w:fldCharType="separate"/>
      </w:r>
      <w:r w:rsidR="00EB26FB">
        <w:rPr>
          <w:rFonts w:hint="eastAsia"/>
          <w:noProof/>
        </w:rPr>
        <w:t>湛江市市场监督管理局</w:t>
      </w:r>
      <w:r>
        <w:fldChar w:fldCharType="end"/>
      </w:r>
      <w:bookmarkEnd w:id="20"/>
      <w:r w:rsidR="00EB26FB">
        <w:t xml:space="preserve"> </w:t>
      </w:r>
      <w:r w:rsidRPr="00A215F6">
        <w:rPr>
          <w:noProof/>
          <w:spacing w:val="85"/>
          <w:w w:val="100"/>
          <w:position w:val="3"/>
          <w:szCs w:val="28"/>
        </w:rPr>
        <w:pict>
          <v:rect id="BAH" o:spid="_x0000_s1032" style="position:absolute;left:0;text-align:left;margin-left:65.65pt;margin-top:59.55pt;width:68.25pt;height:15.6pt;z-index:-2516500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" stroked="f" strokecolor="#243f60 [1604]" strokeweight="2pt"/>
        </w:pict>
      </w:r>
      <w:r w:rsidRPr="00A215F6">
        <w:rPr>
          <w:noProof/>
          <w:spacing w:val="85"/>
          <w:w w:val="100"/>
          <w:position w:val="3"/>
          <w:szCs w:val="28"/>
        </w:rPr>
        <w:pict>
          <v:rect id="RQ" o:spid="_x0000_s1031" style="position:absolute;left:0;text-align:left;margin-left:230pt;margin-top:480pt;width:150pt;height:20pt;z-index:-2516510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" stroked="f" strokecolor="#243f60 [1604]" strokeweight="2pt">
            <w10:anchorlock/>
          </v:rect>
        </w:pict>
      </w:r>
      <w:r w:rsidRPr="00A215F6">
        <w:rPr>
          <w:noProof/>
          <w:spacing w:val="85"/>
          <w:w w:val="100"/>
          <w:position w:val="3"/>
          <w:szCs w:val="28"/>
        </w:rPr>
        <w:pict>
          <v:rect id="LB" o:spid="_x0000_s1030" style="position:absolute;left:0;text-align:left;margin-left:250pt;margin-top:455pt;width:100pt;height:24pt;z-index:-2516520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" stroked="f" strokecolor="#243f60 [1604]" strokeweight="2pt"/>
        </w:pict>
      </w:r>
      <w:r w:rsidRPr="00A215F6">
        <w:rPr>
          <w:noProof/>
          <w:spacing w:val="85"/>
          <w:w w:val="100"/>
          <w:position w:val="3"/>
          <w:szCs w:val="28"/>
        </w:rPr>
        <w:pict>
          <v:rect id="DT" o:spid="_x0000_s1029" style="position:absolute;left:0;text-align:left;margin-left:455pt;margin-top:180pt;width:90pt;height:18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" stroked="f" strokecolor="#243f60 [1604]" strokeweight="2pt"/>
        </w:pict>
      </w:r>
      <w:r w:rsidRPr="00A215F6">
        <w:rPr>
          <w:noProof/>
          <w:spacing w:val="85"/>
          <w:w w:val="100"/>
          <w:position w:val="3"/>
          <w:szCs w:val="28"/>
        </w:rPr>
        <w:pict>
          <v:line id="直接连接符 4" o:spid="_x0000_s1028" style="position:absolute;left:0;text-align:left;z-index:251662336;visibility:visible;mso-position-horizontal-relative:text;mso-position-vertical-relative:text" from="70.85pt,212.6pt" to="552.75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Z3wEAAAEEAAAOAAAAZHJzL2Uyb0RvYy54bWysU0uO1DAQ3SNxB8t72slo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"/>
        </w:pict>
      </w:r>
      <w:r w:rsidRPr="00A215F6">
        <w:rPr>
          <w:noProof/>
          <w:spacing w:val="85"/>
          <w:w w:val="100"/>
          <w:position w:val="3"/>
          <w:szCs w:val="28"/>
        </w:rPr>
        <w:pict>
          <v:line id="直接连接符 3" o:spid="_x0000_s1027" style="position:absolute;left:0;text-align:left;z-index:251661312;visibility:visible;mso-position-horizontal-relative:text;mso-position-vertical-relative:text" from="70.85pt,728.5pt" to="552.7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E3wEAAAEEAAAOAAAAZHJzL2Uyb0RvYy54bWysU0uO1DAQ3SNxB8t72smM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"/>
        </w:pict>
      </w:r>
      <w:r w:rsidR="00EB26FB" w:rsidRPr="00EB26FB">
        <w:rPr>
          <w:rStyle w:val="afff6"/>
        </w:rPr>
        <w:t xml:space="preserve"> </w:t>
      </w:r>
      <w:r w:rsidR="00EB26FB" w:rsidRPr="00EB26FB">
        <w:rPr>
          <w:rStyle w:val="afff6"/>
          <w:rFonts w:hint="eastAsia"/>
        </w:rPr>
        <w:t>发布</w:t>
      </w:r>
    </w:p>
    <w:p w:rsidR="00EB26FB" w:rsidRPr="00EB26FB" w:rsidRDefault="00EB26FB" w:rsidP="00EB26FB">
      <w:pPr>
        <w:pStyle w:val="aff6"/>
        <w:sectPr w:rsidR="00EB26FB" w:rsidRPr="00EB26FB" w:rsidSect="008956D0">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134" w:left="1417" w:header="0" w:footer="0" w:gutter="0"/>
          <w:pgNumType w:start="1"/>
          <w:cols w:space="425"/>
          <w:docGrid w:type="lines" w:linePitch="312"/>
        </w:sectPr>
      </w:pPr>
    </w:p>
    <w:p w:rsidR="00EB26FB" w:rsidRDefault="00EB26FB" w:rsidP="00EB26FB">
      <w:pPr>
        <w:pStyle w:val="afffff"/>
      </w:pPr>
      <w:r>
        <w:rPr>
          <w:rFonts w:hint="eastAsia"/>
        </w:rPr>
        <w:lastRenderedPageBreak/>
        <w:t>前</w:t>
      </w:r>
      <w:bookmarkStart w:id="21" w:name="BKQY"/>
      <w:r>
        <w:rPr>
          <w:rFonts w:hAnsi="黑体"/>
        </w:rPr>
        <w:t> </w:t>
      </w:r>
      <w:r>
        <w:rPr>
          <w:rFonts w:hAnsi="黑体"/>
        </w:rPr>
        <w:t> </w:t>
      </w:r>
      <w:r>
        <w:rPr>
          <w:rFonts w:hint="eastAsia"/>
        </w:rPr>
        <w:t>言</w:t>
      </w:r>
      <w:bookmarkEnd w:id="21"/>
    </w:p>
    <w:p w:rsidR="00EB26FB" w:rsidRDefault="00EB26FB" w:rsidP="00EB26FB">
      <w:pPr>
        <w:pStyle w:val="aff6"/>
      </w:pPr>
      <w:r>
        <w:rPr>
          <w:rFonts w:hint="eastAsia"/>
        </w:rPr>
        <w:t>本文件按GB/T 1.1-2020《标准化工作导则 第1部分:标准化文件的结构和起草规则》、GB/T 17924 《地理标志产品标准通用要求》的规定编写。</w:t>
      </w:r>
    </w:p>
    <w:p w:rsidR="00EB26FB" w:rsidRDefault="00EB26FB" w:rsidP="00EB26FB">
      <w:pPr>
        <w:pStyle w:val="aff6"/>
      </w:pPr>
      <w:r>
        <w:rPr>
          <w:rFonts w:hint="eastAsia"/>
        </w:rPr>
        <w:t>本文件代替DB44/T 965-2011《地理标志产品 愚公楼菠萝》，与DB44/T 965-2011相比，除结构调整和编辑性改动外，主要技术变化如下：</w:t>
      </w:r>
    </w:p>
    <w:p w:rsidR="00EB26FB" w:rsidRPr="004A18FF" w:rsidRDefault="00EB26FB" w:rsidP="00FF5DAD">
      <w:pPr>
        <w:pStyle w:val="af"/>
      </w:pPr>
      <w:r w:rsidRPr="004A18FF">
        <w:rPr>
          <w:rFonts w:hint="eastAsia"/>
        </w:rPr>
        <w:t>修改了日灼斑和冠芽的定义，增加了裔芽和吸芽的定义，</w:t>
      </w:r>
      <w:r w:rsidR="009B29A7">
        <w:rPr>
          <w:rFonts w:hint="eastAsia"/>
        </w:rPr>
        <w:t>增加了术语和定义的对应英文</w:t>
      </w:r>
      <w:r w:rsidR="00777070">
        <w:rPr>
          <w:rFonts w:hint="eastAsia"/>
        </w:rPr>
        <w:t>（见第4章）</w:t>
      </w:r>
      <w:r w:rsidRPr="004A18FF">
        <w:rPr>
          <w:rFonts w:hint="eastAsia"/>
        </w:rPr>
        <w:t>；</w:t>
      </w:r>
    </w:p>
    <w:p w:rsidR="00EB26FB" w:rsidRPr="004A18FF" w:rsidRDefault="00EB26FB" w:rsidP="00FF5DAD">
      <w:pPr>
        <w:pStyle w:val="af"/>
      </w:pPr>
      <w:r w:rsidRPr="004A18FF">
        <w:rPr>
          <w:rFonts w:hint="eastAsia"/>
        </w:rPr>
        <w:t>增加了栽培</w:t>
      </w:r>
      <w:r w:rsidR="00777070">
        <w:rPr>
          <w:rFonts w:hint="eastAsia"/>
        </w:rPr>
        <w:t>措施中“品种”的</w:t>
      </w:r>
      <w:r w:rsidRPr="004A18FF">
        <w:rPr>
          <w:rFonts w:hint="eastAsia"/>
        </w:rPr>
        <w:t>要求</w:t>
      </w:r>
      <w:r w:rsidR="00777070">
        <w:rPr>
          <w:rFonts w:hint="eastAsia"/>
        </w:rPr>
        <w:t>（见5</w:t>
      </w:r>
      <w:r w:rsidR="00777070">
        <w:t>.1</w:t>
      </w:r>
      <w:r w:rsidR="00777070">
        <w:rPr>
          <w:rFonts w:hint="eastAsia"/>
        </w:rPr>
        <w:t>）</w:t>
      </w:r>
      <w:r w:rsidRPr="004A18FF">
        <w:rPr>
          <w:rFonts w:hint="eastAsia"/>
        </w:rPr>
        <w:t>；</w:t>
      </w:r>
    </w:p>
    <w:p w:rsidR="00EB26FB" w:rsidRPr="004A18FF" w:rsidRDefault="00837ED5" w:rsidP="00FF5DAD">
      <w:pPr>
        <w:pStyle w:val="af"/>
      </w:pPr>
      <w:r>
        <w:rPr>
          <w:rFonts w:hint="eastAsia"/>
        </w:rPr>
        <w:t>修改了菠萝采收的要求（见第6章）</w:t>
      </w:r>
      <w:r w:rsidR="00EB26FB" w:rsidRPr="004A18FF">
        <w:rPr>
          <w:rFonts w:hint="eastAsia"/>
        </w:rPr>
        <w:t>；</w:t>
      </w:r>
    </w:p>
    <w:p w:rsidR="00EB26FB" w:rsidRDefault="00EB26FB" w:rsidP="00FF5DAD">
      <w:pPr>
        <w:pStyle w:val="af"/>
      </w:pPr>
      <w:r w:rsidRPr="004A18FF">
        <w:rPr>
          <w:rFonts w:hint="eastAsia"/>
        </w:rPr>
        <w:t>修改了果实</w:t>
      </w:r>
      <w:r w:rsidR="00837ED5">
        <w:rPr>
          <w:rFonts w:hint="eastAsia"/>
        </w:rPr>
        <w:t>品质</w:t>
      </w:r>
      <w:r w:rsidRPr="004A18FF">
        <w:rPr>
          <w:rFonts w:hint="eastAsia"/>
        </w:rPr>
        <w:t>指标，</w:t>
      </w:r>
      <w:r w:rsidR="00837ED5">
        <w:rPr>
          <w:rFonts w:hint="eastAsia"/>
        </w:rPr>
        <w:t>将原来菠萝的四个等级改为三个等级，并修改了各等级对应的“果重”指标（</w:t>
      </w:r>
      <w:r w:rsidRPr="004A18FF">
        <w:rPr>
          <w:rFonts w:hint="eastAsia"/>
        </w:rPr>
        <w:t>见</w:t>
      </w:r>
      <w:r w:rsidR="00837ED5">
        <w:rPr>
          <w:rFonts w:hint="eastAsia"/>
        </w:rPr>
        <w:t>表1）</w:t>
      </w:r>
      <w:r w:rsidRPr="004A18FF">
        <w:rPr>
          <w:rFonts w:hint="eastAsia"/>
        </w:rPr>
        <w:t>；</w:t>
      </w:r>
    </w:p>
    <w:p w:rsidR="00837ED5" w:rsidRDefault="00837ED5" w:rsidP="00FF5DAD">
      <w:pPr>
        <w:pStyle w:val="af"/>
      </w:pPr>
      <w:r>
        <w:rPr>
          <w:rFonts w:hint="eastAsia"/>
        </w:rPr>
        <w:t>将“安全卫生要求”修改为“污染物限量”和“农药最大残留限量”（见7</w:t>
      </w:r>
      <w:r>
        <w:t>.2</w:t>
      </w:r>
      <w:r>
        <w:rPr>
          <w:rFonts w:hint="eastAsia"/>
        </w:rPr>
        <w:t>、7</w:t>
      </w:r>
      <w:r>
        <w:t>.3</w:t>
      </w:r>
      <w:r>
        <w:rPr>
          <w:rFonts w:hint="eastAsia"/>
        </w:rPr>
        <w:t>，2</w:t>
      </w:r>
      <w:r>
        <w:t>011</w:t>
      </w:r>
      <w:r>
        <w:rPr>
          <w:rFonts w:hint="eastAsia"/>
        </w:rPr>
        <w:t>版本7</w:t>
      </w:r>
      <w:r>
        <w:t>.2</w:t>
      </w:r>
      <w:r>
        <w:rPr>
          <w:rFonts w:hint="eastAsia"/>
        </w:rPr>
        <w:t>）；</w:t>
      </w:r>
    </w:p>
    <w:p w:rsidR="00A70C92" w:rsidRDefault="00A70C92" w:rsidP="00FF5DAD">
      <w:pPr>
        <w:pStyle w:val="af"/>
      </w:pPr>
      <w:r>
        <w:rPr>
          <w:rFonts w:hint="eastAsia"/>
        </w:rPr>
        <w:t>修改了部分品质指标的试验方法（见8</w:t>
      </w:r>
      <w:r>
        <w:t>.2</w:t>
      </w:r>
      <w:r w:rsidR="008956D0">
        <w:rPr>
          <w:rFonts w:hint="eastAsia"/>
        </w:rPr>
        <w:t>、</w:t>
      </w:r>
      <w:r>
        <w:t>8.4</w:t>
      </w:r>
      <w:r w:rsidR="008956D0">
        <w:rPr>
          <w:rFonts w:hint="eastAsia"/>
        </w:rPr>
        <w:t>、</w:t>
      </w:r>
      <w:r>
        <w:t>8.5</w:t>
      </w:r>
      <w:r w:rsidR="008956D0">
        <w:rPr>
          <w:rFonts w:hint="eastAsia"/>
        </w:rPr>
        <w:t>、</w:t>
      </w:r>
      <w:r>
        <w:t>8.6</w:t>
      </w:r>
      <w:r>
        <w:rPr>
          <w:rFonts w:hint="eastAsia"/>
        </w:rPr>
        <w:t>,</w:t>
      </w:r>
      <w:r>
        <w:t>2011</w:t>
      </w:r>
      <w:r>
        <w:rPr>
          <w:rFonts w:hint="eastAsia"/>
        </w:rPr>
        <w:t>版本的8</w:t>
      </w:r>
      <w:r>
        <w:t>.3</w:t>
      </w:r>
      <w:r w:rsidR="008956D0">
        <w:rPr>
          <w:rFonts w:hint="eastAsia"/>
        </w:rPr>
        <w:t>、</w:t>
      </w:r>
      <w:r>
        <w:t>8.4</w:t>
      </w:r>
      <w:r>
        <w:rPr>
          <w:rFonts w:hint="eastAsia"/>
        </w:rPr>
        <w:t>）；</w:t>
      </w:r>
    </w:p>
    <w:p w:rsidR="00A70C92" w:rsidRPr="004A18FF" w:rsidRDefault="00A70C92" w:rsidP="00FF5DAD">
      <w:pPr>
        <w:pStyle w:val="af"/>
      </w:pPr>
      <w:r>
        <w:rPr>
          <w:rFonts w:hint="eastAsia"/>
        </w:rPr>
        <w:t>增加了产品的检验规则（见第9章）；</w:t>
      </w:r>
    </w:p>
    <w:p w:rsidR="00EB26FB" w:rsidRDefault="00EB26FB" w:rsidP="00FF5DAD">
      <w:pPr>
        <w:pStyle w:val="af"/>
      </w:pPr>
      <w:r w:rsidRPr="004A18FF">
        <w:rPr>
          <w:rFonts w:hint="eastAsia"/>
        </w:rPr>
        <w:t>修改了产品标签、标志、包装、运输及贮存要求</w:t>
      </w:r>
      <w:r w:rsidR="00A70C92">
        <w:rPr>
          <w:rFonts w:hint="eastAsia"/>
        </w:rPr>
        <w:t>（</w:t>
      </w:r>
      <w:r w:rsidRPr="004A18FF">
        <w:rPr>
          <w:rFonts w:hint="eastAsia"/>
        </w:rPr>
        <w:t>见第</w:t>
      </w:r>
      <w:r w:rsidR="00A70C92">
        <w:t>10</w:t>
      </w:r>
      <w:r w:rsidRPr="004A18FF">
        <w:rPr>
          <w:rFonts w:hint="eastAsia"/>
        </w:rPr>
        <w:t>章</w:t>
      </w:r>
      <w:r w:rsidR="00A70C92">
        <w:rPr>
          <w:rFonts w:hint="eastAsia"/>
        </w:rPr>
        <w:t>,</w:t>
      </w:r>
      <w:r w:rsidR="00A70C92">
        <w:t>2011</w:t>
      </w:r>
      <w:r w:rsidR="00A70C92">
        <w:rPr>
          <w:rFonts w:hint="eastAsia"/>
        </w:rPr>
        <w:t>版本的第9章</w:t>
      </w:r>
      <w:r w:rsidR="008956D0">
        <w:rPr>
          <w:rFonts w:hint="eastAsia"/>
        </w:rPr>
        <w:t>、</w:t>
      </w:r>
      <w:r w:rsidR="00A70C92">
        <w:rPr>
          <w:rFonts w:hint="eastAsia"/>
        </w:rPr>
        <w:t>第1</w:t>
      </w:r>
      <w:r w:rsidR="00A70C92">
        <w:t>0</w:t>
      </w:r>
      <w:r w:rsidR="00A70C92">
        <w:rPr>
          <w:rFonts w:hint="eastAsia"/>
        </w:rPr>
        <w:t>章）</w:t>
      </w:r>
      <w:r w:rsidRPr="004A18FF">
        <w:rPr>
          <w:rFonts w:hint="eastAsia"/>
        </w:rPr>
        <w:t>。</w:t>
      </w:r>
    </w:p>
    <w:p w:rsidR="008956D0" w:rsidRPr="004A18FF" w:rsidRDefault="008956D0" w:rsidP="00FF5DAD">
      <w:pPr>
        <w:pStyle w:val="af"/>
      </w:pPr>
      <w:r>
        <w:rPr>
          <w:rFonts w:hint="eastAsia"/>
        </w:rPr>
        <w:t>修改了愚公楼菠萝地理标志产品保护范围图（见附录A）。</w:t>
      </w:r>
    </w:p>
    <w:p w:rsidR="00EB26FB" w:rsidRDefault="00EB26FB" w:rsidP="00EB26FB">
      <w:pPr>
        <w:pStyle w:val="aff6"/>
      </w:pPr>
      <w:r>
        <w:rPr>
          <w:rFonts w:hint="eastAsia"/>
        </w:rPr>
        <w:t>本文件由</w:t>
      </w:r>
      <w:r w:rsidR="00CE2BEE">
        <w:rPr>
          <w:rFonts w:hint="eastAsia"/>
        </w:rPr>
        <w:t>xxxxx</w:t>
      </w:r>
      <w:r>
        <w:rPr>
          <w:rFonts w:hint="eastAsia"/>
        </w:rPr>
        <w:t>提出。</w:t>
      </w:r>
    </w:p>
    <w:p w:rsidR="00EB26FB" w:rsidRDefault="00EB26FB" w:rsidP="00EB26FB">
      <w:pPr>
        <w:pStyle w:val="aff6"/>
      </w:pPr>
      <w:r>
        <w:rPr>
          <w:rFonts w:hint="eastAsia"/>
        </w:rPr>
        <w:t>本文件由</w:t>
      </w:r>
      <w:r w:rsidR="00CE2BEE">
        <w:rPr>
          <w:rFonts w:hint="eastAsia"/>
        </w:rPr>
        <w:t>xxxxx</w:t>
      </w:r>
      <w:r>
        <w:rPr>
          <w:rFonts w:hint="eastAsia"/>
        </w:rPr>
        <w:t>归口。</w:t>
      </w:r>
    </w:p>
    <w:p w:rsidR="00EB26FB" w:rsidRDefault="00EB26FB" w:rsidP="00EB26FB">
      <w:pPr>
        <w:pStyle w:val="aff6"/>
      </w:pPr>
      <w:r>
        <w:rPr>
          <w:rFonts w:hint="eastAsia"/>
        </w:rPr>
        <w:t>本文件</w:t>
      </w:r>
      <w:r w:rsidR="0065765F">
        <w:rPr>
          <w:rFonts w:hint="eastAsia"/>
        </w:rPr>
        <w:t>起草单位：</w:t>
      </w:r>
      <w:r>
        <w:rPr>
          <w:rFonts w:hint="eastAsia"/>
        </w:rPr>
        <w:t>广东省湛江市质量技术监督标准与编码所、徐闻县质量技术监督协会、徐闻菠萝行业协会。</w:t>
      </w:r>
    </w:p>
    <w:p w:rsidR="00EB26FB" w:rsidRDefault="00EB26FB" w:rsidP="00EB26FB">
      <w:pPr>
        <w:pStyle w:val="aff6"/>
      </w:pPr>
      <w:r>
        <w:rPr>
          <w:rFonts w:hint="eastAsia"/>
        </w:rPr>
        <w:t>本文件主要起草人：XXX、XXX、XXX、……。</w:t>
      </w:r>
    </w:p>
    <w:p w:rsidR="0065765F" w:rsidRDefault="00EB26FB" w:rsidP="00EB26FB">
      <w:pPr>
        <w:pStyle w:val="aff6"/>
      </w:pPr>
      <w:r>
        <w:rPr>
          <w:rFonts w:hint="eastAsia"/>
        </w:rPr>
        <w:t>本文件</w:t>
      </w:r>
      <w:r w:rsidR="0065765F">
        <w:rPr>
          <w:rFonts w:hint="eastAsia"/>
        </w:rPr>
        <w:t>及其所代替文件的历次版本发布情况为：</w:t>
      </w:r>
    </w:p>
    <w:p w:rsidR="00EB26FB" w:rsidRDefault="0065765F" w:rsidP="00EB26FB">
      <w:pPr>
        <w:pStyle w:val="aff6"/>
      </w:pPr>
      <w:r>
        <w:rPr>
          <w:rFonts w:hint="eastAsia"/>
        </w:rPr>
        <w:t>——</w:t>
      </w:r>
      <w:r w:rsidR="00EB26FB">
        <w:rPr>
          <w:rFonts w:hint="eastAsia"/>
        </w:rPr>
        <w:t>2011年12月首次发布</w:t>
      </w:r>
      <w:r>
        <w:rPr>
          <w:rFonts w:hint="eastAsia"/>
        </w:rPr>
        <w:t>为</w:t>
      </w:r>
      <w:r w:rsidRPr="0065765F">
        <w:t>DB44/T 965-2011</w:t>
      </w:r>
      <w:r>
        <w:rPr>
          <w:rFonts w:hint="eastAsia"/>
        </w:rPr>
        <w:t>；</w:t>
      </w:r>
    </w:p>
    <w:p w:rsidR="0065765F" w:rsidRPr="00EB26FB" w:rsidRDefault="0065765F" w:rsidP="00EB26FB">
      <w:pPr>
        <w:pStyle w:val="aff6"/>
      </w:pPr>
      <w:r>
        <w:rPr>
          <w:rFonts w:hint="eastAsia"/>
        </w:rPr>
        <w:t>——本次为第一次修订。</w:t>
      </w:r>
    </w:p>
    <w:p w:rsidR="00EB26FB" w:rsidRPr="00EB26FB" w:rsidRDefault="00EB26FB" w:rsidP="00EB26FB">
      <w:pPr>
        <w:pStyle w:val="aff6"/>
        <w:sectPr w:rsidR="00EB26FB" w:rsidRPr="00EB26FB" w:rsidSect="008956D0">
          <w:headerReference w:type="default" r:id="rId14"/>
          <w:footerReference w:type="default" r:id="rId15"/>
          <w:pgSz w:w="11906" w:h="16838" w:code="9"/>
          <w:pgMar w:top="567" w:right="1134" w:bottom="1134" w:left="1417" w:header="1418" w:footer="1134" w:gutter="0"/>
          <w:pgNumType w:fmt="upperRoman" w:start="1"/>
          <w:cols w:space="425"/>
          <w:formProt w:val="0"/>
          <w:docGrid w:type="lines" w:linePitch="312"/>
        </w:sectPr>
      </w:pPr>
    </w:p>
    <w:p w:rsidR="00F34B99" w:rsidRPr="00B74441" w:rsidRDefault="00A215F6" w:rsidP="00EB26FB">
      <w:pPr>
        <w:pStyle w:val="aff9"/>
      </w:pPr>
      <w:sdt>
        <w:sdtPr>
          <w:alias w:val="标准名称"/>
          <w:tag w:val="标准名称"/>
          <w:id w:val="1795105741"/>
          <w:lock w:val="sdtLocked"/>
          <w:placeholder>
            <w:docPart w:val="111"/>
          </w:placeholder>
          <w:text w:multiLine="1"/>
        </w:sdtPr>
        <w:sdtContent>
          <w:r w:rsidR="00EB26FB">
            <w:rPr>
              <w:rFonts w:hint="eastAsia"/>
            </w:rPr>
            <w:t>地理标志产品 愚公楼菠萝</w:t>
          </w:r>
        </w:sdtContent>
      </w:sdt>
      <w:bookmarkStart w:id="22" w:name="StandardName"/>
      <w:bookmarkEnd w:id="22"/>
    </w:p>
    <w:p w:rsidR="004200D9" w:rsidRDefault="00F34B99" w:rsidP="004200D9">
      <w:pPr>
        <w:pStyle w:val="a1"/>
        <w:spacing w:before="312" w:after="312"/>
      </w:pPr>
      <w:r>
        <w:rPr>
          <w:rFonts w:hint="eastAsia"/>
        </w:rPr>
        <w:t>范围</w:t>
      </w:r>
    </w:p>
    <w:p w:rsidR="00EB26FB" w:rsidRDefault="00EB26FB" w:rsidP="00EB26FB">
      <w:pPr>
        <w:pStyle w:val="aff6"/>
      </w:pPr>
      <w:r>
        <w:rPr>
          <w:rFonts w:hint="eastAsia"/>
        </w:rPr>
        <w:t>本文件规定了愚公楼菠萝的地理标志产品保护范围、术语和定义、栽培</w:t>
      </w:r>
      <w:r w:rsidR="00A70C92">
        <w:rPr>
          <w:rFonts w:hint="eastAsia"/>
        </w:rPr>
        <w:t>措施</w:t>
      </w:r>
      <w:r>
        <w:rPr>
          <w:rFonts w:hint="eastAsia"/>
        </w:rPr>
        <w:t>、菠萝采收、质量指标、</w:t>
      </w:r>
      <w:r w:rsidR="00A70C92">
        <w:rPr>
          <w:rFonts w:hint="eastAsia"/>
        </w:rPr>
        <w:t>试验</w:t>
      </w:r>
      <w:r>
        <w:rPr>
          <w:rFonts w:hint="eastAsia"/>
        </w:rPr>
        <w:t>方法、检验规则、标签、标志、包装、运输及贮存。</w:t>
      </w:r>
    </w:p>
    <w:p w:rsidR="0090690F" w:rsidRPr="0090690F" w:rsidRDefault="00EB26FB" w:rsidP="00EB26FB">
      <w:pPr>
        <w:pStyle w:val="aff6"/>
      </w:pPr>
      <w:r>
        <w:rPr>
          <w:rFonts w:hint="eastAsia"/>
        </w:rPr>
        <w:t>本文件适用国家质量监督检验检疫总局2005年第117号公告批准保护的愚公楼菠萝。</w:t>
      </w:r>
    </w:p>
    <w:p w:rsidR="00F34B99" w:rsidRDefault="00F34B99" w:rsidP="003234E0">
      <w:pPr>
        <w:pStyle w:val="a1"/>
        <w:spacing w:before="312" w:after="312"/>
      </w:pPr>
      <w:r>
        <w:rPr>
          <w:rFonts w:hint="eastAsia"/>
        </w:rPr>
        <w:t>规范性引用文件</w:t>
      </w:r>
    </w:p>
    <w:p w:rsidR="008805AC" w:rsidRDefault="002527DD" w:rsidP="008805AC">
      <w:pPr>
        <w:pStyle w:val="aff6"/>
      </w:pPr>
      <w:r>
        <w:rPr>
          <w:rFonts w:hint="eastAsia"/>
        </w:rPr>
        <w:t>下列文件</w:t>
      </w:r>
      <w:r w:rsidR="0065765F">
        <w:rPr>
          <w:rFonts w:hint="eastAsia"/>
        </w:rPr>
        <w:t>中的内容通过文中的规范性引用而构成本文件必不可少的条款。其中，</w:t>
      </w:r>
      <w:r>
        <w:rPr>
          <w:rFonts w:hint="eastAsia"/>
        </w:rPr>
        <w:t>注日期的引用文件，仅</w:t>
      </w:r>
      <w:r w:rsidR="0065765F">
        <w:rPr>
          <w:rFonts w:hint="eastAsia"/>
        </w:rPr>
        <w:t>该</w:t>
      </w:r>
      <w:r w:rsidR="00F34B99">
        <w:rPr>
          <w:rFonts w:hint="eastAsia"/>
        </w:rPr>
        <w:t>日期</w:t>
      </w:r>
      <w:r w:rsidR="0065765F">
        <w:rPr>
          <w:rFonts w:hint="eastAsia"/>
        </w:rPr>
        <w:t>对应</w:t>
      </w:r>
      <w:r w:rsidR="00F34B99">
        <w:rPr>
          <w:rFonts w:hint="eastAsia"/>
        </w:rPr>
        <w:t>的版本适用于本文件</w:t>
      </w:r>
      <w:r w:rsidR="0065765F">
        <w:rPr>
          <w:rFonts w:hint="eastAsia"/>
        </w:rPr>
        <w:t>；</w:t>
      </w:r>
      <w:r w:rsidR="00F34B99">
        <w:rPr>
          <w:rFonts w:hint="eastAsia"/>
        </w:rPr>
        <w:t>不注日期的引用文件，其最新版本（包括所有的修改单）适用于本文件。</w:t>
      </w:r>
    </w:p>
    <w:p w:rsidR="0065765F" w:rsidRDefault="0065765F" w:rsidP="0065765F">
      <w:pPr>
        <w:pStyle w:val="aff6"/>
      </w:pPr>
      <w:r>
        <w:rPr>
          <w:rFonts w:hint="eastAsia"/>
        </w:rPr>
        <w:t>GB/T 191 包装储运图示标志</w:t>
      </w:r>
    </w:p>
    <w:p w:rsidR="0065765F" w:rsidRDefault="0065765F" w:rsidP="0065765F">
      <w:pPr>
        <w:pStyle w:val="aff6"/>
      </w:pPr>
      <w:r>
        <w:rPr>
          <w:rFonts w:hint="eastAsia"/>
        </w:rPr>
        <w:t>GB/T 2828.1 计数抽样检验程序 第1部分：按接收质量限(AQL)检索的逐批检验抽样计划</w:t>
      </w:r>
    </w:p>
    <w:p w:rsidR="0065765F" w:rsidRDefault="0065765F" w:rsidP="0065765F">
      <w:pPr>
        <w:pStyle w:val="aff6"/>
      </w:pPr>
      <w:r>
        <w:rPr>
          <w:rFonts w:hint="eastAsia"/>
        </w:rPr>
        <w:t>GB/T 8210 柑桔鲜果检验方法</w:t>
      </w:r>
    </w:p>
    <w:p w:rsidR="0065765F" w:rsidRDefault="0065765F" w:rsidP="0065765F">
      <w:pPr>
        <w:pStyle w:val="aff6"/>
      </w:pPr>
      <w:r>
        <w:rPr>
          <w:rFonts w:hint="eastAsia"/>
        </w:rPr>
        <w:t>JJF 1070 定量包装商品净含量计量检验规则</w:t>
      </w:r>
    </w:p>
    <w:p w:rsidR="00575122" w:rsidRPr="0065765F" w:rsidRDefault="00575122" w:rsidP="00575122">
      <w:pPr>
        <w:pStyle w:val="aff6"/>
      </w:pPr>
      <w:r>
        <w:rPr>
          <w:rFonts w:hint="eastAsia"/>
        </w:rPr>
        <w:t>国家知识产权局 第3</w:t>
      </w:r>
      <w:r>
        <w:t>54</w:t>
      </w:r>
      <w:r>
        <w:rPr>
          <w:rFonts w:hint="eastAsia"/>
        </w:rPr>
        <w:t>号 地理标志专用标志使用管理办法（试行）</w:t>
      </w:r>
    </w:p>
    <w:p w:rsidR="0065765F" w:rsidRPr="0065765F" w:rsidRDefault="0065765F" w:rsidP="0065765F">
      <w:pPr>
        <w:pStyle w:val="a1"/>
        <w:spacing w:before="312" w:after="312"/>
      </w:pPr>
      <w:r w:rsidRPr="0065765F">
        <w:rPr>
          <w:rFonts w:hint="eastAsia"/>
        </w:rPr>
        <w:t>地理标志产品保护范围</w:t>
      </w:r>
    </w:p>
    <w:p w:rsidR="00DF5CC9" w:rsidRDefault="0065765F" w:rsidP="0065765F">
      <w:pPr>
        <w:pStyle w:val="aff6"/>
      </w:pPr>
      <w:r w:rsidRPr="0065765F">
        <w:rPr>
          <w:rFonts w:hint="eastAsia"/>
        </w:rPr>
        <w:t>愚公楼菠萝地理标志产品保护范围限于国家质量监督检验检疫总局根据《地理标志产品保护规定》批准的范围，为广东省徐闻县曲界、前山、锦和、下洋、下桥、和安、龙塘等7个乡镇现辖行政区域，愚公楼菠萝地理标志产品保护范围图见附录A。</w:t>
      </w:r>
    </w:p>
    <w:p w:rsidR="0065765F" w:rsidRPr="0065765F" w:rsidRDefault="0065765F" w:rsidP="0065765F">
      <w:pPr>
        <w:pStyle w:val="a1"/>
        <w:spacing w:before="312" w:after="312"/>
      </w:pPr>
      <w:r w:rsidRPr="0065765F">
        <w:rPr>
          <w:rFonts w:hint="eastAsia"/>
        </w:rPr>
        <w:t>术语和定义</w:t>
      </w:r>
    </w:p>
    <w:p w:rsidR="0065765F" w:rsidRPr="0065765F" w:rsidRDefault="0065765F" w:rsidP="0065765F">
      <w:pPr>
        <w:widowControl/>
        <w:tabs>
          <w:tab w:val="center" w:pos="4201"/>
          <w:tab w:val="right" w:leader="dot" w:pos="9298"/>
        </w:tabs>
        <w:autoSpaceDE w:val="0"/>
        <w:autoSpaceDN w:val="0"/>
        <w:ind w:firstLineChars="200" w:firstLine="420"/>
        <w:rPr>
          <w:rFonts w:ascii="宋体" w:hAnsi="宋体"/>
          <w:noProof/>
          <w:kern w:val="0"/>
          <w:szCs w:val="20"/>
        </w:rPr>
      </w:pPr>
      <w:r w:rsidRPr="0065765F">
        <w:rPr>
          <w:rFonts w:ascii="宋体" w:hAnsi="宋体" w:hint="eastAsia"/>
          <w:noProof/>
          <w:kern w:val="0"/>
          <w:szCs w:val="20"/>
        </w:rPr>
        <w:t>下列术语和定义适用于本文件。</w:t>
      </w:r>
    </w:p>
    <w:p w:rsidR="0065765F" w:rsidRPr="0065765F" w:rsidRDefault="0065765F" w:rsidP="00CE2BEE">
      <w:pPr>
        <w:widowControl/>
        <w:numPr>
          <w:ilvl w:val="1"/>
          <w:numId w:val="9"/>
        </w:numPr>
        <w:tabs>
          <w:tab w:val="num" w:pos="360"/>
        </w:tabs>
        <w:spacing w:beforeLines="50"/>
        <w:jc w:val="left"/>
        <w:outlineLvl w:val="2"/>
        <w:rPr>
          <w:rFonts w:ascii="黑体" w:eastAsia="黑体"/>
          <w:kern w:val="0"/>
          <w:szCs w:val="21"/>
        </w:rPr>
      </w:pPr>
    </w:p>
    <w:p w:rsidR="0065765F" w:rsidRPr="0065765F" w:rsidRDefault="0065765F" w:rsidP="00CE2BEE">
      <w:pPr>
        <w:widowControl/>
        <w:spacing w:beforeLines="50"/>
        <w:ind w:firstLineChars="200" w:firstLine="420"/>
        <w:jc w:val="left"/>
        <w:outlineLvl w:val="2"/>
        <w:rPr>
          <w:rFonts w:ascii="黑体" w:eastAsia="黑体"/>
          <w:kern w:val="0"/>
          <w:szCs w:val="21"/>
        </w:rPr>
      </w:pPr>
      <w:r w:rsidRPr="0065765F">
        <w:rPr>
          <w:rFonts w:ascii="黑体" w:eastAsia="黑体" w:hint="eastAsia"/>
          <w:kern w:val="0"/>
          <w:szCs w:val="21"/>
        </w:rPr>
        <w:t>日灼斑</w:t>
      </w:r>
      <w:r w:rsidR="000A13A7">
        <w:rPr>
          <w:rFonts w:ascii="黑体" w:eastAsia="黑体" w:hint="eastAsia"/>
          <w:kern w:val="0"/>
          <w:szCs w:val="21"/>
        </w:rPr>
        <w:t xml:space="preserve"> </w:t>
      </w:r>
      <w:r w:rsidR="000A13A7">
        <w:rPr>
          <w:rFonts w:ascii="黑体" w:eastAsia="黑体"/>
          <w:kern w:val="0"/>
          <w:szCs w:val="21"/>
        </w:rPr>
        <w:t>sunburn spots</w:t>
      </w:r>
    </w:p>
    <w:p w:rsidR="0065765F" w:rsidRPr="0065765F" w:rsidRDefault="0065765F" w:rsidP="0065765F">
      <w:pPr>
        <w:widowControl/>
        <w:tabs>
          <w:tab w:val="center" w:pos="4201"/>
          <w:tab w:val="right" w:leader="dot" w:pos="9298"/>
        </w:tabs>
        <w:autoSpaceDE w:val="0"/>
        <w:autoSpaceDN w:val="0"/>
        <w:ind w:firstLineChars="200" w:firstLine="420"/>
        <w:rPr>
          <w:rFonts w:ascii="宋体" w:hAnsi="宋体"/>
          <w:noProof/>
          <w:kern w:val="0"/>
          <w:szCs w:val="20"/>
        </w:rPr>
      </w:pPr>
      <w:r w:rsidRPr="0065765F">
        <w:rPr>
          <w:rFonts w:ascii="宋体" w:hAnsi="宋体" w:hint="eastAsia"/>
          <w:noProof/>
          <w:kern w:val="0"/>
          <w:szCs w:val="20"/>
        </w:rPr>
        <w:t>菠萝果实在采收前的一面受高温日光灼伤后水分减少，局部组织干枯的现象称为日灼斑。</w:t>
      </w:r>
    </w:p>
    <w:p w:rsidR="0065765F" w:rsidRPr="0065765F" w:rsidRDefault="0065765F" w:rsidP="00CE2BEE">
      <w:pPr>
        <w:widowControl/>
        <w:numPr>
          <w:ilvl w:val="1"/>
          <w:numId w:val="9"/>
        </w:numPr>
        <w:tabs>
          <w:tab w:val="num" w:pos="360"/>
        </w:tabs>
        <w:spacing w:beforeLines="50"/>
        <w:jc w:val="left"/>
        <w:outlineLvl w:val="2"/>
        <w:rPr>
          <w:rFonts w:ascii="黑体" w:eastAsia="黑体"/>
          <w:kern w:val="0"/>
          <w:szCs w:val="21"/>
        </w:rPr>
      </w:pPr>
    </w:p>
    <w:p w:rsidR="0065765F" w:rsidRPr="0065765F" w:rsidRDefault="0065765F" w:rsidP="0065765F">
      <w:pPr>
        <w:widowControl/>
        <w:tabs>
          <w:tab w:val="center" w:pos="4201"/>
          <w:tab w:val="right" w:leader="dot" w:pos="9298"/>
        </w:tabs>
        <w:autoSpaceDE w:val="0"/>
        <w:autoSpaceDN w:val="0"/>
        <w:ind w:firstLineChars="200" w:firstLine="420"/>
        <w:rPr>
          <w:rFonts w:ascii="黑体" w:eastAsia="黑体" w:hAnsi="黑体"/>
          <w:noProof/>
          <w:kern w:val="0"/>
          <w:szCs w:val="20"/>
        </w:rPr>
      </w:pPr>
      <w:r w:rsidRPr="0065765F">
        <w:rPr>
          <w:rFonts w:ascii="黑体" w:eastAsia="黑体" w:hAnsi="黑体" w:hint="eastAsia"/>
          <w:noProof/>
          <w:kern w:val="0"/>
          <w:szCs w:val="20"/>
        </w:rPr>
        <w:t>裔芽</w:t>
      </w:r>
      <w:r w:rsidR="00524AAB">
        <w:rPr>
          <w:rFonts w:ascii="黑体" w:eastAsia="黑体" w:hAnsi="黑体" w:hint="eastAsia"/>
          <w:noProof/>
          <w:kern w:val="0"/>
          <w:szCs w:val="20"/>
        </w:rPr>
        <w:t xml:space="preserve"> </w:t>
      </w:r>
      <w:r w:rsidR="00524AAB">
        <w:rPr>
          <w:rFonts w:ascii="黑体" w:eastAsia="黑体" w:hAnsi="黑体"/>
          <w:noProof/>
          <w:kern w:val="0"/>
          <w:szCs w:val="20"/>
        </w:rPr>
        <w:t>slip</w:t>
      </w:r>
    </w:p>
    <w:p w:rsidR="0065765F" w:rsidRPr="0065765F" w:rsidRDefault="0065765F" w:rsidP="0065765F">
      <w:pPr>
        <w:widowControl/>
        <w:tabs>
          <w:tab w:val="center" w:pos="4201"/>
          <w:tab w:val="right" w:leader="dot" w:pos="9298"/>
        </w:tabs>
        <w:autoSpaceDE w:val="0"/>
        <w:autoSpaceDN w:val="0"/>
        <w:ind w:firstLineChars="200" w:firstLine="420"/>
        <w:rPr>
          <w:rFonts w:ascii="宋体"/>
          <w:noProof/>
          <w:kern w:val="0"/>
          <w:szCs w:val="20"/>
        </w:rPr>
      </w:pPr>
      <w:r w:rsidRPr="0065765F">
        <w:rPr>
          <w:rFonts w:ascii="宋体" w:hAnsi="宋体" w:hint="eastAsia"/>
          <w:noProof/>
          <w:kern w:val="0"/>
          <w:szCs w:val="20"/>
        </w:rPr>
        <w:t>从菠萝果柄上长出的芽，又名托芽。</w:t>
      </w:r>
    </w:p>
    <w:p w:rsidR="0065765F" w:rsidRPr="0065765F" w:rsidRDefault="0065765F" w:rsidP="00CE2BEE">
      <w:pPr>
        <w:widowControl/>
        <w:numPr>
          <w:ilvl w:val="1"/>
          <w:numId w:val="9"/>
        </w:numPr>
        <w:tabs>
          <w:tab w:val="num" w:pos="360"/>
        </w:tabs>
        <w:spacing w:beforeLines="50"/>
        <w:jc w:val="left"/>
        <w:outlineLvl w:val="2"/>
        <w:rPr>
          <w:rFonts w:ascii="黑体" w:eastAsia="黑体"/>
          <w:kern w:val="0"/>
          <w:szCs w:val="21"/>
        </w:rPr>
      </w:pPr>
    </w:p>
    <w:p w:rsidR="0065765F" w:rsidRPr="0065765F" w:rsidRDefault="0065765F" w:rsidP="0065765F">
      <w:pPr>
        <w:widowControl/>
        <w:tabs>
          <w:tab w:val="center" w:pos="4201"/>
          <w:tab w:val="right" w:leader="dot" w:pos="9298"/>
        </w:tabs>
        <w:autoSpaceDE w:val="0"/>
        <w:autoSpaceDN w:val="0"/>
        <w:ind w:firstLineChars="200" w:firstLine="420"/>
        <w:rPr>
          <w:rFonts w:ascii="黑体" w:eastAsia="黑体" w:hAnsi="黑体"/>
          <w:noProof/>
          <w:kern w:val="0"/>
          <w:szCs w:val="20"/>
        </w:rPr>
      </w:pPr>
      <w:r w:rsidRPr="0065765F">
        <w:rPr>
          <w:rFonts w:ascii="黑体" w:eastAsia="黑体" w:hAnsi="黑体" w:hint="eastAsia"/>
          <w:noProof/>
          <w:kern w:val="0"/>
          <w:szCs w:val="20"/>
        </w:rPr>
        <w:t>冠芽</w:t>
      </w:r>
      <w:r w:rsidR="00524AAB">
        <w:rPr>
          <w:rFonts w:ascii="黑体" w:eastAsia="黑体" w:hAnsi="黑体" w:hint="eastAsia"/>
          <w:noProof/>
          <w:kern w:val="0"/>
          <w:szCs w:val="20"/>
        </w:rPr>
        <w:t xml:space="preserve"> </w:t>
      </w:r>
      <w:r w:rsidR="00524AAB">
        <w:rPr>
          <w:rFonts w:ascii="黑体" w:eastAsia="黑体" w:hAnsi="黑体"/>
          <w:noProof/>
          <w:kern w:val="0"/>
          <w:szCs w:val="20"/>
        </w:rPr>
        <w:t>crown</w:t>
      </w:r>
    </w:p>
    <w:p w:rsidR="0065765F" w:rsidRPr="0065765F" w:rsidRDefault="009B29A7" w:rsidP="0065765F">
      <w:pPr>
        <w:widowControl/>
        <w:tabs>
          <w:tab w:val="center" w:pos="4201"/>
          <w:tab w:val="right" w:leader="dot" w:pos="9298"/>
        </w:tabs>
        <w:autoSpaceDE w:val="0"/>
        <w:autoSpaceDN w:val="0"/>
        <w:ind w:firstLineChars="200" w:firstLine="420"/>
        <w:rPr>
          <w:rFonts w:ascii="宋体"/>
          <w:noProof/>
          <w:kern w:val="0"/>
          <w:szCs w:val="20"/>
        </w:rPr>
      </w:pPr>
      <w:r>
        <w:rPr>
          <w:rFonts w:ascii="宋体" w:hAnsi="宋体" w:hint="eastAsia"/>
          <w:noProof/>
          <w:kern w:val="0"/>
          <w:szCs w:val="20"/>
        </w:rPr>
        <w:t>从</w:t>
      </w:r>
      <w:r w:rsidR="0065765F" w:rsidRPr="0065765F">
        <w:rPr>
          <w:rFonts w:ascii="宋体" w:hAnsi="宋体" w:hint="eastAsia"/>
          <w:noProof/>
          <w:kern w:val="0"/>
          <w:szCs w:val="20"/>
        </w:rPr>
        <w:t>菠萝果实顶</w:t>
      </w:r>
      <w:r>
        <w:rPr>
          <w:rFonts w:ascii="宋体" w:hAnsi="宋体" w:hint="eastAsia"/>
          <w:noProof/>
          <w:kern w:val="0"/>
          <w:szCs w:val="20"/>
        </w:rPr>
        <w:t>部长出</w:t>
      </w:r>
      <w:r w:rsidR="0065765F" w:rsidRPr="0065765F">
        <w:rPr>
          <w:rFonts w:ascii="宋体" w:hAnsi="宋体" w:hint="eastAsia"/>
          <w:noProof/>
          <w:kern w:val="0"/>
          <w:szCs w:val="20"/>
        </w:rPr>
        <w:t>的芽，又名顶芽。</w:t>
      </w:r>
    </w:p>
    <w:p w:rsidR="0065765F" w:rsidRPr="0065765F" w:rsidRDefault="0065765F" w:rsidP="00CE2BEE">
      <w:pPr>
        <w:widowControl/>
        <w:numPr>
          <w:ilvl w:val="1"/>
          <w:numId w:val="9"/>
        </w:numPr>
        <w:tabs>
          <w:tab w:val="num" w:pos="360"/>
        </w:tabs>
        <w:spacing w:beforeLines="50"/>
        <w:jc w:val="left"/>
        <w:outlineLvl w:val="2"/>
        <w:rPr>
          <w:rFonts w:ascii="黑体" w:eastAsia="黑体"/>
          <w:kern w:val="0"/>
          <w:szCs w:val="21"/>
        </w:rPr>
      </w:pPr>
    </w:p>
    <w:p w:rsidR="0065765F" w:rsidRPr="0065765F" w:rsidRDefault="0065765F" w:rsidP="0065765F">
      <w:pPr>
        <w:widowControl/>
        <w:tabs>
          <w:tab w:val="center" w:pos="4201"/>
          <w:tab w:val="right" w:leader="dot" w:pos="9298"/>
        </w:tabs>
        <w:autoSpaceDE w:val="0"/>
        <w:autoSpaceDN w:val="0"/>
        <w:ind w:firstLineChars="200" w:firstLine="420"/>
        <w:rPr>
          <w:rFonts w:ascii="黑体" w:eastAsia="黑体" w:hAnsi="黑体"/>
          <w:noProof/>
          <w:kern w:val="0"/>
          <w:szCs w:val="20"/>
        </w:rPr>
      </w:pPr>
      <w:r w:rsidRPr="0065765F">
        <w:rPr>
          <w:rFonts w:ascii="黑体" w:eastAsia="黑体" w:hAnsi="黑体" w:hint="eastAsia"/>
          <w:noProof/>
          <w:kern w:val="0"/>
          <w:szCs w:val="20"/>
        </w:rPr>
        <w:t>吸芽</w:t>
      </w:r>
      <w:r w:rsidR="00524AAB">
        <w:rPr>
          <w:rFonts w:ascii="黑体" w:eastAsia="黑体" w:hAnsi="黑体" w:hint="eastAsia"/>
          <w:noProof/>
          <w:kern w:val="0"/>
          <w:szCs w:val="20"/>
        </w:rPr>
        <w:t xml:space="preserve"> </w:t>
      </w:r>
      <w:r w:rsidR="009B29A7">
        <w:rPr>
          <w:rFonts w:ascii="黑体" w:eastAsia="黑体" w:hAnsi="黑体"/>
          <w:noProof/>
          <w:kern w:val="0"/>
          <w:szCs w:val="20"/>
        </w:rPr>
        <w:t>sucker</w:t>
      </w:r>
    </w:p>
    <w:p w:rsidR="0065765F" w:rsidRPr="0065765F" w:rsidRDefault="009B29A7" w:rsidP="0065765F">
      <w:pPr>
        <w:widowControl/>
        <w:tabs>
          <w:tab w:val="center" w:pos="4201"/>
          <w:tab w:val="right" w:leader="dot" w:pos="9298"/>
        </w:tabs>
        <w:autoSpaceDE w:val="0"/>
        <w:autoSpaceDN w:val="0"/>
        <w:ind w:firstLineChars="200" w:firstLine="420"/>
        <w:rPr>
          <w:rFonts w:ascii="宋体"/>
          <w:noProof/>
          <w:color w:val="FF0000"/>
          <w:kern w:val="0"/>
          <w:szCs w:val="20"/>
        </w:rPr>
      </w:pPr>
      <w:r>
        <w:rPr>
          <w:rFonts w:ascii="宋体" w:hAnsi="宋体" w:hint="eastAsia"/>
          <w:noProof/>
          <w:kern w:val="0"/>
          <w:szCs w:val="20"/>
        </w:rPr>
        <w:t>从</w:t>
      </w:r>
      <w:r w:rsidR="0065765F" w:rsidRPr="0065765F">
        <w:rPr>
          <w:rFonts w:ascii="宋体" w:hAnsi="宋体" w:hint="eastAsia"/>
          <w:noProof/>
          <w:kern w:val="0"/>
          <w:szCs w:val="20"/>
        </w:rPr>
        <w:t>菠萝地</w:t>
      </w:r>
      <w:r>
        <w:rPr>
          <w:rFonts w:ascii="宋体" w:hAnsi="宋体" w:hint="eastAsia"/>
          <w:noProof/>
          <w:kern w:val="0"/>
          <w:szCs w:val="20"/>
        </w:rPr>
        <w:t>上</w:t>
      </w:r>
      <w:r w:rsidR="0065765F" w:rsidRPr="0065765F">
        <w:rPr>
          <w:rFonts w:ascii="宋体" w:hAnsi="宋体" w:hint="eastAsia"/>
          <w:noProof/>
          <w:kern w:val="0"/>
          <w:szCs w:val="20"/>
        </w:rPr>
        <w:t>茎叶腋中长出的芽，又名腋芽。</w:t>
      </w:r>
    </w:p>
    <w:p w:rsidR="0065765F" w:rsidRPr="0065765F" w:rsidRDefault="0065765F" w:rsidP="00CE2BEE">
      <w:pPr>
        <w:widowControl/>
        <w:numPr>
          <w:ilvl w:val="1"/>
          <w:numId w:val="9"/>
        </w:numPr>
        <w:tabs>
          <w:tab w:val="num" w:pos="360"/>
        </w:tabs>
        <w:spacing w:beforeLines="50"/>
        <w:jc w:val="left"/>
        <w:outlineLvl w:val="2"/>
        <w:rPr>
          <w:rFonts w:ascii="黑体" w:eastAsia="黑体"/>
          <w:kern w:val="0"/>
          <w:szCs w:val="21"/>
        </w:rPr>
      </w:pPr>
    </w:p>
    <w:p w:rsidR="0065765F" w:rsidRPr="0065765F" w:rsidRDefault="0065765F" w:rsidP="0065765F">
      <w:pPr>
        <w:widowControl/>
        <w:tabs>
          <w:tab w:val="center" w:pos="4201"/>
          <w:tab w:val="right" w:leader="dot" w:pos="9298"/>
        </w:tabs>
        <w:autoSpaceDE w:val="0"/>
        <w:autoSpaceDN w:val="0"/>
        <w:ind w:firstLineChars="200" w:firstLine="420"/>
        <w:rPr>
          <w:rFonts w:ascii="黑体" w:eastAsia="黑体" w:hAnsi="黑体"/>
          <w:noProof/>
          <w:kern w:val="0"/>
          <w:szCs w:val="20"/>
        </w:rPr>
      </w:pPr>
      <w:r w:rsidRPr="0065765F">
        <w:rPr>
          <w:rFonts w:ascii="黑体" w:eastAsia="黑体" w:hAnsi="黑体" w:hint="eastAsia"/>
          <w:noProof/>
          <w:kern w:val="0"/>
          <w:szCs w:val="20"/>
        </w:rPr>
        <w:t>果柄</w:t>
      </w:r>
      <w:r w:rsidR="009B29A7">
        <w:rPr>
          <w:rFonts w:ascii="黑体" w:eastAsia="黑体" w:hAnsi="黑体" w:hint="eastAsia"/>
          <w:noProof/>
          <w:kern w:val="0"/>
          <w:szCs w:val="20"/>
        </w:rPr>
        <w:t xml:space="preserve"> </w:t>
      </w:r>
      <w:r w:rsidR="009B29A7" w:rsidRPr="009B29A7">
        <w:rPr>
          <w:rFonts w:ascii="黑体" w:eastAsia="黑体" w:hAnsi="黑体"/>
          <w:noProof/>
          <w:kern w:val="0"/>
          <w:szCs w:val="20"/>
        </w:rPr>
        <w:t>carpopodium</w:t>
      </w:r>
    </w:p>
    <w:p w:rsidR="0065765F" w:rsidRPr="0065765F" w:rsidRDefault="0065765F" w:rsidP="0065765F">
      <w:pPr>
        <w:widowControl/>
        <w:tabs>
          <w:tab w:val="center" w:pos="4201"/>
          <w:tab w:val="right" w:leader="dot" w:pos="9298"/>
        </w:tabs>
        <w:autoSpaceDE w:val="0"/>
        <w:autoSpaceDN w:val="0"/>
        <w:ind w:firstLineChars="200" w:firstLine="420"/>
        <w:rPr>
          <w:rFonts w:ascii="宋体"/>
          <w:noProof/>
          <w:kern w:val="0"/>
          <w:szCs w:val="20"/>
        </w:rPr>
      </w:pPr>
      <w:r w:rsidRPr="0065765F">
        <w:rPr>
          <w:rFonts w:ascii="宋体" w:hAnsi="宋体" w:hint="eastAsia"/>
          <w:noProof/>
          <w:kern w:val="0"/>
          <w:szCs w:val="20"/>
        </w:rPr>
        <w:t>菠萝植株主茎上部至果实底端的部位。</w:t>
      </w:r>
    </w:p>
    <w:p w:rsidR="0065765F" w:rsidRPr="0065765F" w:rsidRDefault="0065765F" w:rsidP="004A18FF">
      <w:pPr>
        <w:pStyle w:val="a1"/>
        <w:spacing w:before="312" w:after="312"/>
      </w:pPr>
      <w:r w:rsidRPr="0065765F">
        <w:rPr>
          <w:rFonts w:hint="eastAsia"/>
        </w:rPr>
        <w:t>栽培</w:t>
      </w:r>
      <w:r w:rsidR="004A18FF">
        <w:rPr>
          <w:rFonts w:hint="eastAsia"/>
        </w:rPr>
        <w:t>措施</w:t>
      </w:r>
    </w:p>
    <w:p w:rsidR="0065765F" w:rsidRPr="0065765F" w:rsidRDefault="0065765F" w:rsidP="004A18FF">
      <w:pPr>
        <w:pStyle w:val="a2"/>
        <w:spacing w:before="156" w:after="156"/>
      </w:pPr>
      <w:r w:rsidRPr="0065765F">
        <w:rPr>
          <w:rFonts w:hint="eastAsia"/>
        </w:rPr>
        <w:t>品种</w:t>
      </w:r>
    </w:p>
    <w:p w:rsidR="0065765F" w:rsidRPr="0065765F" w:rsidRDefault="0065765F" w:rsidP="004A18FF">
      <w:pPr>
        <w:pStyle w:val="aff6"/>
      </w:pPr>
      <w:r w:rsidRPr="0065765F">
        <w:rPr>
          <w:rFonts w:hint="eastAsia"/>
        </w:rPr>
        <w:t>巴厘、卡因等优良适生品种。</w:t>
      </w:r>
    </w:p>
    <w:p w:rsidR="0065765F" w:rsidRPr="0065765F" w:rsidRDefault="0065765F" w:rsidP="00CE2BEE">
      <w:pPr>
        <w:widowControl/>
        <w:numPr>
          <w:ilvl w:val="1"/>
          <w:numId w:val="9"/>
        </w:numPr>
        <w:tabs>
          <w:tab w:val="num" w:pos="360"/>
        </w:tabs>
        <w:spacing w:beforeLines="50"/>
        <w:jc w:val="left"/>
        <w:outlineLvl w:val="2"/>
        <w:rPr>
          <w:rFonts w:ascii="黑体" w:eastAsia="黑体"/>
          <w:kern w:val="0"/>
          <w:szCs w:val="21"/>
        </w:rPr>
      </w:pPr>
      <w:r w:rsidRPr="0065765F">
        <w:rPr>
          <w:rFonts w:ascii="黑体" w:eastAsia="黑体" w:hint="eastAsia"/>
          <w:kern w:val="0"/>
          <w:szCs w:val="21"/>
        </w:rPr>
        <w:t>立地条件</w:t>
      </w:r>
    </w:p>
    <w:p w:rsidR="0065765F" w:rsidRPr="0065765F" w:rsidRDefault="0065765F" w:rsidP="0065765F">
      <w:pPr>
        <w:widowControl/>
        <w:tabs>
          <w:tab w:val="center" w:pos="4201"/>
          <w:tab w:val="right" w:leader="dot" w:pos="9298"/>
        </w:tabs>
        <w:autoSpaceDE w:val="0"/>
        <w:autoSpaceDN w:val="0"/>
        <w:ind w:firstLineChars="200" w:firstLine="420"/>
        <w:rPr>
          <w:rFonts w:ascii="宋体" w:hAnsi="宋体"/>
          <w:noProof/>
          <w:kern w:val="0"/>
          <w:szCs w:val="20"/>
        </w:rPr>
      </w:pPr>
      <w:r w:rsidRPr="0065765F">
        <w:rPr>
          <w:rFonts w:ascii="宋体" w:hAnsi="宋体" w:hint="eastAsia"/>
          <w:noProof/>
          <w:kern w:val="0"/>
          <w:szCs w:val="20"/>
        </w:rPr>
        <w:t>选择海拔150 m以下，坡度小于20°的土地建园。土层深厚、肥沃，通透性好的砖红壤，pH4.5～5.5，有机质含量3%～5%。</w:t>
      </w:r>
    </w:p>
    <w:p w:rsidR="0065765F" w:rsidRPr="0065765F" w:rsidRDefault="0065765F" w:rsidP="00CE2BEE">
      <w:pPr>
        <w:widowControl/>
        <w:numPr>
          <w:ilvl w:val="1"/>
          <w:numId w:val="9"/>
        </w:numPr>
        <w:tabs>
          <w:tab w:val="num" w:pos="360"/>
        </w:tabs>
        <w:spacing w:beforeLines="50"/>
        <w:jc w:val="left"/>
        <w:outlineLvl w:val="2"/>
        <w:rPr>
          <w:rFonts w:ascii="黑体" w:eastAsia="黑体"/>
          <w:kern w:val="0"/>
          <w:szCs w:val="21"/>
        </w:rPr>
      </w:pPr>
      <w:r w:rsidRPr="0065765F">
        <w:rPr>
          <w:rFonts w:ascii="黑体" w:eastAsia="黑体" w:hint="eastAsia"/>
          <w:kern w:val="0"/>
          <w:szCs w:val="21"/>
        </w:rPr>
        <w:t>种苗培育</w:t>
      </w:r>
    </w:p>
    <w:p w:rsidR="004A18FF" w:rsidRDefault="0065765F" w:rsidP="004A18FF">
      <w:pPr>
        <w:pStyle w:val="a3"/>
        <w:spacing w:before="156" w:after="156"/>
      </w:pPr>
      <w:r w:rsidRPr="0065765F">
        <w:rPr>
          <w:rFonts w:hint="eastAsia"/>
        </w:rPr>
        <w:t>假植培育法</w:t>
      </w:r>
    </w:p>
    <w:p w:rsidR="0065765F" w:rsidRPr="0065765F" w:rsidRDefault="0065765F" w:rsidP="004A18FF">
      <w:pPr>
        <w:pStyle w:val="aff6"/>
      </w:pPr>
      <w:r w:rsidRPr="0065765F">
        <w:rPr>
          <w:rFonts w:hint="eastAsia"/>
        </w:rPr>
        <w:t>建立苗圃，选择无病虫害，生长健壮的裔芽（托芽）、冠芽（顶芽）、吸芽（腋芽）假植于苗圃，当裔芽苗的高度达25cm～30cm、冠芽苗的高度达20cm～25cm、吸芽苗的高度达35cm时，可出圃供大田种植。</w:t>
      </w:r>
    </w:p>
    <w:p w:rsidR="004A18FF" w:rsidRDefault="0065765F" w:rsidP="004A18FF">
      <w:pPr>
        <w:pStyle w:val="a3"/>
        <w:spacing w:before="156" w:after="156"/>
      </w:pPr>
      <w:r w:rsidRPr="0065765F">
        <w:rPr>
          <w:rFonts w:hint="eastAsia"/>
        </w:rPr>
        <w:t>老株就地分株繁育法</w:t>
      </w:r>
    </w:p>
    <w:p w:rsidR="0065765F" w:rsidRPr="0065765F" w:rsidRDefault="0065765F" w:rsidP="004A18FF">
      <w:pPr>
        <w:pStyle w:val="aff6"/>
      </w:pPr>
      <w:r w:rsidRPr="0065765F">
        <w:rPr>
          <w:rFonts w:hint="eastAsia"/>
        </w:rPr>
        <w:t>收果后及时给老株追肥，促进芽苗生长，待老株吸芽长至30cm～35cm、裔芽达25cm～30cm时取下芽苗，供大田种植。</w:t>
      </w:r>
    </w:p>
    <w:p w:rsidR="0065765F" w:rsidRPr="0065765F" w:rsidRDefault="0065765F" w:rsidP="00CE2BEE">
      <w:pPr>
        <w:widowControl/>
        <w:numPr>
          <w:ilvl w:val="1"/>
          <w:numId w:val="9"/>
        </w:numPr>
        <w:tabs>
          <w:tab w:val="num" w:pos="360"/>
        </w:tabs>
        <w:spacing w:beforeLines="50"/>
        <w:jc w:val="left"/>
        <w:outlineLvl w:val="2"/>
        <w:rPr>
          <w:rFonts w:ascii="黑体" w:eastAsia="黑体"/>
          <w:kern w:val="0"/>
          <w:szCs w:val="21"/>
        </w:rPr>
      </w:pPr>
      <w:r w:rsidRPr="0065765F">
        <w:rPr>
          <w:rFonts w:ascii="黑体" w:eastAsia="黑体" w:hint="eastAsia"/>
          <w:kern w:val="0"/>
          <w:szCs w:val="21"/>
        </w:rPr>
        <w:t>苗木定植</w:t>
      </w:r>
    </w:p>
    <w:p w:rsidR="0065765F" w:rsidRPr="0065765F" w:rsidRDefault="0065765F" w:rsidP="00CE2BEE">
      <w:pPr>
        <w:widowControl/>
        <w:spacing w:beforeLines="100"/>
        <w:ind w:firstLineChars="200" w:firstLine="420"/>
        <w:outlineLvl w:val="1"/>
        <w:rPr>
          <w:rFonts w:ascii="宋体"/>
          <w:noProof/>
          <w:kern w:val="0"/>
          <w:szCs w:val="20"/>
        </w:rPr>
      </w:pPr>
      <w:r w:rsidRPr="0065765F">
        <w:rPr>
          <w:rFonts w:ascii="宋体" w:hint="eastAsia"/>
          <w:noProof/>
          <w:kern w:val="0"/>
          <w:szCs w:val="20"/>
        </w:rPr>
        <w:t>全年均可种植，以气候温和，雨水充足的季节为好。巴厘品种亩植3000株～3500株，卡因品种亩植2800株～3000株。</w:t>
      </w:r>
    </w:p>
    <w:p w:rsidR="0065765F" w:rsidRPr="0065765F" w:rsidRDefault="0065765F" w:rsidP="004A18FF">
      <w:pPr>
        <w:pStyle w:val="a1"/>
        <w:spacing w:before="312" w:after="312"/>
      </w:pPr>
      <w:r w:rsidRPr="0065765F">
        <w:rPr>
          <w:rFonts w:hint="eastAsia"/>
        </w:rPr>
        <w:t>菠萝采收</w:t>
      </w:r>
    </w:p>
    <w:p w:rsidR="0065765F" w:rsidRPr="0065765F" w:rsidRDefault="0065765F" w:rsidP="00CE2BEE">
      <w:pPr>
        <w:widowControl/>
        <w:numPr>
          <w:ilvl w:val="1"/>
          <w:numId w:val="9"/>
        </w:numPr>
        <w:tabs>
          <w:tab w:val="num" w:pos="360"/>
        </w:tabs>
        <w:spacing w:beforeLines="50"/>
        <w:jc w:val="left"/>
        <w:outlineLvl w:val="2"/>
        <w:rPr>
          <w:rFonts w:ascii="黑体" w:eastAsia="黑体"/>
          <w:kern w:val="0"/>
          <w:szCs w:val="21"/>
        </w:rPr>
      </w:pPr>
      <w:r w:rsidRPr="0065765F">
        <w:rPr>
          <w:rFonts w:ascii="黑体" w:eastAsia="黑体" w:hint="eastAsia"/>
          <w:kern w:val="0"/>
          <w:szCs w:val="21"/>
        </w:rPr>
        <w:t>采收前注意事项</w:t>
      </w:r>
    </w:p>
    <w:p w:rsidR="0065765F" w:rsidRPr="0065765F" w:rsidRDefault="0065765F" w:rsidP="004A18FF">
      <w:pPr>
        <w:pStyle w:val="aff6"/>
      </w:pPr>
      <w:r w:rsidRPr="0065765F">
        <w:rPr>
          <w:rFonts w:hint="eastAsia"/>
        </w:rPr>
        <w:t>在采收前的30天内严禁施喷农药、生长素、化肥等有毒药液。在采收前的50天内不能灌水。</w:t>
      </w:r>
    </w:p>
    <w:p w:rsidR="0065765F" w:rsidRPr="0065765F" w:rsidRDefault="0065765F" w:rsidP="004A18FF">
      <w:pPr>
        <w:pStyle w:val="a2"/>
        <w:spacing w:before="156" w:after="156"/>
      </w:pPr>
      <w:r w:rsidRPr="0065765F">
        <w:rPr>
          <w:rFonts w:hint="eastAsia"/>
        </w:rPr>
        <w:t>采收时机</w:t>
      </w:r>
    </w:p>
    <w:p w:rsidR="00F56A98" w:rsidRDefault="0065765F" w:rsidP="004A18FF">
      <w:pPr>
        <w:pStyle w:val="aff6"/>
      </w:pPr>
      <w:r w:rsidRPr="0065765F">
        <w:rPr>
          <w:rFonts w:hint="eastAsia"/>
        </w:rPr>
        <w:t>宜在每年3月～8月采收。鲜食果实以果基部1至3层小果果皮呈黄色，小果饱满时可采收；运销、加工果实以果皮浅绿色，小果饱满时成熟度在70%左右可采收，采收时应选择晴天，阴雨天采收会造成切口感染，引起果实腐烂。</w:t>
      </w:r>
    </w:p>
    <w:p w:rsidR="00F56A98" w:rsidRDefault="0065765F" w:rsidP="00F56A98">
      <w:pPr>
        <w:pStyle w:val="a2"/>
        <w:spacing w:before="156" w:after="156"/>
      </w:pPr>
      <w:r w:rsidRPr="0065765F">
        <w:rPr>
          <w:rFonts w:hint="eastAsia"/>
        </w:rPr>
        <w:t>采收方法</w:t>
      </w:r>
    </w:p>
    <w:p w:rsidR="0065765F" w:rsidRPr="0065765F" w:rsidRDefault="0065765F" w:rsidP="00F56A98">
      <w:pPr>
        <w:pStyle w:val="aff6"/>
      </w:pPr>
      <w:r w:rsidRPr="0065765F">
        <w:rPr>
          <w:rFonts w:hint="eastAsia"/>
        </w:rPr>
        <w:lastRenderedPageBreak/>
        <w:t>用利刀将果从植株上割下，注意不能伤及果肉，并保留果顶芽，采收下待装运的果不宜堆放过高，防止机械损伤，避免阳光下暴晒。</w:t>
      </w:r>
    </w:p>
    <w:p w:rsidR="0065765F" w:rsidRPr="0065765F" w:rsidRDefault="0065765F" w:rsidP="00CE2BEE">
      <w:pPr>
        <w:widowControl/>
        <w:numPr>
          <w:ilvl w:val="1"/>
          <w:numId w:val="9"/>
        </w:numPr>
        <w:tabs>
          <w:tab w:val="num" w:pos="360"/>
        </w:tabs>
        <w:spacing w:beforeLines="50"/>
        <w:jc w:val="left"/>
        <w:outlineLvl w:val="2"/>
        <w:rPr>
          <w:rFonts w:ascii="黑体" w:eastAsia="黑体"/>
          <w:kern w:val="0"/>
          <w:szCs w:val="21"/>
        </w:rPr>
      </w:pPr>
      <w:r w:rsidRPr="0065765F">
        <w:rPr>
          <w:rFonts w:ascii="黑体" w:eastAsia="黑体" w:hint="eastAsia"/>
          <w:kern w:val="0"/>
          <w:szCs w:val="21"/>
        </w:rPr>
        <w:t>采收后处理</w:t>
      </w:r>
    </w:p>
    <w:p w:rsidR="0065765F" w:rsidRPr="0065765F" w:rsidRDefault="0065765F" w:rsidP="00F56A98">
      <w:pPr>
        <w:pStyle w:val="aff6"/>
      </w:pPr>
      <w:r w:rsidRPr="0065765F">
        <w:rPr>
          <w:rFonts w:hint="eastAsia"/>
        </w:rPr>
        <w:t>菠萝采收后应在20h内进行处理，清洁果面，除去枯叶、裔芽和可见污染物，将长于2cm的果柄用利器截除。</w:t>
      </w:r>
    </w:p>
    <w:p w:rsidR="0065765F" w:rsidRPr="0065765F" w:rsidRDefault="0065765F" w:rsidP="00F56A98">
      <w:pPr>
        <w:pStyle w:val="a1"/>
        <w:spacing w:before="312" w:after="312"/>
      </w:pPr>
      <w:r w:rsidRPr="0065765F">
        <w:rPr>
          <w:rFonts w:hint="eastAsia"/>
        </w:rPr>
        <w:t>质量指标</w:t>
      </w:r>
    </w:p>
    <w:p w:rsidR="0065765F" w:rsidRPr="0065765F" w:rsidRDefault="0065765F" w:rsidP="00F56A98">
      <w:pPr>
        <w:pStyle w:val="a2"/>
        <w:spacing w:before="156" w:after="156"/>
      </w:pPr>
      <w:r w:rsidRPr="0065765F">
        <w:rPr>
          <w:rFonts w:hint="eastAsia"/>
        </w:rPr>
        <w:t>果实品质指标</w:t>
      </w:r>
    </w:p>
    <w:p w:rsidR="0065765F" w:rsidRPr="0065765F" w:rsidRDefault="0065765F" w:rsidP="00F56A98">
      <w:pPr>
        <w:pStyle w:val="aff6"/>
      </w:pPr>
      <w:r w:rsidRPr="0065765F">
        <w:rPr>
          <w:rFonts w:hint="eastAsia"/>
        </w:rPr>
        <w:t>果实品质指标应符合表1规定。</w:t>
      </w:r>
    </w:p>
    <w:p w:rsidR="0065765F" w:rsidRPr="0065765F" w:rsidRDefault="0065765F" w:rsidP="00F56A98">
      <w:pPr>
        <w:pStyle w:val="af7"/>
        <w:spacing w:before="156" w:after="156"/>
      </w:pPr>
      <w:r w:rsidRPr="0065765F">
        <w:rPr>
          <w:rFonts w:hint="eastAsia"/>
        </w:rPr>
        <w:t>果实品质指标</w:t>
      </w: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2268"/>
        <w:gridCol w:w="2339"/>
      </w:tblGrid>
      <w:tr w:rsidR="0065765F" w:rsidRPr="0065765F" w:rsidTr="0065765F">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65765F" w:rsidRPr="0065765F" w:rsidRDefault="0065765F" w:rsidP="0065765F">
            <w:pPr>
              <w:autoSpaceDE w:val="0"/>
              <w:autoSpaceDN w:val="0"/>
              <w:jc w:val="center"/>
              <w:rPr>
                <w:rFonts w:ascii="宋体"/>
                <w:noProof/>
                <w:kern w:val="0"/>
                <w:sz w:val="18"/>
                <w:szCs w:val="18"/>
              </w:rPr>
            </w:pPr>
            <w:r w:rsidRPr="0065765F">
              <w:rPr>
                <w:rFonts w:ascii="宋体" w:hint="eastAsia"/>
                <w:noProof/>
                <w:kern w:val="0"/>
                <w:sz w:val="18"/>
                <w:szCs w:val="18"/>
              </w:rPr>
              <w:t>项目</w:t>
            </w:r>
          </w:p>
        </w:tc>
        <w:tc>
          <w:tcPr>
            <w:tcW w:w="6875" w:type="dxa"/>
            <w:gridSpan w:val="3"/>
            <w:tcBorders>
              <w:top w:val="single" w:sz="4" w:space="0" w:color="auto"/>
              <w:left w:val="single" w:sz="4" w:space="0" w:color="auto"/>
              <w:bottom w:val="single" w:sz="4" w:space="0" w:color="auto"/>
              <w:right w:val="single" w:sz="4" w:space="0" w:color="auto"/>
            </w:tcBorders>
            <w:vAlign w:val="center"/>
            <w:hideMark/>
          </w:tcPr>
          <w:p w:rsidR="0065765F" w:rsidRPr="0065765F" w:rsidRDefault="0065765F" w:rsidP="0065765F">
            <w:pPr>
              <w:autoSpaceDE w:val="0"/>
              <w:autoSpaceDN w:val="0"/>
              <w:jc w:val="center"/>
              <w:rPr>
                <w:rFonts w:ascii="宋体"/>
                <w:noProof/>
                <w:kern w:val="0"/>
                <w:sz w:val="18"/>
                <w:szCs w:val="18"/>
              </w:rPr>
            </w:pPr>
            <w:r w:rsidRPr="0065765F">
              <w:rPr>
                <w:rFonts w:ascii="宋体" w:hint="eastAsia"/>
                <w:noProof/>
                <w:kern w:val="0"/>
                <w:sz w:val="18"/>
                <w:szCs w:val="18"/>
              </w:rPr>
              <w:t>指标</w:t>
            </w:r>
          </w:p>
        </w:tc>
      </w:tr>
      <w:tr w:rsidR="0065765F" w:rsidRPr="0065765F" w:rsidTr="0065765F">
        <w:tc>
          <w:tcPr>
            <w:tcW w:w="0" w:type="auto"/>
            <w:vMerge/>
            <w:tcBorders>
              <w:top w:val="single" w:sz="4" w:space="0" w:color="auto"/>
              <w:left w:val="single" w:sz="4" w:space="0" w:color="auto"/>
              <w:bottom w:val="single" w:sz="4" w:space="0" w:color="auto"/>
              <w:right w:val="single" w:sz="4" w:space="0" w:color="auto"/>
            </w:tcBorders>
            <w:vAlign w:val="center"/>
            <w:hideMark/>
          </w:tcPr>
          <w:p w:rsidR="0065765F" w:rsidRPr="0065765F" w:rsidRDefault="0065765F" w:rsidP="0065765F">
            <w:pPr>
              <w:widowControl/>
              <w:jc w:val="left"/>
              <w:rPr>
                <w:rFonts w:ascii="宋体"/>
                <w:noProof/>
                <w:kern w:val="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5765F" w:rsidRPr="0065765F" w:rsidRDefault="0065765F" w:rsidP="0065765F">
            <w:pPr>
              <w:autoSpaceDE w:val="0"/>
              <w:autoSpaceDN w:val="0"/>
              <w:jc w:val="center"/>
              <w:rPr>
                <w:rFonts w:ascii="宋体"/>
                <w:noProof/>
                <w:kern w:val="0"/>
                <w:sz w:val="18"/>
                <w:szCs w:val="18"/>
              </w:rPr>
            </w:pPr>
            <w:r w:rsidRPr="0065765F">
              <w:rPr>
                <w:rFonts w:ascii="宋体" w:hint="eastAsia"/>
                <w:noProof/>
                <w:kern w:val="0"/>
                <w:sz w:val="18"/>
                <w:szCs w:val="18"/>
              </w:rPr>
              <w:t>一级</w:t>
            </w:r>
          </w:p>
        </w:tc>
        <w:tc>
          <w:tcPr>
            <w:tcW w:w="2268" w:type="dxa"/>
            <w:tcBorders>
              <w:top w:val="single" w:sz="4" w:space="0" w:color="auto"/>
              <w:left w:val="single" w:sz="4" w:space="0" w:color="auto"/>
              <w:bottom w:val="single" w:sz="4" w:space="0" w:color="auto"/>
              <w:right w:val="single" w:sz="4" w:space="0" w:color="auto"/>
            </w:tcBorders>
            <w:vAlign w:val="center"/>
            <w:hideMark/>
          </w:tcPr>
          <w:p w:rsidR="0065765F" w:rsidRPr="0065765F" w:rsidRDefault="0065765F" w:rsidP="0065765F">
            <w:pPr>
              <w:autoSpaceDE w:val="0"/>
              <w:autoSpaceDN w:val="0"/>
              <w:jc w:val="center"/>
              <w:rPr>
                <w:rFonts w:ascii="宋体"/>
                <w:noProof/>
                <w:kern w:val="0"/>
                <w:sz w:val="18"/>
                <w:szCs w:val="18"/>
              </w:rPr>
            </w:pPr>
            <w:r w:rsidRPr="0065765F">
              <w:rPr>
                <w:rFonts w:ascii="宋体" w:hint="eastAsia"/>
                <w:noProof/>
                <w:kern w:val="0"/>
                <w:sz w:val="18"/>
                <w:szCs w:val="18"/>
              </w:rPr>
              <w:t>二级</w:t>
            </w:r>
          </w:p>
        </w:tc>
        <w:tc>
          <w:tcPr>
            <w:tcW w:w="2339" w:type="dxa"/>
            <w:tcBorders>
              <w:top w:val="single" w:sz="4" w:space="0" w:color="auto"/>
              <w:left w:val="single" w:sz="4" w:space="0" w:color="auto"/>
              <w:bottom w:val="single" w:sz="4" w:space="0" w:color="auto"/>
              <w:right w:val="single" w:sz="4" w:space="0" w:color="auto"/>
            </w:tcBorders>
            <w:vAlign w:val="center"/>
            <w:hideMark/>
          </w:tcPr>
          <w:p w:rsidR="0065765F" w:rsidRPr="0065765F" w:rsidRDefault="0065765F" w:rsidP="0065765F">
            <w:pPr>
              <w:autoSpaceDE w:val="0"/>
              <w:autoSpaceDN w:val="0"/>
              <w:jc w:val="center"/>
              <w:rPr>
                <w:rFonts w:ascii="宋体"/>
                <w:noProof/>
                <w:kern w:val="0"/>
                <w:sz w:val="18"/>
                <w:szCs w:val="18"/>
              </w:rPr>
            </w:pPr>
            <w:r w:rsidRPr="0065765F">
              <w:rPr>
                <w:rFonts w:ascii="宋体" w:hint="eastAsia"/>
                <w:noProof/>
                <w:kern w:val="0"/>
                <w:sz w:val="18"/>
                <w:szCs w:val="18"/>
              </w:rPr>
              <w:t>三级</w:t>
            </w:r>
          </w:p>
        </w:tc>
      </w:tr>
      <w:tr w:rsidR="0065765F" w:rsidRPr="0065765F" w:rsidTr="0065765F">
        <w:tc>
          <w:tcPr>
            <w:tcW w:w="2093" w:type="dxa"/>
            <w:tcBorders>
              <w:top w:val="single" w:sz="4" w:space="0" w:color="auto"/>
              <w:left w:val="single" w:sz="4" w:space="0" w:color="auto"/>
              <w:bottom w:val="single" w:sz="4" w:space="0" w:color="auto"/>
              <w:right w:val="single" w:sz="4" w:space="0" w:color="auto"/>
            </w:tcBorders>
            <w:vAlign w:val="center"/>
            <w:hideMark/>
          </w:tcPr>
          <w:p w:rsidR="0065765F" w:rsidRPr="0065765F" w:rsidRDefault="0065765F" w:rsidP="0065765F">
            <w:pPr>
              <w:autoSpaceDE w:val="0"/>
              <w:autoSpaceDN w:val="0"/>
              <w:jc w:val="center"/>
              <w:rPr>
                <w:rFonts w:ascii="宋体"/>
                <w:noProof/>
                <w:kern w:val="0"/>
                <w:sz w:val="18"/>
                <w:szCs w:val="18"/>
              </w:rPr>
            </w:pPr>
            <w:r w:rsidRPr="0065765F">
              <w:rPr>
                <w:rFonts w:ascii="宋体" w:hint="eastAsia"/>
                <w:noProof/>
                <w:kern w:val="0"/>
                <w:sz w:val="18"/>
                <w:szCs w:val="18"/>
              </w:rPr>
              <w:t>感官要求</w:t>
            </w:r>
          </w:p>
        </w:tc>
        <w:tc>
          <w:tcPr>
            <w:tcW w:w="6875" w:type="dxa"/>
            <w:gridSpan w:val="3"/>
            <w:tcBorders>
              <w:top w:val="single" w:sz="4" w:space="0" w:color="auto"/>
              <w:left w:val="single" w:sz="4" w:space="0" w:color="auto"/>
              <w:bottom w:val="single" w:sz="4" w:space="0" w:color="auto"/>
              <w:right w:val="single" w:sz="4" w:space="0" w:color="auto"/>
            </w:tcBorders>
            <w:hideMark/>
          </w:tcPr>
          <w:p w:rsidR="0065765F" w:rsidRPr="0065765F" w:rsidRDefault="0065765F" w:rsidP="0065765F">
            <w:pPr>
              <w:autoSpaceDE w:val="0"/>
              <w:autoSpaceDN w:val="0"/>
              <w:ind w:firstLineChars="200" w:firstLine="360"/>
              <w:rPr>
                <w:rFonts w:ascii="宋体"/>
                <w:noProof/>
                <w:kern w:val="0"/>
                <w:sz w:val="18"/>
                <w:szCs w:val="18"/>
              </w:rPr>
            </w:pPr>
            <w:r w:rsidRPr="0065765F">
              <w:rPr>
                <w:rFonts w:ascii="宋体" w:hint="eastAsia"/>
                <w:noProof/>
                <w:kern w:val="0"/>
                <w:sz w:val="18"/>
                <w:szCs w:val="18"/>
              </w:rPr>
              <w:t>具有该品种果实应有的特征，果型上下均匀呈圆筒形，果眼眼沟较浅，新鲜，无畸形，无机械伤，无腐烂，果心无病虫害斑点，无日灼斑，无污染物附于果面，无异味，切开后果肉呈黄色至金黄色，肉脆，纤维少，果心小，香味浓郁，甜酸适中。</w:t>
            </w:r>
          </w:p>
        </w:tc>
      </w:tr>
      <w:tr w:rsidR="0065765F" w:rsidRPr="0065765F" w:rsidTr="0065765F">
        <w:tc>
          <w:tcPr>
            <w:tcW w:w="2093" w:type="dxa"/>
            <w:tcBorders>
              <w:top w:val="single" w:sz="4" w:space="0" w:color="auto"/>
              <w:left w:val="single" w:sz="4" w:space="0" w:color="auto"/>
              <w:bottom w:val="single" w:sz="4" w:space="0" w:color="auto"/>
              <w:right w:val="single" w:sz="4" w:space="0" w:color="auto"/>
            </w:tcBorders>
            <w:vAlign w:val="center"/>
            <w:hideMark/>
          </w:tcPr>
          <w:p w:rsidR="0065765F" w:rsidRPr="0065765F" w:rsidRDefault="0065765F" w:rsidP="0065765F">
            <w:pPr>
              <w:autoSpaceDE w:val="0"/>
              <w:autoSpaceDN w:val="0"/>
              <w:jc w:val="center"/>
              <w:rPr>
                <w:rFonts w:ascii="宋体"/>
                <w:noProof/>
                <w:kern w:val="0"/>
                <w:sz w:val="18"/>
                <w:szCs w:val="18"/>
              </w:rPr>
            </w:pPr>
            <w:r w:rsidRPr="0065765F">
              <w:rPr>
                <w:rFonts w:ascii="宋体" w:hint="eastAsia"/>
                <w:noProof/>
                <w:kern w:val="0"/>
                <w:sz w:val="18"/>
                <w:szCs w:val="18"/>
              </w:rPr>
              <w:t>可溶性固形物，%</w:t>
            </w:r>
          </w:p>
        </w:tc>
        <w:tc>
          <w:tcPr>
            <w:tcW w:w="6875" w:type="dxa"/>
            <w:gridSpan w:val="3"/>
            <w:tcBorders>
              <w:top w:val="single" w:sz="4" w:space="0" w:color="auto"/>
              <w:left w:val="single" w:sz="4" w:space="0" w:color="auto"/>
              <w:bottom w:val="single" w:sz="4" w:space="0" w:color="auto"/>
              <w:right w:val="single" w:sz="4" w:space="0" w:color="auto"/>
            </w:tcBorders>
            <w:vAlign w:val="center"/>
            <w:hideMark/>
          </w:tcPr>
          <w:p w:rsidR="0065765F" w:rsidRPr="0065765F" w:rsidRDefault="0065765F" w:rsidP="0065765F">
            <w:pPr>
              <w:autoSpaceDE w:val="0"/>
              <w:autoSpaceDN w:val="0"/>
              <w:jc w:val="center"/>
              <w:rPr>
                <w:rFonts w:ascii="宋体"/>
                <w:noProof/>
                <w:kern w:val="0"/>
                <w:sz w:val="18"/>
                <w:szCs w:val="18"/>
              </w:rPr>
            </w:pPr>
            <w:r w:rsidRPr="0065765F">
              <w:rPr>
                <w:rFonts w:ascii="宋体" w:hint="eastAsia"/>
                <w:noProof/>
                <w:kern w:val="0"/>
                <w:sz w:val="18"/>
                <w:szCs w:val="18"/>
              </w:rPr>
              <w:t>12.0</w:t>
            </w:r>
            <w:r w:rsidRPr="0065765F">
              <w:rPr>
                <w:rFonts w:ascii="宋体" w:hAnsi="宋体" w:hint="eastAsia"/>
                <w:noProof/>
                <w:kern w:val="0"/>
                <w:sz w:val="18"/>
                <w:szCs w:val="18"/>
              </w:rPr>
              <w:t>～</w:t>
            </w:r>
            <w:r w:rsidRPr="0065765F">
              <w:rPr>
                <w:rFonts w:ascii="宋体" w:hint="eastAsia"/>
                <w:noProof/>
                <w:kern w:val="0"/>
                <w:sz w:val="18"/>
                <w:szCs w:val="18"/>
              </w:rPr>
              <w:t>15.0</w:t>
            </w:r>
          </w:p>
        </w:tc>
      </w:tr>
      <w:tr w:rsidR="0065765F" w:rsidRPr="0065765F" w:rsidTr="0065765F">
        <w:tc>
          <w:tcPr>
            <w:tcW w:w="2093" w:type="dxa"/>
            <w:tcBorders>
              <w:top w:val="single" w:sz="4" w:space="0" w:color="auto"/>
              <w:left w:val="single" w:sz="4" w:space="0" w:color="auto"/>
              <w:bottom w:val="single" w:sz="4" w:space="0" w:color="auto"/>
              <w:right w:val="single" w:sz="4" w:space="0" w:color="auto"/>
            </w:tcBorders>
            <w:vAlign w:val="center"/>
            <w:hideMark/>
          </w:tcPr>
          <w:p w:rsidR="00F56A98" w:rsidRDefault="0065765F" w:rsidP="00F56A98">
            <w:pPr>
              <w:autoSpaceDE w:val="0"/>
              <w:autoSpaceDN w:val="0"/>
              <w:rPr>
                <w:rFonts w:ascii="宋体"/>
                <w:noProof/>
                <w:kern w:val="0"/>
                <w:sz w:val="18"/>
                <w:szCs w:val="18"/>
              </w:rPr>
            </w:pPr>
            <w:r w:rsidRPr="0065765F">
              <w:rPr>
                <w:rFonts w:ascii="宋体" w:hint="eastAsia"/>
                <w:noProof/>
                <w:kern w:val="0"/>
                <w:sz w:val="18"/>
                <w:szCs w:val="18"/>
              </w:rPr>
              <w:t>有机酸（以柠檬酸计），</w:t>
            </w:r>
          </w:p>
          <w:p w:rsidR="0065765F" w:rsidRPr="0065765F" w:rsidRDefault="0065765F" w:rsidP="0065765F">
            <w:pPr>
              <w:autoSpaceDE w:val="0"/>
              <w:autoSpaceDN w:val="0"/>
              <w:jc w:val="center"/>
              <w:rPr>
                <w:rFonts w:ascii="宋体"/>
                <w:noProof/>
                <w:kern w:val="0"/>
                <w:sz w:val="18"/>
                <w:szCs w:val="18"/>
              </w:rPr>
            </w:pPr>
            <w:r w:rsidRPr="0065765F">
              <w:rPr>
                <w:rFonts w:ascii="宋体" w:hint="eastAsia"/>
                <w:noProof/>
                <w:kern w:val="0"/>
                <w:sz w:val="18"/>
                <w:szCs w:val="18"/>
              </w:rPr>
              <w:t>%</w:t>
            </w:r>
          </w:p>
        </w:tc>
        <w:tc>
          <w:tcPr>
            <w:tcW w:w="6875" w:type="dxa"/>
            <w:gridSpan w:val="3"/>
            <w:tcBorders>
              <w:top w:val="single" w:sz="4" w:space="0" w:color="auto"/>
              <w:left w:val="single" w:sz="4" w:space="0" w:color="auto"/>
              <w:bottom w:val="single" w:sz="4" w:space="0" w:color="auto"/>
              <w:right w:val="single" w:sz="4" w:space="0" w:color="auto"/>
            </w:tcBorders>
            <w:vAlign w:val="center"/>
            <w:hideMark/>
          </w:tcPr>
          <w:p w:rsidR="0065765F" w:rsidRPr="0065765F" w:rsidRDefault="0065765F" w:rsidP="0065765F">
            <w:pPr>
              <w:autoSpaceDE w:val="0"/>
              <w:autoSpaceDN w:val="0"/>
              <w:jc w:val="center"/>
              <w:rPr>
                <w:rFonts w:ascii="宋体"/>
                <w:noProof/>
                <w:kern w:val="0"/>
                <w:sz w:val="18"/>
                <w:szCs w:val="18"/>
              </w:rPr>
            </w:pPr>
            <w:r w:rsidRPr="0065765F">
              <w:rPr>
                <w:rFonts w:ascii="宋体" w:hint="eastAsia"/>
                <w:noProof/>
                <w:kern w:val="0"/>
                <w:sz w:val="18"/>
                <w:szCs w:val="18"/>
              </w:rPr>
              <w:t>0.4</w:t>
            </w:r>
            <w:r w:rsidRPr="0065765F">
              <w:rPr>
                <w:rFonts w:ascii="宋体" w:hAnsi="宋体" w:hint="eastAsia"/>
                <w:noProof/>
                <w:kern w:val="0"/>
                <w:sz w:val="18"/>
                <w:szCs w:val="18"/>
              </w:rPr>
              <w:t>～</w:t>
            </w:r>
            <w:r w:rsidRPr="0065765F">
              <w:rPr>
                <w:rFonts w:ascii="宋体" w:hint="eastAsia"/>
                <w:noProof/>
                <w:kern w:val="0"/>
                <w:sz w:val="18"/>
                <w:szCs w:val="18"/>
              </w:rPr>
              <w:t>0.5</w:t>
            </w:r>
          </w:p>
        </w:tc>
      </w:tr>
      <w:tr w:rsidR="0065765F" w:rsidRPr="0065765F" w:rsidTr="0065765F">
        <w:tc>
          <w:tcPr>
            <w:tcW w:w="2093" w:type="dxa"/>
            <w:tcBorders>
              <w:top w:val="single" w:sz="4" w:space="0" w:color="auto"/>
              <w:left w:val="single" w:sz="4" w:space="0" w:color="auto"/>
              <w:bottom w:val="single" w:sz="4" w:space="0" w:color="auto"/>
              <w:right w:val="single" w:sz="4" w:space="0" w:color="auto"/>
            </w:tcBorders>
            <w:vAlign w:val="center"/>
            <w:hideMark/>
          </w:tcPr>
          <w:p w:rsidR="0065765F" w:rsidRPr="0065765F" w:rsidRDefault="0065765F" w:rsidP="0065765F">
            <w:pPr>
              <w:autoSpaceDE w:val="0"/>
              <w:autoSpaceDN w:val="0"/>
              <w:jc w:val="center"/>
              <w:rPr>
                <w:rFonts w:ascii="宋体"/>
                <w:noProof/>
                <w:kern w:val="0"/>
                <w:sz w:val="18"/>
                <w:szCs w:val="18"/>
              </w:rPr>
            </w:pPr>
            <w:r w:rsidRPr="0065765F">
              <w:rPr>
                <w:rFonts w:ascii="宋体" w:hint="eastAsia"/>
                <w:noProof/>
                <w:kern w:val="0"/>
                <w:sz w:val="18"/>
                <w:szCs w:val="18"/>
              </w:rPr>
              <w:t>果重，kg</w:t>
            </w:r>
          </w:p>
        </w:tc>
        <w:tc>
          <w:tcPr>
            <w:tcW w:w="2268" w:type="dxa"/>
            <w:tcBorders>
              <w:top w:val="single" w:sz="4" w:space="0" w:color="auto"/>
              <w:left w:val="single" w:sz="4" w:space="0" w:color="auto"/>
              <w:bottom w:val="single" w:sz="4" w:space="0" w:color="auto"/>
              <w:right w:val="single" w:sz="4" w:space="0" w:color="auto"/>
            </w:tcBorders>
            <w:vAlign w:val="center"/>
            <w:hideMark/>
          </w:tcPr>
          <w:p w:rsidR="0065765F" w:rsidRPr="0065765F" w:rsidRDefault="0065765F" w:rsidP="0065765F">
            <w:pPr>
              <w:autoSpaceDE w:val="0"/>
              <w:autoSpaceDN w:val="0"/>
              <w:jc w:val="center"/>
              <w:rPr>
                <w:rFonts w:ascii="宋体"/>
                <w:noProof/>
                <w:kern w:val="0"/>
                <w:sz w:val="18"/>
                <w:szCs w:val="18"/>
              </w:rPr>
            </w:pPr>
            <w:r w:rsidRPr="0065765F">
              <w:rPr>
                <w:rFonts w:ascii="宋体" w:hAnsi="宋体" w:hint="eastAsia"/>
                <w:noProof/>
                <w:kern w:val="0"/>
                <w:sz w:val="18"/>
                <w:szCs w:val="18"/>
              </w:rPr>
              <w:t>≥</w:t>
            </w:r>
            <w:r w:rsidRPr="0065765F">
              <w:rPr>
                <w:rFonts w:ascii="宋体" w:hint="eastAsia"/>
                <w:noProof/>
                <w:kern w:val="0"/>
                <w:sz w:val="18"/>
                <w:szCs w:val="18"/>
              </w:rPr>
              <w:t>0.75</w:t>
            </w:r>
          </w:p>
        </w:tc>
        <w:tc>
          <w:tcPr>
            <w:tcW w:w="2268" w:type="dxa"/>
            <w:tcBorders>
              <w:top w:val="single" w:sz="4" w:space="0" w:color="auto"/>
              <w:left w:val="single" w:sz="4" w:space="0" w:color="auto"/>
              <w:bottom w:val="single" w:sz="4" w:space="0" w:color="auto"/>
              <w:right w:val="single" w:sz="4" w:space="0" w:color="auto"/>
            </w:tcBorders>
            <w:vAlign w:val="center"/>
            <w:hideMark/>
          </w:tcPr>
          <w:p w:rsidR="0065765F" w:rsidRPr="0065765F" w:rsidRDefault="0065765F" w:rsidP="0065765F">
            <w:pPr>
              <w:autoSpaceDE w:val="0"/>
              <w:autoSpaceDN w:val="0"/>
              <w:jc w:val="center"/>
              <w:rPr>
                <w:rFonts w:ascii="宋体"/>
                <w:noProof/>
                <w:kern w:val="0"/>
                <w:sz w:val="18"/>
                <w:szCs w:val="18"/>
              </w:rPr>
            </w:pPr>
            <w:r w:rsidRPr="0065765F">
              <w:rPr>
                <w:rFonts w:ascii="宋体" w:hint="eastAsia"/>
                <w:noProof/>
                <w:kern w:val="0"/>
                <w:sz w:val="18"/>
                <w:szCs w:val="18"/>
              </w:rPr>
              <w:t>0.50</w:t>
            </w:r>
            <w:r w:rsidRPr="0065765F">
              <w:rPr>
                <w:rFonts w:ascii="宋体" w:hAnsi="宋体" w:hint="eastAsia"/>
                <w:noProof/>
                <w:kern w:val="0"/>
                <w:sz w:val="18"/>
                <w:szCs w:val="18"/>
              </w:rPr>
              <w:t>～</w:t>
            </w:r>
            <w:r w:rsidRPr="0065765F">
              <w:rPr>
                <w:rFonts w:ascii="宋体" w:hint="eastAsia"/>
                <w:noProof/>
                <w:kern w:val="0"/>
                <w:sz w:val="18"/>
                <w:szCs w:val="18"/>
              </w:rPr>
              <w:t>0.75</w:t>
            </w:r>
          </w:p>
        </w:tc>
        <w:tc>
          <w:tcPr>
            <w:tcW w:w="2339" w:type="dxa"/>
            <w:tcBorders>
              <w:top w:val="single" w:sz="4" w:space="0" w:color="auto"/>
              <w:left w:val="single" w:sz="4" w:space="0" w:color="auto"/>
              <w:bottom w:val="single" w:sz="4" w:space="0" w:color="auto"/>
              <w:right w:val="single" w:sz="4" w:space="0" w:color="auto"/>
            </w:tcBorders>
            <w:vAlign w:val="center"/>
            <w:hideMark/>
          </w:tcPr>
          <w:p w:rsidR="0065765F" w:rsidRPr="0065765F" w:rsidRDefault="0065765F" w:rsidP="0065765F">
            <w:pPr>
              <w:autoSpaceDE w:val="0"/>
              <w:autoSpaceDN w:val="0"/>
              <w:jc w:val="center"/>
              <w:rPr>
                <w:rFonts w:ascii="宋体"/>
                <w:noProof/>
                <w:kern w:val="0"/>
                <w:sz w:val="18"/>
                <w:szCs w:val="18"/>
              </w:rPr>
            </w:pPr>
            <w:r w:rsidRPr="0065765F">
              <w:rPr>
                <w:rFonts w:ascii="宋体" w:hAnsi="宋体" w:hint="eastAsia"/>
                <w:noProof/>
                <w:kern w:val="0"/>
                <w:sz w:val="18"/>
                <w:szCs w:val="18"/>
              </w:rPr>
              <w:t>≤</w:t>
            </w:r>
            <w:r w:rsidRPr="0065765F">
              <w:rPr>
                <w:rFonts w:ascii="宋体" w:hint="eastAsia"/>
                <w:noProof/>
                <w:kern w:val="0"/>
                <w:sz w:val="18"/>
                <w:szCs w:val="18"/>
              </w:rPr>
              <w:t>0.50</w:t>
            </w:r>
          </w:p>
        </w:tc>
      </w:tr>
    </w:tbl>
    <w:p w:rsidR="0065765F" w:rsidRPr="0065765F" w:rsidRDefault="0065765F" w:rsidP="00F56A98">
      <w:pPr>
        <w:pStyle w:val="a2"/>
        <w:spacing w:before="156" w:after="156"/>
      </w:pPr>
      <w:r w:rsidRPr="0065765F">
        <w:rPr>
          <w:rFonts w:hint="eastAsia"/>
        </w:rPr>
        <w:t>污染物限量</w:t>
      </w:r>
    </w:p>
    <w:p w:rsidR="0065765F" w:rsidRPr="0065765F" w:rsidRDefault="0065765F" w:rsidP="00F56A98">
      <w:pPr>
        <w:pStyle w:val="aff6"/>
      </w:pPr>
      <w:r w:rsidRPr="0065765F">
        <w:rPr>
          <w:rFonts w:hint="eastAsia"/>
        </w:rPr>
        <w:t>应符合GB 2762的规定。</w:t>
      </w:r>
    </w:p>
    <w:p w:rsidR="0065765F" w:rsidRPr="0065765F" w:rsidRDefault="0065765F" w:rsidP="00F56A98">
      <w:pPr>
        <w:pStyle w:val="a2"/>
        <w:spacing w:before="156" w:after="156"/>
      </w:pPr>
      <w:r w:rsidRPr="0065765F">
        <w:rPr>
          <w:rFonts w:hint="eastAsia"/>
        </w:rPr>
        <w:t>农药最大残留限量</w:t>
      </w:r>
    </w:p>
    <w:p w:rsidR="0065765F" w:rsidRPr="0065765F" w:rsidRDefault="0065765F" w:rsidP="00F56A98">
      <w:pPr>
        <w:pStyle w:val="aff6"/>
      </w:pPr>
      <w:r w:rsidRPr="0065765F">
        <w:rPr>
          <w:rFonts w:hint="eastAsia"/>
        </w:rPr>
        <w:t xml:space="preserve">应符合GB 2763的规定。 </w:t>
      </w:r>
    </w:p>
    <w:p w:rsidR="0065765F" w:rsidRPr="0065765F" w:rsidRDefault="0065765F" w:rsidP="00F56A98">
      <w:pPr>
        <w:pStyle w:val="a2"/>
        <w:spacing w:before="156" w:after="156"/>
      </w:pPr>
      <w:r w:rsidRPr="0065765F">
        <w:rPr>
          <w:rFonts w:hint="eastAsia"/>
        </w:rPr>
        <w:t>净含量及允许负偏差</w:t>
      </w:r>
    </w:p>
    <w:p w:rsidR="0065765F" w:rsidRPr="0065765F" w:rsidRDefault="0065765F" w:rsidP="00F56A98">
      <w:pPr>
        <w:pStyle w:val="aff6"/>
      </w:pPr>
      <w:r w:rsidRPr="0065765F">
        <w:rPr>
          <w:rFonts w:hint="eastAsia"/>
        </w:rPr>
        <w:t>净含量及允许负偏差应符合《定量包装商品计量监督管理办法》。</w:t>
      </w:r>
    </w:p>
    <w:p w:rsidR="0065765F" w:rsidRPr="0065765F" w:rsidRDefault="00F56A98" w:rsidP="00F56A98">
      <w:pPr>
        <w:pStyle w:val="a1"/>
        <w:spacing w:before="312" w:after="312"/>
      </w:pPr>
      <w:r>
        <w:rPr>
          <w:rFonts w:hint="eastAsia"/>
        </w:rPr>
        <w:t>试验</w:t>
      </w:r>
      <w:r w:rsidR="0065765F" w:rsidRPr="0065765F">
        <w:rPr>
          <w:rFonts w:hint="eastAsia"/>
        </w:rPr>
        <w:t>方法</w:t>
      </w:r>
    </w:p>
    <w:p w:rsidR="0065765F" w:rsidRPr="0065765F" w:rsidRDefault="0065765F" w:rsidP="00F56A98">
      <w:pPr>
        <w:pStyle w:val="a2"/>
        <w:spacing w:before="156" w:after="156"/>
      </w:pPr>
      <w:r w:rsidRPr="0065765F">
        <w:rPr>
          <w:rFonts w:hint="eastAsia"/>
        </w:rPr>
        <w:t>感官要求</w:t>
      </w:r>
    </w:p>
    <w:p w:rsidR="00F56A98" w:rsidRPr="00F56A98" w:rsidRDefault="00F56A98" w:rsidP="00F56A98">
      <w:pPr>
        <w:pStyle w:val="a3"/>
        <w:spacing w:before="156" w:after="156"/>
        <w:rPr>
          <w:rFonts w:asciiTheme="minorEastAsia" w:eastAsiaTheme="minorEastAsia" w:hAnsiTheme="minorEastAsia"/>
        </w:rPr>
      </w:pPr>
      <w:r w:rsidRPr="00F56A98">
        <w:rPr>
          <w:rFonts w:asciiTheme="minorEastAsia" w:eastAsiaTheme="minorEastAsia" w:hAnsiTheme="minorEastAsia" w:hint="eastAsia"/>
        </w:rPr>
        <w:t>取样的菠萝放于洁净的台面上，按感官指标及基本要求检查。</w:t>
      </w:r>
    </w:p>
    <w:p w:rsidR="0065765F" w:rsidRPr="00F56A98" w:rsidRDefault="00F56A98" w:rsidP="00F56A98">
      <w:pPr>
        <w:pStyle w:val="a3"/>
        <w:spacing w:before="156" w:after="156"/>
        <w:rPr>
          <w:rFonts w:asciiTheme="minorEastAsia" w:eastAsiaTheme="minorEastAsia" w:hAnsiTheme="minorEastAsia"/>
        </w:rPr>
      </w:pPr>
      <w:r w:rsidRPr="00F56A98">
        <w:rPr>
          <w:rFonts w:asciiTheme="minorEastAsia" w:eastAsiaTheme="minorEastAsia" w:hAnsiTheme="minorEastAsia" w:hint="eastAsia"/>
        </w:rPr>
        <w:t>品尝和嗅其果实风味。</w:t>
      </w:r>
    </w:p>
    <w:p w:rsidR="0065765F" w:rsidRPr="0065765F" w:rsidRDefault="0065765F" w:rsidP="00F56A98">
      <w:pPr>
        <w:pStyle w:val="a2"/>
        <w:spacing w:before="156" w:after="156"/>
      </w:pPr>
      <w:r w:rsidRPr="0065765F">
        <w:rPr>
          <w:rFonts w:hint="eastAsia"/>
        </w:rPr>
        <w:t>果重</w:t>
      </w:r>
    </w:p>
    <w:p w:rsidR="0065765F" w:rsidRPr="0065765F" w:rsidRDefault="0065765F" w:rsidP="00F56A98">
      <w:pPr>
        <w:pStyle w:val="aff6"/>
      </w:pPr>
      <w:r w:rsidRPr="0065765F">
        <w:rPr>
          <w:rFonts w:hint="eastAsia"/>
        </w:rPr>
        <w:t>使用感量1g</w:t>
      </w:r>
      <w:r w:rsidRPr="0065765F">
        <w:rPr>
          <w:rFonts w:hint="eastAsia"/>
          <w:color w:val="000000" w:themeColor="text1"/>
        </w:rPr>
        <w:t>的天平</w:t>
      </w:r>
      <w:r w:rsidRPr="0065765F">
        <w:rPr>
          <w:rFonts w:hint="eastAsia"/>
        </w:rPr>
        <w:t>称重。</w:t>
      </w:r>
    </w:p>
    <w:p w:rsidR="0065765F" w:rsidRPr="0065765F" w:rsidRDefault="0065765F" w:rsidP="00F56A98">
      <w:pPr>
        <w:pStyle w:val="a2"/>
        <w:spacing w:before="156" w:after="156"/>
      </w:pPr>
      <w:r w:rsidRPr="0065765F">
        <w:rPr>
          <w:rFonts w:hint="eastAsia"/>
        </w:rPr>
        <w:t>可溶性固形物</w:t>
      </w:r>
    </w:p>
    <w:p w:rsidR="0065765F" w:rsidRPr="0065765F" w:rsidRDefault="0065765F" w:rsidP="0065765F">
      <w:pPr>
        <w:widowControl/>
        <w:tabs>
          <w:tab w:val="center" w:pos="4201"/>
          <w:tab w:val="right" w:leader="dot" w:pos="9298"/>
        </w:tabs>
        <w:autoSpaceDE w:val="0"/>
        <w:autoSpaceDN w:val="0"/>
        <w:ind w:firstLineChars="200" w:firstLine="420"/>
        <w:rPr>
          <w:rFonts w:ascii="宋体" w:hAnsi="宋体"/>
          <w:noProof/>
          <w:kern w:val="0"/>
          <w:szCs w:val="20"/>
        </w:rPr>
      </w:pPr>
      <w:r w:rsidRPr="0065765F">
        <w:rPr>
          <w:rFonts w:ascii="宋体" w:hAnsi="宋体" w:hint="eastAsia"/>
          <w:noProof/>
          <w:kern w:val="0"/>
          <w:szCs w:val="20"/>
        </w:rPr>
        <w:lastRenderedPageBreak/>
        <w:t>按 GB/T 8210-2011 中 5.7.4 规定的方法测定。</w:t>
      </w:r>
    </w:p>
    <w:p w:rsidR="0065765F" w:rsidRPr="0065765F" w:rsidRDefault="0065765F" w:rsidP="00F56A98">
      <w:pPr>
        <w:pStyle w:val="a2"/>
        <w:spacing w:before="156" w:after="156"/>
      </w:pPr>
      <w:r w:rsidRPr="0065765F">
        <w:rPr>
          <w:rFonts w:hint="eastAsia"/>
        </w:rPr>
        <w:t>有机酸</w:t>
      </w:r>
    </w:p>
    <w:p w:rsidR="0065765F" w:rsidRPr="0065765F" w:rsidRDefault="0065765F" w:rsidP="00F56A98">
      <w:pPr>
        <w:pStyle w:val="aff6"/>
      </w:pPr>
      <w:r w:rsidRPr="0065765F">
        <w:rPr>
          <w:rFonts w:hint="eastAsia"/>
        </w:rPr>
        <w:t xml:space="preserve">按 </w:t>
      </w:r>
      <w:r w:rsidR="0051388D" w:rsidRPr="0051388D">
        <w:t>GB/T</w:t>
      </w:r>
      <w:r w:rsidRPr="0065765F">
        <w:rPr>
          <w:rFonts w:hint="eastAsia"/>
        </w:rPr>
        <w:t xml:space="preserve"> 8210-2011 中 5.7.6 规定的方法测定。</w:t>
      </w:r>
    </w:p>
    <w:p w:rsidR="0065765F" w:rsidRPr="0065765F" w:rsidRDefault="0065765F" w:rsidP="00F56A98">
      <w:pPr>
        <w:pStyle w:val="a2"/>
        <w:spacing w:before="156" w:after="156"/>
      </w:pPr>
      <w:r w:rsidRPr="0065765F">
        <w:rPr>
          <w:rFonts w:hint="eastAsia"/>
        </w:rPr>
        <w:t>污染物含量</w:t>
      </w:r>
    </w:p>
    <w:p w:rsidR="0065765F" w:rsidRPr="0065765F" w:rsidRDefault="0065765F" w:rsidP="0065765F">
      <w:pPr>
        <w:widowControl/>
        <w:tabs>
          <w:tab w:val="center" w:pos="4201"/>
          <w:tab w:val="right" w:leader="dot" w:pos="9298"/>
        </w:tabs>
        <w:autoSpaceDE w:val="0"/>
        <w:autoSpaceDN w:val="0"/>
        <w:ind w:firstLineChars="200" w:firstLine="420"/>
        <w:rPr>
          <w:rFonts w:ascii="宋体" w:hAnsi="宋体"/>
          <w:noProof/>
          <w:kern w:val="0"/>
          <w:szCs w:val="20"/>
        </w:rPr>
      </w:pPr>
      <w:r w:rsidRPr="0065765F">
        <w:rPr>
          <w:rFonts w:ascii="宋体" w:hAnsi="宋体" w:hint="eastAsia"/>
          <w:noProof/>
          <w:kern w:val="0"/>
          <w:szCs w:val="20"/>
        </w:rPr>
        <w:t>按GB 2762各项目规定的方法执行。</w:t>
      </w:r>
    </w:p>
    <w:p w:rsidR="0065765F" w:rsidRPr="0065765F" w:rsidRDefault="0065765F" w:rsidP="00F56A98">
      <w:pPr>
        <w:pStyle w:val="a2"/>
        <w:spacing w:before="156" w:after="156"/>
      </w:pPr>
      <w:r w:rsidRPr="0065765F">
        <w:rPr>
          <w:rFonts w:hint="eastAsia"/>
        </w:rPr>
        <w:t>农药残留量</w:t>
      </w:r>
    </w:p>
    <w:p w:rsidR="0065765F" w:rsidRPr="0065765F" w:rsidRDefault="0065765F" w:rsidP="0065765F">
      <w:pPr>
        <w:widowControl/>
        <w:tabs>
          <w:tab w:val="center" w:pos="4201"/>
          <w:tab w:val="right" w:leader="dot" w:pos="9298"/>
        </w:tabs>
        <w:autoSpaceDE w:val="0"/>
        <w:autoSpaceDN w:val="0"/>
        <w:ind w:firstLineChars="200" w:firstLine="420"/>
        <w:rPr>
          <w:rFonts w:ascii="宋体" w:hAnsi="宋体"/>
          <w:noProof/>
          <w:kern w:val="0"/>
          <w:szCs w:val="20"/>
        </w:rPr>
      </w:pPr>
      <w:r w:rsidRPr="0065765F">
        <w:rPr>
          <w:rFonts w:ascii="宋体" w:hAnsi="宋体" w:hint="eastAsia"/>
          <w:noProof/>
          <w:kern w:val="0"/>
          <w:szCs w:val="20"/>
        </w:rPr>
        <w:t>按GB 2763各项目规定的方法执行。</w:t>
      </w:r>
    </w:p>
    <w:p w:rsidR="0065765F" w:rsidRPr="0065765F" w:rsidRDefault="0065765F" w:rsidP="00F56A98">
      <w:pPr>
        <w:pStyle w:val="a2"/>
        <w:spacing w:before="156" w:after="156"/>
      </w:pPr>
      <w:r w:rsidRPr="0065765F">
        <w:rPr>
          <w:rFonts w:hint="eastAsia"/>
        </w:rPr>
        <w:t>净含量及允许负偏差</w:t>
      </w:r>
    </w:p>
    <w:p w:rsidR="0065765F" w:rsidRPr="0065765F" w:rsidRDefault="0065765F" w:rsidP="0065765F">
      <w:pPr>
        <w:widowControl/>
        <w:tabs>
          <w:tab w:val="center" w:pos="4201"/>
          <w:tab w:val="right" w:leader="dot" w:pos="9298"/>
        </w:tabs>
        <w:autoSpaceDE w:val="0"/>
        <w:autoSpaceDN w:val="0"/>
        <w:ind w:firstLineChars="200" w:firstLine="420"/>
        <w:rPr>
          <w:rFonts w:ascii="宋体" w:hAnsi="宋体"/>
          <w:noProof/>
          <w:kern w:val="0"/>
          <w:szCs w:val="20"/>
        </w:rPr>
      </w:pPr>
      <w:r w:rsidRPr="0065765F">
        <w:rPr>
          <w:rFonts w:ascii="宋体" w:hAnsi="宋体" w:hint="eastAsia"/>
          <w:noProof/>
          <w:kern w:val="0"/>
          <w:szCs w:val="20"/>
        </w:rPr>
        <w:t>按 JJF 1070 规定执行。</w:t>
      </w:r>
    </w:p>
    <w:p w:rsidR="0065765F" w:rsidRPr="0065765F" w:rsidRDefault="0065765F" w:rsidP="0051388D">
      <w:pPr>
        <w:pStyle w:val="a1"/>
        <w:spacing w:before="312" w:after="312"/>
      </w:pPr>
      <w:r w:rsidRPr="0065765F">
        <w:rPr>
          <w:rFonts w:hint="eastAsia"/>
        </w:rPr>
        <w:t>检验规则</w:t>
      </w:r>
    </w:p>
    <w:p w:rsidR="0065765F" w:rsidRPr="0065765F" w:rsidRDefault="0065765F" w:rsidP="00CE2BEE">
      <w:pPr>
        <w:widowControl/>
        <w:numPr>
          <w:ilvl w:val="1"/>
          <w:numId w:val="9"/>
        </w:numPr>
        <w:tabs>
          <w:tab w:val="num" w:pos="360"/>
        </w:tabs>
        <w:spacing w:beforeLines="50"/>
        <w:jc w:val="left"/>
        <w:outlineLvl w:val="2"/>
        <w:rPr>
          <w:rFonts w:ascii="黑体" w:eastAsia="黑体"/>
          <w:kern w:val="0"/>
          <w:szCs w:val="21"/>
        </w:rPr>
      </w:pPr>
      <w:r w:rsidRPr="0065765F">
        <w:rPr>
          <w:rFonts w:ascii="黑体" w:eastAsia="黑体" w:hint="eastAsia"/>
          <w:kern w:val="0"/>
          <w:szCs w:val="21"/>
        </w:rPr>
        <w:t>组批</w:t>
      </w:r>
    </w:p>
    <w:p w:rsidR="0065765F" w:rsidRPr="0065765F" w:rsidRDefault="0065765F" w:rsidP="0065765F">
      <w:pPr>
        <w:widowControl/>
        <w:tabs>
          <w:tab w:val="center" w:pos="4201"/>
          <w:tab w:val="right" w:leader="dot" w:pos="9298"/>
        </w:tabs>
        <w:autoSpaceDE w:val="0"/>
        <w:autoSpaceDN w:val="0"/>
        <w:ind w:firstLineChars="200" w:firstLine="420"/>
        <w:rPr>
          <w:rFonts w:ascii="宋体" w:hAnsi="宋体"/>
          <w:noProof/>
          <w:kern w:val="0"/>
          <w:szCs w:val="20"/>
        </w:rPr>
      </w:pPr>
      <w:r w:rsidRPr="0065765F">
        <w:rPr>
          <w:rFonts w:ascii="宋体" w:hAnsi="宋体" w:hint="eastAsia"/>
          <w:noProof/>
          <w:kern w:val="0"/>
          <w:szCs w:val="20"/>
        </w:rPr>
        <w:t>同一批种植、同一种植条件、同一采收的菠萝为同一组批。</w:t>
      </w:r>
    </w:p>
    <w:p w:rsidR="0065765F" w:rsidRPr="0065765F" w:rsidRDefault="0065765F" w:rsidP="00CE2BEE">
      <w:pPr>
        <w:widowControl/>
        <w:numPr>
          <w:ilvl w:val="1"/>
          <w:numId w:val="9"/>
        </w:numPr>
        <w:tabs>
          <w:tab w:val="num" w:pos="360"/>
        </w:tabs>
        <w:spacing w:beforeLines="50"/>
        <w:jc w:val="left"/>
        <w:outlineLvl w:val="2"/>
        <w:rPr>
          <w:rFonts w:ascii="黑体" w:eastAsia="黑体"/>
          <w:kern w:val="0"/>
          <w:szCs w:val="21"/>
        </w:rPr>
      </w:pPr>
      <w:r w:rsidRPr="0065765F">
        <w:rPr>
          <w:rFonts w:ascii="黑体" w:eastAsia="黑体" w:hint="eastAsia"/>
          <w:kern w:val="0"/>
          <w:szCs w:val="21"/>
        </w:rPr>
        <w:t>抽样方法</w:t>
      </w:r>
    </w:p>
    <w:p w:rsidR="0065765F" w:rsidRPr="0065765F" w:rsidRDefault="0065765F" w:rsidP="0065765F">
      <w:pPr>
        <w:widowControl/>
        <w:tabs>
          <w:tab w:val="center" w:pos="4201"/>
          <w:tab w:val="right" w:leader="dot" w:pos="9298"/>
        </w:tabs>
        <w:autoSpaceDE w:val="0"/>
        <w:autoSpaceDN w:val="0"/>
        <w:ind w:firstLineChars="200" w:firstLine="420"/>
        <w:rPr>
          <w:rFonts w:ascii="宋体" w:hAnsi="宋体"/>
          <w:noProof/>
          <w:kern w:val="0"/>
          <w:szCs w:val="20"/>
        </w:rPr>
      </w:pPr>
      <w:r w:rsidRPr="0065765F">
        <w:rPr>
          <w:rFonts w:ascii="宋体" w:hAnsi="宋体" w:hint="eastAsia"/>
          <w:noProof/>
          <w:kern w:val="0"/>
          <w:szCs w:val="20"/>
        </w:rPr>
        <w:t>按GB/T 2828.1规定的方法执行。</w:t>
      </w:r>
    </w:p>
    <w:p w:rsidR="0065765F" w:rsidRPr="0065765F" w:rsidRDefault="0065765F" w:rsidP="00CE2BEE">
      <w:pPr>
        <w:widowControl/>
        <w:numPr>
          <w:ilvl w:val="1"/>
          <w:numId w:val="9"/>
        </w:numPr>
        <w:tabs>
          <w:tab w:val="num" w:pos="360"/>
        </w:tabs>
        <w:spacing w:beforeLines="50"/>
        <w:jc w:val="left"/>
        <w:outlineLvl w:val="2"/>
        <w:rPr>
          <w:rFonts w:ascii="黑体" w:eastAsia="黑体"/>
          <w:kern w:val="0"/>
          <w:szCs w:val="21"/>
        </w:rPr>
      </w:pPr>
      <w:r w:rsidRPr="0065765F">
        <w:rPr>
          <w:rFonts w:ascii="黑体" w:eastAsia="黑体" w:hint="eastAsia"/>
          <w:kern w:val="0"/>
          <w:szCs w:val="21"/>
        </w:rPr>
        <w:t>判定规则</w:t>
      </w:r>
    </w:p>
    <w:p w:rsidR="0065765F" w:rsidRPr="0065765F" w:rsidRDefault="0065765F" w:rsidP="00C01C17">
      <w:pPr>
        <w:pStyle w:val="aff6"/>
      </w:pPr>
      <w:r w:rsidRPr="0065765F">
        <w:rPr>
          <w:rFonts w:hint="eastAsia"/>
        </w:rPr>
        <w:t>检验结果全部符合本文件要求时，则判定为合格品。</w:t>
      </w:r>
    </w:p>
    <w:p w:rsidR="0065765F" w:rsidRPr="0065765F" w:rsidRDefault="0065765F" w:rsidP="00C01C17">
      <w:pPr>
        <w:pStyle w:val="aff6"/>
      </w:pPr>
      <w:r w:rsidRPr="0065765F">
        <w:rPr>
          <w:rFonts w:hint="eastAsia"/>
        </w:rPr>
        <w:t>感官、理化指标不符合质量特色要求的，判定为不合格品，不合格产品不得使用地理标志产品使用标志。</w:t>
      </w:r>
    </w:p>
    <w:p w:rsidR="0065765F" w:rsidRPr="0065765F" w:rsidRDefault="0065765F" w:rsidP="00C01C17">
      <w:pPr>
        <w:pStyle w:val="a1"/>
        <w:spacing w:before="312" w:after="312"/>
      </w:pPr>
      <w:r w:rsidRPr="0065765F">
        <w:rPr>
          <w:rFonts w:hint="eastAsia"/>
        </w:rPr>
        <w:t>标签、标志、包装、运输、贮存</w:t>
      </w:r>
    </w:p>
    <w:p w:rsidR="0065765F" w:rsidRPr="0065765F" w:rsidRDefault="0065765F" w:rsidP="00CE2BEE">
      <w:pPr>
        <w:widowControl/>
        <w:numPr>
          <w:ilvl w:val="1"/>
          <w:numId w:val="9"/>
        </w:numPr>
        <w:tabs>
          <w:tab w:val="num" w:pos="360"/>
        </w:tabs>
        <w:spacing w:beforeLines="50"/>
        <w:jc w:val="left"/>
        <w:outlineLvl w:val="2"/>
        <w:rPr>
          <w:rFonts w:ascii="黑体" w:eastAsia="黑体"/>
          <w:kern w:val="0"/>
          <w:szCs w:val="21"/>
        </w:rPr>
      </w:pPr>
      <w:r w:rsidRPr="0065765F">
        <w:rPr>
          <w:rFonts w:ascii="黑体" w:eastAsia="黑体" w:hint="eastAsia"/>
          <w:kern w:val="0"/>
          <w:szCs w:val="21"/>
        </w:rPr>
        <w:t>标签、标志</w:t>
      </w:r>
    </w:p>
    <w:p w:rsidR="0065765F" w:rsidRPr="00575122" w:rsidRDefault="0065765F" w:rsidP="00575122">
      <w:pPr>
        <w:pStyle w:val="a3"/>
        <w:spacing w:before="156" w:after="156"/>
        <w:rPr>
          <w:rFonts w:asciiTheme="minorEastAsia" w:eastAsiaTheme="minorEastAsia" w:hAnsiTheme="minorEastAsia"/>
        </w:rPr>
      </w:pPr>
      <w:r w:rsidRPr="00575122">
        <w:rPr>
          <w:rFonts w:asciiTheme="minorEastAsia" w:eastAsiaTheme="minorEastAsia" w:hAnsiTheme="minorEastAsia" w:hint="eastAsia"/>
        </w:rPr>
        <w:t>获准使用地理标志产品专用标志的，可在其产品包装上加贴地理标志产品专用标志。地理标志产品专用标志的使用应符合</w:t>
      </w:r>
      <w:r w:rsidR="00575122">
        <w:rPr>
          <w:rFonts w:asciiTheme="minorEastAsia" w:eastAsiaTheme="minorEastAsia" w:hAnsiTheme="minorEastAsia" w:hint="eastAsia"/>
        </w:rPr>
        <w:t>《</w:t>
      </w:r>
      <w:r w:rsidR="00C01C17" w:rsidRPr="00575122">
        <w:rPr>
          <w:rFonts w:asciiTheme="minorEastAsia" w:eastAsiaTheme="minorEastAsia" w:hAnsiTheme="minorEastAsia" w:hint="eastAsia"/>
        </w:rPr>
        <w:t>地理标志专用标志使用管理办法</w:t>
      </w:r>
      <w:r w:rsidR="00575122">
        <w:rPr>
          <w:rFonts w:asciiTheme="minorEastAsia" w:eastAsiaTheme="minorEastAsia" w:hAnsiTheme="minorEastAsia" w:hint="eastAsia"/>
        </w:rPr>
        <w:t>（试行）》</w:t>
      </w:r>
      <w:r w:rsidRPr="00575122">
        <w:rPr>
          <w:rFonts w:asciiTheme="minorEastAsia" w:eastAsiaTheme="minorEastAsia" w:hAnsiTheme="minorEastAsia" w:hint="eastAsia"/>
        </w:rPr>
        <w:t xml:space="preserve">的有关规定。 </w:t>
      </w:r>
    </w:p>
    <w:p w:rsidR="0065765F" w:rsidRPr="00575122" w:rsidRDefault="0065765F" w:rsidP="00575122">
      <w:pPr>
        <w:pStyle w:val="a3"/>
        <w:spacing w:before="156" w:after="156"/>
        <w:rPr>
          <w:rFonts w:asciiTheme="minorEastAsia" w:eastAsiaTheme="minorEastAsia" w:hAnsiTheme="minorEastAsia"/>
        </w:rPr>
      </w:pPr>
      <w:r w:rsidRPr="00575122">
        <w:rPr>
          <w:rFonts w:asciiTheme="minorEastAsia" w:eastAsiaTheme="minorEastAsia" w:hAnsiTheme="minorEastAsia" w:hint="eastAsia"/>
        </w:rPr>
        <w:t>包装储运图示标志应符合GB/T 191的要求。</w:t>
      </w:r>
    </w:p>
    <w:p w:rsidR="0065765F" w:rsidRPr="0065765F" w:rsidRDefault="0065765F" w:rsidP="00CE2BEE">
      <w:pPr>
        <w:widowControl/>
        <w:numPr>
          <w:ilvl w:val="1"/>
          <w:numId w:val="9"/>
        </w:numPr>
        <w:tabs>
          <w:tab w:val="num" w:pos="360"/>
        </w:tabs>
        <w:spacing w:beforeLines="50"/>
        <w:jc w:val="left"/>
        <w:outlineLvl w:val="2"/>
        <w:rPr>
          <w:rFonts w:ascii="黑体" w:eastAsia="黑体"/>
          <w:kern w:val="0"/>
          <w:szCs w:val="21"/>
        </w:rPr>
      </w:pPr>
      <w:r w:rsidRPr="0065765F">
        <w:rPr>
          <w:rFonts w:ascii="黑体" w:eastAsia="黑体" w:hint="eastAsia"/>
          <w:kern w:val="0"/>
          <w:szCs w:val="21"/>
        </w:rPr>
        <w:t>包装</w:t>
      </w:r>
    </w:p>
    <w:p w:rsidR="0065765F" w:rsidRPr="00575122" w:rsidRDefault="0065765F" w:rsidP="00575122">
      <w:pPr>
        <w:pStyle w:val="a3"/>
        <w:spacing w:before="156" w:after="156"/>
        <w:rPr>
          <w:rFonts w:asciiTheme="minorEastAsia" w:eastAsiaTheme="minorEastAsia" w:hAnsiTheme="minorEastAsia"/>
        </w:rPr>
      </w:pPr>
      <w:r w:rsidRPr="00575122">
        <w:rPr>
          <w:rFonts w:asciiTheme="minorEastAsia" w:eastAsiaTheme="minorEastAsia" w:hAnsiTheme="minorEastAsia" w:hint="eastAsia"/>
        </w:rPr>
        <w:t>产品采用纸箱或塑料筐包装，或根据客户要求运装。</w:t>
      </w:r>
    </w:p>
    <w:p w:rsidR="0065765F" w:rsidRPr="00575122" w:rsidRDefault="0065765F" w:rsidP="00575122">
      <w:pPr>
        <w:pStyle w:val="a3"/>
        <w:spacing w:before="156" w:after="156"/>
        <w:rPr>
          <w:rFonts w:asciiTheme="minorEastAsia" w:eastAsiaTheme="minorEastAsia" w:hAnsiTheme="minorEastAsia"/>
        </w:rPr>
      </w:pPr>
      <w:r w:rsidRPr="00575122">
        <w:rPr>
          <w:rFonts w:asciiTheme="minorEastAsia" w:eastAsiaTheme="minorEastAsia" w:hAnsiTheme="minorEastAsia" w:hint="eastAsia"/>
        </w:rPr>
        <w:t>销售包装要求外表清洁、无变形损伤，标签内容的字迹和图形清晰整洁、端正，无破损。</w:t>
      </w:r>
    </w:p>
    <w:p w:rsidR="0065765F" w:rsidRPr="0065765F" w:rsidRDefault="0065765F" w:rsidP="00CE2BEE">
      <w:pPr>
        <w:widowControl/>
        <w:numPr>
          <w:ilvl w:val="1"/>
          <w:numId w:val="9"/>
        </w:numPr>
        <w:tabs>
          <w:tab w:val="num" w:pos="360"/>
        </w:tabs>
        <w:spacing w:beforeLines="50"/>
        <w:jc w:val="left"/>
        <w:outlineLvl w:val="2"/>
        <w:rPr>
          <w:rFonts w:ascii="黑体" w:eastAsia="黑体"/>
          <w:kern w:val="0"/>
          <w:szCs w:val="21"/>
        </w:rPr>
      </w:pPr>
      <w:r w:rsidRPr="0065765F">
        <w:rPr>
          <w:rFonts w:ascii="黑体" w:eastAsia="黑体" w:hint="eastAsia"/>
          <w:kern w:val="0"/>
          <w:szCs w:val="21"/>
        </w:rPr>
        <w:t>运输</w:t>
      </w:r>
    </w:p>
    <w:p w:rsidR="0065765F" w:rsidRPr="00575122" w:rsidRDefault="0065765F" w:rsidP="00575122">
      <w:pPr>
        <w:pStyle w:val="a3"/>
        <w:spacing w:before="156" w:after="156"/>
        <w:rPr>
          <w:rFonts w:ascii="宋体" w:eastAsia="宋体" w:hAnsi="宋体"/>
        </w:rPr>
      </w:pPr>
      <w:r w:rsidRPr="00575122">
        <w:rPr>
          <w:rFonts w:ascii="宋体" w:eastAsia="宋体" w:hAnsi="宋体" w:hint="eastAsia"/>
        </w:rPr>
        <w:t>短途待运的菠萝果实应放在通风仓库或工棚内，不得露天堆放，防雨淋、防日晒、并及时调运。</w:t>
      </w:r>
    </w:p>
    <w:p w:rsidR="0065765F" w:rsidRPr="00575122" w:rsidRDefault="0065765F" w:rsidP="00575122">
      <w:pPr>
        <w:pStyle w:val="a3"/>
        <w:spacing w:before="156" w:after="156"/>
        <w:rPr>
          <w:rFonts w:ascii="宋体" w:eastAsia="宋体" w:hAnsi="宋体"/>
        </w:rPr>
      </w:pPr>
      <w:r w:rsidRPr="00575122">
        <w:rPr>
          <w:rFonts w:ascii="宋体" w:eastAsia="宋体" w:hAnsi="宋体" w:hint="eastAsia"/>
        </w:rPr>
        <w:t>产品在运输时，运输工具要保持整洁，不得与其他物品混运，应避免雨淋、日晒、搬运时应小心轻放，保护产品在运输中不受损伤。</w:t>
      </w:r>
    </w:p>
    <w:p w:rsidR="0065765F" w:rsidRPr="00575122" w:rsidRDefault="0065765F" w:rsidP="00575122">
      <w:pPr>
        <w:pStyle w:val="a3"/>
        <w:spacing w:before="156" w:after="156"/>
        <w:rPr>
          <w:rFonts w:ascii="宋体" w:eastAsia="宋体" w:hAnsi="宋体"/>
        </w:rPr>
      </w:pPr>
      <w:r w:rsidRPr="00575122">
        <w:rPr>
          <w:rFonts w:ascii="宋体" w:eastAsia="宋体" w:hAnsi="宋体" w:hint="eastAsia"/>
        </w:rPr>
        <w:lastRenderedPageBreak/>
        <w:t>常温运输时，车厢</w:t>
      </w:r>
      <w:r w:rsidR="001B5282">
        <w:rPr>
          <w:rFonts w:ascii="宋体" w:eastAsia="宋体" w:hAnsi="宋体" w:hint="eastAsia"/>
        </w:rPr>
        <w:t>内</w:t>
      </w:r>
      <w:r w:rsidRPr="00575122">
        <w:rPr>
          <w:rFonts w:ascii="宋体" w:eastAsia="宋体" w:hAnsi="宋体" w:hint="eastAsia"/>
        </w:rPr>
        <w:t>应保持空气流通，易于散热，防止高温。</w:t>
      </w:r>
    </w:p>
    <w:p w:rsidR="0065765F" w:rsidRPr="00575122" w:rsidRDefault="0065765F" w:rsidP="00575122">
      <w:pPr>
        <w:pStyle w:val="a3"/>
        <w:spacing w:before="156" w:after="156"/>
        <w:rPr>
          <w:rFonts w:ascii="宋体" w:eastAsia="宋体" w:hAnsi="宋体"/>
        </w:rPr>
      </w:pPr>
      <w:r w:rsidRPr="00575122">
        <w:rPr>
          <w:rFonts w:ascii="宋体" w:eastAsia="宋体" w:hAnsi="宋体" w:hint="eastAsia"/>
        </w:rPr>
        <w:t>控温运输时，车内温度7℃～12℃，相对湿度85%～90%。</w:t>
      </w:r>
    </w:p>
    <w:p w:rsidR="0065765F" w:rsidRPr="0065765F" w:rsidRDefault="0065765F" w:rsidP="00CE2BEE">
      <w:pPr>
        <w:widowControl/>
        <w:numPr>
          <w:ilvl w:val="1"/>
          <w:numId w:val="9"/>
        </w:numPr>
        <w:tabs>
          <w:tab w:val="num" w:pos="360"/>
        </w:tabs>
        <w:spacing w:beforeLines="50"/>
        <w:jc w:val="left"/>
        <w:outlineLvl w:val="2"/>
        <w:rPr>
          <w:rFonts w:ascii="黑体" w:eastAsia="黑体"/>
          <w:kern w:val="0"/>
          <w:szCs w:val="21"/>
        </w:rPr>
      </w:pPr>
      <w:r w:rsidRPr="0065765F">
        <w:rPr>
          <w:rFonts w:ascii="黑体" w:eastAsia="黑体" w:hint="eastAsia"/>
          <w:kern w:val="0"/>
          <w:szCs w:val="21"/>
        </w:rPr>
        <w:t>贮存</w:t>
      </w:r>
    </w:p>
    <w:p w:rsidR="0065765F" w:rsidRPr="001B5282" w:rsidRDefault="0065765F" w:rsidP="001B5282">
      <w:pPr>
        <w:widowControl/>
        <w:tabs>
          <w:tab w:val="center" w:pos="4201"/>
          <w:tab w:val="right" w:leader="dot" w:pos="9298"/>
        </w:tabs>
        <w:autoSpaceDE w:val="0"/>
        <w:autoSpaceDN w:val="0"/>
        <w:ind w:firstLineChars="200" w:firstLine="420"/>
        <w:rPr>
          <w:rFonts w:ascii="宋体" w:hAnsi="宋体"/>
          <w:noProof/>
          <w:kern w:val="0"/>
          <w:szCs w:val="20"/>
        </w:rPr>
      </w:pPr>
      <w:r w:rsidRPr="0065765F">
        <w:rPr>
          <w:rFonts w:ascii="宋体" w:hAnsi="宋体" w:hint="eastAsia"/>
          <w:noProof/>
          <w:kern w:val="0"/>
          <w:szCs w:val="20"/>
        </w:rPr>
        <w:t>贮存仓库应清洁、干燥、阴凉通风，储藏温度宜在7℃～12℃。成品在仓库</w:t>
      </w:r>
      <w:r w:rsidR="00FF5DAD">
        <w:rPr>
          <w:rFonts w:ascii="宋体" w:hAnsi="宋体" w:hint="eastAsia"/>
          <w:noProof/>
          <w:kern w:val="0"/>
          <w:szCs w:val="20"/>
        </w:rPr>
        <w:t>中</w:t>
      </w:r>
      <w:r w:rsidRPr="0065765F">
        <w:rPr>
          <w:rFonts w:ascii="宋体" w:hAnsi="宋体" w:hint="eastAsia"/>
          <w:noProof/>
          <w:kern w:val="0"/>
          <w:szCs w:val="20"/>
        </w:rPr>
        <w:t>应离地不小于10cm，离墙不小于15cm距离堆放，堆放高度以纸箱或塑料筐不变形为宜。</w:t>
      </w:r>
    </w:p>
    <w:p w:rsidR="001B5282" w:rsidRDefault="001B5282" w:rsidP="001B5282">
      <w:pPr>
        <w:pStyle w:val="a9"/>
      </w:pPr>
    </w:p>
    <w:p w:rsidR="001B5282" w:rsidRDefault="001B5282" w:rsidP="001B5282">
      <w:pPr>
        <w:pStyle w:val="af4"/>
      </w:pPr>
    </w:p>
    <w:p w:rsidR="001B5282" w:rsidRDefault="001B5282" w:rsidP="001B5282">
      <w:pPr>
        <w:pStyle w:val="af8"/>
      </w:pPr>
      <w:r>
        <w:br/>
      </w:r>
      <w:r>
        <w:rPr>
          <w:rFonts w:hint="eastAsia"/>
        </w:rPr>
        <w:t>（规范性附录）</w:t>
      </w:r>
      <w:r>
        <w:br/>
      </w:r>
      <w:r>
        <w:rPr>
          <w:rFonts w:hint="eastAsia"/>
        </w:rPr>
        <w:t>愚公楼菠萝地理标志产品保护范围图</w:t>
      </w:r>
    </w:p>
    <w:p w:rsidR="001B5282" w:rsidRPr="001B5282" w:rsidRDefault="00FF5DAD" w:rsidP="001B5282">
      <w:pPr>
        <w:pStyle w:val="aff6"/>
      </w:pPr>
      <w:r w:rsidRPr="00FF5DAD">
        <w:drawing>
          <wp:inline distT="0" distB="0" distL="0" distR="0">
            <wp:extent cx="5402137" cy="3349625"/>
            <wp:effectExtent l="0" t="0" r="825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6899" cy="3352578"/>
                    </a:xfrm>
                    <a:prstGeom prst="rect">
                      <a:avLst/>
                    </a:prstGeom>
                    <a:noFill/>
                    <a:ln>
                      <a:noFill/>
                    </a:ln>
                  </pic:spPr>
                </pic:pic>
              </a:graphicData>
            </a:graphic>
          </wp:inline>
        </w:drawing>
      </w:r>
    </w:p>
    <w:p w:rsidR="00EB26FB" w:rsidRPr="00EB26FB" w:rsidRDefault="00EB26FB" w:rsidP="00EB26FB">
      <w:pPr>
        <w:pStyle w:val="affffff4"/>
        <w:framePr w:wrap="around"/>
      </w:pPr>
      <w:r>
        <w:t>_________________________________</w:t>
      </w:r>
    </w:p>
    <w:sectPr w:rsidR="00EB26FB" w:rsidRPr="00EB26FB" w:rsidSect="008956D0">
      <w:pgSz w:w="11906" w:h="16838" w:code="9"/>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3C6" w:rsidRDefault="00D743C6">
      <w:r>
        <w:separator/>
      </w:r>
    </w:p>
  </w:endnote>
  <w:endnote w:type="continuationSeparator" w:id="0">
    <w:p w:rsidR="00D743C6" w:rsidRDefault="00D743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6D0" w:rsidRPr="008956D0" w:rsidRDefault="00A215F6" w:rsidP="008956D0">
    <w:pPr>
      <w:pStyle w:val="afff0"/>
    </w:pPr>
    <w:r>
      <w:fldChar w:fldCharType="begin"/>
    </w:r>
    <w:r w:rsidR="008956D0">
      <w:instrText xml:space="preserve"> PAGE  \* MERGEFORMAT </w:instrText>
    </w:r>
    <w:r>
      <w:fldChar w:fldCharType="separate"/>
    </w:r>
    <w:r w:rsidR="00CE2BEE">
      <w:rPr>
        <w:noProof/>
      </w:rPr>
      <w:t>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BEE" w:rsidRDefault="00CE2BEE">
    <w:pPr>
      <w:pStyle w:val="af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BEE" w:rsidRDefault="00CE2BEE">
    <w:pPr>
      <w:pStyle w:val="aff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6D0" w:rsidRDefault="00A215F6" w:rsidP="008956D0">
    <w:pPr>
      <w:pStyle w:val="aff7"/>
    </w:pPr>
    <w:r>
      <w:fldChar w:fldCharType="begin"/>
    </w:r>
    <w:r w:rsidR="008956D0">
      <w:instrText xml:space="preserve"> PAGE  \* MERGEFORMAT </w:instrText>
    </w:r>
    <w:r>
      <w:fldChar w:fldCharType="separate"/>
    </w:r>
    <w:r w:rsidR="00CE2BEE">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3C6" w:rsidRDefault="00D743C6">
      <w:r>
        <w:separator/>
      </w:r>
    </w:p>
  </w:footnote>
  <w:footnote w:type="continuationSeparator" w:id="0">
    <w:p w:rsidR="00D743C6" w:rsidRDefault="00D74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6D0" w:rsidRDefault="008956D0" w:rsidP="008956D0">
    <w:pPr>
      <w:pStyle w:val="afff1"/>
    </w:pPr>
    <w:r>
      <w:t xml:space="preserve">DB 4408/T </w:t>
    </w:r>
    <w:r>
      <w:t>××××—</w:t>
    </w: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BEE" w:rsidRDefault="00CE2BEE">
    <w:pPr>
      <w:pStyle w:val="af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BEE" w:rsidRDefault="00CE2BEE">
    <w:pPr>
      <w:pStyle w:val="af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6D0" w:rsidRPr="00EB26FB" w:rsidRDefault="008956D0" w:rsidP="008956D0">
    <w:pPr>
      <w:pStyle w:val="aff8"/>
    </w:pPr>
    <w:r>
      <w:t xml:space="preserve">DB 4408/T </w:t>
    </w:r>
    <w:r>
      <w:t>××××—</w:t>
    </w:r>
    <w: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9E0FB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1C5C340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E0EF3C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3D4670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828F2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CBCCD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8A248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3800D768"/>
    <w:lvl w:ilvl="0">
      <w:start w:val="1"/>
      <w:numFmt w:val="decimal"/>
      <w:lvlText w:val="%1."/>
      <w:lvlJc w:val="left"/>
      <w:pPr>
        <w:tabs>
          <w:tab w:val="num" w:pos="360"/>
        </w:tabs>
        <w:ind w:left="360" w:hangingChars="200" w:hanging="360"/>
      </w:pPr>
    </w:lvl>
  </w:abstractNum>
  <w:abstractNum w:abstractNumId="9">
    <w:nsid w:val="FFFFFF89"/>
    <w:multiLevelType w:val="singleLevel"/>
    <w:tmpl w:val="A78C4BA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5">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6">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7">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9">
    <w:nsid w:val="44C50F90"/>
    <w:multiLevelType w:val="multilevel"/>
    <w:tmpl w:val="3D98416E"/>
    <w:lvl w:ilvl="0">
      <w:start w:val="1"/>
      <w:numFmt w:val="lowerLetter"/>
      <w:lvlRestart w:val="0"/>
      <w:pStyle w:val="af"/>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0"/>
      <w:lvlText w:val="%2)"/>
      <w:lvlJc w:val="left"/>
      <w:pPr>
        <w:tabs>
          <w:tab w:val="num" w:pos="1259"/>
        </w:tabs>
        <w:ind w:left="1259" w:hanging="420"/>
      </w:pPr>
      <w:rPr>
        <w:rFonts w:ascii="宋体" w:eastAsia="宋体" w:hAnsi="宋体" w:hint="eastAsia"/>
        <w:b w:val="0"/>
        <w:i w:val="0"/>
        <w:sz w:val="20"/>
      </w:rPr>
    </w:lvl>
    <w:lvl w:ilvl="2">
      <w:start w:val="1"/>
      <w:numFmt w:val="decimal"/>
      <w:pStyle w:val="af1"/>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0">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4">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7">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17"/>
  </w:num>
  <w:num w:numId="2">
    <w:abstractNumId w:val="12"/>
  </w:num>
  <w:num w:numId="3">
    <w:abstractNumId w:val="22"/>
  </w:num>
  <w:num w:numId="4">
    <w:abstractNumId w:val="16"/>
  </w:num>
  <w:num w:numId="5">
    <w:abstractNumId w:val="25"/>
  </w:num>
  <w:num w:numId="6">
    <w:abstractNumId w:val="27"/>
  </w:num>
  <w:num w:numId="7">
    <w:abstractNumId w:val="18"/>
  </w:num>
  <w:num w:numId="8">
    <w:abstractNumId w:val="19"/>
  </w:num>
  <w:num w:numId="9">
    <w:abstractNumId w:val="13"/>
  </w:num>
  <w:num w:numId="10">
    <w:abstractNumId w:val="24"/>
  </w:num>
  <w:num w:numId="11">
    <w:abstractNumId w:val="20"/>
  </w:num>
  <w:num w:numId="12">
    <w:abstractNumId w:val="23"/>
  </w:num>
  <w:num w:numId="13">
    <w:abstractNumId w:val="26"/>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5"/>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4"/>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bordersDoNotSurroundHeader/>
  <w:bordersDoNotSurroundFooter/>
  <w:stylePaneFormatFilter w:val="3F04"/>
  <w:documentProtection w:edit="forms" w:enforcement="1" w:cryptProviderType="rsaAES" w:cryptAlgorithmClass="hash" w:cryptAlgorithmType="typeAny" w:cryptAlgorithmSid="14" w:cryptSpinCount="100000" w:hash="F2w+DcEUHyFesLm89YuTY33J+RHxBnWu27puRavZPnhADSCUUOZru1gJnwdX1OVnGx3NULUPDTnO&#10;an3KE4YH0w==" w:salt="03e9facw9eWYIihJYwvWq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5925"/>
    <w:rsid w:val="00036C2C"/>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64C7"/>
    <w:rsid w:val="000979D9"/>
    <w:rsid w:val="000A13A7"/>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24C0"/>
    <w:rsid w:val="00117A25"/>
    <w:rsid w:val="00121293"/>
    <w:rsid w:val="0013175F"/>
    <w:rsid w:val="0013364D"/>
    <w:rsid w:val="001343BB"/>
    <w:rsid w:val="001512B4"/>
    <w:rsid w:val="00153A26"/>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36ED"/>
    <w:rsid w:val="001B5282"/>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F3A19"/>
    <w:rsid w:val="002009E4"/>
    <w:rsid w:val="00201053"/>
    <w:rsid w:val="0020251B"/>
    <w:rsid w:val="002073D3"/>
    <w:rsid w:val="00215D48"/>
    <w:rsid w:val="0021624B"/>
    <w:rsid w:val="0022185E"/>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6352"/>
    <w:rsid w:val="002E0DDF"/>
    <w:rsid w:val="002E2906"/>
    <w:rsid w:val="002E3F85"/>
    <w:rsid w:val="002E5635"/>
    <w:rsid w:val="002E64C3"/>
    <w:rsid w:val="002E6A2C"/>
    <w:rsid w:val="002F035E"/>
    <w:rsid w:val="002F0FE8"/>
    <w:rsid w:val="002F1D8C"/>
    <w:rsid w:val="002F21DA"/>
    <w:rsid w:val="002F34B8"/>
    <w:rsid w:val="00301F39"/>
    <w:rsid w:val="00303D27"/>
    <w:rsid w:val="00305BEE"/>
    <w:rsid w:val="00313962"/>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5564"/>
    <w:rsid w:val="00376489"/>
    <w:rsid w:val="00377221"/>
    <w:rsid w:val="00383191"/>
    <w:rsid w:val="00386DED"/>
    <w:rsid w:val="003912E7"/>
    <w:rsid w:val="00393947"/>
    <w:rsid w:val="00395141"/>
    <w:rsid w:val="003A0E27"/>
    <w:rsid w:val="003A2275"/>
    <w:rsid w:val="003A6A4F"/>
    <w:rsid w:val="003A7088"/>
    <w:rsid w:val="003B00DF"/>
    <w:rsid w:val="003B1275"/>
    <w:rsid w:val="003B1778"/>
    <w:rsid w:val="003C11CB"/>
    <w:rsid w:val="003C3017"/>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200D9"/>
    <w:rsid w:val="00425082"/>
    <w:rsid w:val="00431DEB"/>
    <w:rsid w:val="0044259D"/>
    <w:rsid w:val="004439D9"/>
    <w:rsid w:val="00446B29"/>
    <w:rsid w:val="004524BE"/>
    <w:rsid w:val="00453F9A"/>
    <w:rsid w:val="00454CC3"/>
    <w:rsid w:val="00464903"/>
    <w:rsid w:val="00471E91"/>
    <w:rsid w:val="00474079"/>
    <w:rsid w:val="00474675"/>
    <w:rsid w:val="0047470C"/>
    <w:rsid w:val="00484C88"/>
    <w:rsid w:val="004A18FF"/>
    <w:rsid w:val="004A203E"/>
    <w:rsid w:val="004A35F9"/>
    <w:rsid w:val="004A4662"/>
    <w:rsid w:val="004A7E02"/>
    <w:rsid w:val="004B157A"/>
    <w:rsid w:val="004B24C1"/>
    <w:rsid w:val="004B3092"/>
    <w:rsid w:val="004B49B1"/>
    <w:rsid w:val="004B557C"/>
    <w:rsid w:val="004C292F"/>
    <w:rsid w:val="004C657F"/>
    <w:rsid w:val="004D306F"/>
    <w:rsid w:val="004D38E9"/>
    <w:rsid w:val="004D4B02"/>
    <w:rsid w:val="004D4F76"/>
    <w:rsid w:val="004D76C2"/>
    <w:rsid w:val="004E4B13"/>
    <w:rsid w:val="004E4B8C"/>
    <w:rsid w:val="004E5A47"/>
    <w:rsid w:val="005036E2"/>
    <w:rsid w:val="00510280"/>
    <w:rsid w:val="0051388D"/>
    <w:rsid w:val="00513D73"/>
    <w:rsid w:val="005148B3"/>
    <w:rsid w:val="00514A43"/>
    <w:rsid w:val="00515E9C"/>
    <w:rsid w:val="005174E5"/>
    <w:rsid w:val="00520898"/>
    <w:rsid w:val="00522393"/>
    <w:rsid w:val="00522620"/>
    <w:rsid w:val="00524AAB"/>
    <w:rsid w:val="00525656"/>
    <w:rsid w:val="00525BF3"/>
    <w:rsid w:val="00534C02"/>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122"/>
    <w:rsid w:val="005755F1"/>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842"/>
    <w:rsid w:val="005E19E7"/>
    <w:rsid w:val="005E2392"/>
    <w:rsid w:val="00601622"/>
    <w:rsid w:val="0060789B"/>
    <w:rsid w:val="0061037E"/>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5765F"/>
    <w:rsid w:val="00663733"/>
    <w:rsid w:val="00663AF3"/>
    <w:rsid w:val="00666B6C"/>
    <w:rsid w:val="00677B54"/>
    <w:rsid w:val="00682682"/>
    <w:rsid w:val="00682702"/>
    <w:rsid w:val="00692368"/>
    <w:rsid w:val="00695192"/>
    <w:rsid w:val="006A2EBC"/>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64A0"/>
    <w:rsid w:val="0070038F"/>
    <w:rsid w:val="007027B1"/>
    <w:rsid w:val="0070286C"/>
    <w:rsid w:val="00704DF6"/>
    <w:rsid w:val="0070641D"/>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77070"/>
    <w:rsid w:val="00780DE2"/>
    <w:rsid w:val="007913AB"/>
    <w:rsid w:val="007914F7"/>
    <w:rsid w:val="00795C73"/>
    <w:rsid w:val="007A4809"/>
    <w:rsid w:val="007B1625"/>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37ED5"/>
    <w:rsid w:val="00840EBF"/>
    <w:rsid w:val="008504A8"/>
    <w:rsid w:val="00851B58"/>
    <w:rsid w:val="0085282E"/>
    <w:rsid w:val="0087198C"/>
    <w:rsid w:val="00872C1F"/>
    <w:rsid w:val="00873B42"/>
    <w:rsid w:val="00877CB0"/>
    <w:rsid w:val="008805AC"/>
    <w:rsid w:val="00880D1A"/>
    <w:rsid w:val="00884468"/>
    <w:rsid w:val="008856D8"/>
    <w:rsid w:val="00892E82"/>
    <w:rsid w:val="00893277"/>
    <w:rsid w:val="008956D0"/>
    <w:rsid w:val="00895FA9"/>
    <w:rsid w:val="008A1035"/>
    <w:rsid w:val="008A6E08"/>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40DD"/>
    <w:rsid w:val="00905B47"/>
    <w:rsid w:val="0090690F"/>
    <w:rsid w:val="00911391"/>
    <w:rsid w:val="0091331C"/>
    <w:rsid w:val="009137BD"/>
    <w:rsid w:val="0091503D"/>
    <w:rsid w:val="00922D81"/>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77D3"/>
    <w:rsid w:val="00994E8F"/>
    <w:rsid w:val="009951DC"/>
    <w:rsid w:val="009959BB"/>
    <w:rsid w:val="00997158"/>
    <w:rsid w:val="009A0827"/>
    <w:rsid w:val="009A3A7C"/>
    <w:rsid w:val="009A5D33"/>
    <w:rsid w:val="009A7D84"/>
    <w:rsid w:val="009B2323"/>
    <w:rsid w:val="009B29A7"/>
    <w:rsid w:val="009B2ADB"/>
    <w:rsid w:val="009B603A"/>
    <w:rsid w:val="009C2D0E"/>
    <w:rsid w:val="009C3DAC"/>
    <w:rsid w:val="009C42E0"/>
    <w:rsid w:val="009D3230"/>
    <w:rsid w:val="009D5362"/>
    <w:rsid w:val="009E1415"/>
    <w:rsid w:val="009E6116"/>
    <w:rsid w:val="009E7E25"/>
    <w:rsid w:val="00A02E43"/>
    <w:rsid w:val="00A05368"/>
    <w:rsid w:val="00A065F9"/>
    <w:rsid w:val="00A07011"/>
    <w:rsid w:val="00A07F34"/>
    <w:rsid w:val="00A215F6"/>
    <w:rsid w:val="00A22154"/>
    <w:rsid w:val="00A24058"/>
    <w:rsid w:val="00A25C38"/>
    <w:rsid w:val="00A35824"/>
    <w:rsid w:val="00A36BBE"/>
    <w:rsid w:val="00A37C20"/>
    <w:rsid w:val="00A40D9E"/>
    <w:rsid w:val="00A41DF7"/>
    <w:rsid w:val="00A420B1"/>
    <w:rsid w:val="00A42ECA"/>
    <w:rsid w:val="00A4307A"/>
    <w:rsid w:val="00A46DEF"/>
    <w:rsid w:val="00A47EBB"/>
    <w:rsid w:val="00A51CDD"/>
    <w:rsid w:val="00A563F8"/>
    <w:rsid w:val="00A56BBA"/>
    <w:rsid w:val="00A6730D"/>
    <w:rsid w:val="00A70C92"/>
    <w:rsid w:val="00A71625"/>
    <w:rsid w:val="00A71B9B"/>
    <w:rsid w:val="00A751C7"/>
    <w:rsid w:val="00A80008"/>
    <w:rsid w:val="00A84CE5"/>
    <w:rsid w:val="00A87844"/>
    <w:rsid w:val="00A9227B"/>
    <w:rsid w:val="00A97A55"/>
    <w:rsid w:val="00AA038C"/>
    <w:rsid w:val="00AA7A09"/>
    <w:rsid w:val="00AB3B50"/>
    <w:rsid w:val="00AC05B1"/>
    <w:rsid w:val="00AC450C"/>
    <w:rsid w:val="00AD340B"/>
    <w:rsid w:val="00AD356C"/>
    <w:rsid w:val="00AE2914"/>
    <w:rsid w:val="00AE6D15"/>
    <w:rsid w:val="00AE7023"/>
    <w:rsid w:val="00AE78AA"/>
    <w:rsid w:val="00AF0EF3"/>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B6C11"/>
    <w:rsid w:val="00BC5953"/>
    <w:rsid w:val="00BD00D3"/>
    <w:rsid w:val="00BD1659"/>
    <w:rsid w:val="00BD3AA9"/>
    <w:rsid w:val="00BD4A18"/>
    <w:rsid w:val="00BD6DB2"/>
    <w:rsid w:val="00BD73A1"/>
    <w:rsid w:val="00BE11CF"/>
    <w:rsid w:val="00BE21AB"/>
    <w:rsid w:val="00BE55CB"/>
    <w:rsid w:val="00BE7067"/>
    <w:rsid w:val="00BF3BB2"/>
    <w:rsid w:val="00BF617A"/>
    <w:rsid w:val="00C01C17"/>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5BCC"/>
    <w:rsid w:val="00C66970"/>
    <w:rsid w:val="00C71F4D"/>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E2BEE"/>
    <w:rsid w:val="00CF1E15"/>
    <w:rsid w:val="00D00A8D"/>
    <w:rsid w:val="00D03268"/>
    <w:rsid w:val="00D0337B"/>
    <w:rsid w:val="00D07777"/>
    <w:rsid w:val="00D079B2"/>
    <w:rsid w:val="00D114E9"/>
    <w:rsid w:val="00D17CD8"/>
    <w:rsid w:val="00D2527C"/>
    <w:rsid w:val="00D313B3"/>
    <w:rsid w:val="00D35B8E"/>
    <w:rsid w:val="00D40F07"/>
    <w:rsid w:val="00D429C6"/>
    <w:rsid w:val="00D47748"/>
    <w:rsid w:val="00D5178F"/>
    <w:rsid w:val="00D518DF"/>
    <w:rsid w:val="00D54CC3"/>
    <w:rsid w:val="00D6041A"/>
    <w:rsid w:val="00D61258"/>
    <w:rsid w:val="00D633EB"/>
    <w:rsid w:val="00D736AC"/>
    <w:rsid w:val="00D743C6"/>
    <w:rsid w:val="00D747AA"/>
    <w:rsid w:val="00D75A7E"/>
    <w:rsid w:val="00D82FF7"/>
    <w:rsid w:val="00D84271"/>
    <w:rsid w:val="00D847FE"/>
    <w:rsid w:val="00D86B9C"/>
    <w:rsid w:val="00D900CD"/>
    <w:rsid w:val="00D90A39"/>
    <w:rsid w:val="00D964EA"/>
    <w:rsid w:val="00D966D0"/>
    <w:rsid w:val="00DA0C59"/>
    <w:rsid w:val="00DA3991"/>
    <w:rsid w:val="00DA72A1"/>
    <w:rsid w:val="00DA7F95"/>
    <w:rsid w:val="00DB01F1"/>
    <w:rsid w:val="00DB3222"/>
    <w:rsid w:val="00DB7E6C"/>
    <w:rsid w:val="00DC4F68"/>
    <w:rsid w:val="00DC64B0"/>
    <w:rsid w:val="00DC6B1E"/>
    <w:rsid w:val="00DD252A"/>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21B55"/>
    <w:rsid w:val="00E221D3"/>
    <w:rsid w:val="00E24EB4"/>
    <w:rsid w:val="00E30635"/>
    <w:rsid w:val="00E320ED"/>
    <w:rsid w:val="00E33AFB"/>
    <w:rsid w:val="00E34218"/>
    <w:rsid w:val="00E4555B"/>
    <w:rsid w:val="00E46282"/>
    <w:rsid w:val="00E5216E"/>
    <w:rsid w:val="00E5529C"/>
    <w:rsid w:val="00E657C6"/>
    <w:rsid w:val="00E75D40"/>
    <w:rsid w:val="00E81965"/>
    <w:rsid w:val="00E81A88"/>
    <w:rsid w:val="00E82344"/>
    <w:rsid w:val="00E84C82"/>
    <w:rsid w:val="00E84D64"/>
    <w:rsid w:val="00E87408"/>
    <w:rsid w:val="00E914C4"/>
    <w:rsid w:val="00E934F5"/>
    <w:rsid w:val="00E96961"/>
    <w:rsid w:val="00EA72EC"/>
    <w:rsid w:val="00EB11CB"/>
    <w:rsid w:val="00EB1C71"/>
    <w:rsid w:val="00EB26FB"/>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F05D60"/>
    <w:rsid w:val="00F07224"/>
    <w:rsid w:val="00F07FD3"/>
    <w:rsid w:val="00F11BB5"/>
    <w:rsid w:val="00F1296C"/>
    <w:rsid w:val="00F1417B"/>
    <w:rsid w:val="00F1712D"/>
    <w:rsid w:val="00F17A17"/>
    <w:rsid w:val="00F208A0"/>
    <w:rsid w:val="00F2115E"/>
    <w:rsid w:val="00F27B3D"/>
    <w:rsid w:val="00F30ABD"/>
    <w:rsid w:val="00F34B99"/>
    <w:rsid w:val="00F40B02"/>
    <w:rsid w:val="00F41E81"/>
    <w:rsid w:val="00F51720"/>
    <w:rsid w:val="00F51CF2"/>
    <w:rsid w:val="00F52DAB"/>
    <w:rsid w:val="00F543F0"/>
    <w:rsid w:val="00F55E3E"/>
    <w:rsid w:val="00F56A98"/>
    <w:rsid w:val="00F57601"/>
    <w:rsid w:val="00F73F99"/>
    <w:rsid w:val="00F75F80"/>
    <w:rsid w:val="00F81D29"/>
    <w:rsid w:val="00F90BE5"/>
    <w:rsid w:val="00F91C4D"/>
    <w:rsid w:val="00F92FD9"/>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F1801"/>
    <w:rsid w:val="00FF5DAD"/>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semiHidden/>
    <w:rsid w:val="00961C93"/>
    <w:pPr>
      <w:tabs>
        <w:tab w:val="right" w:leader="dot" w:pos="9242"/>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Char4"/>
    <w:rsid w:val="00B74441"/>
    <w:rPr>
      <w:sz w:val="18"/>
      <w:szCs w:val="18"/>
    </w:rPr>
  </w:style>
  <w:style w:type="character" w:customStyle="1" w:styleId="Char4">
    <w:name w:val="批注框文本 Char"/>
    <w:basedOn w:val="aff3"/>
    <w:link w:val="affffff9"/>
    <w:rsid w:val="00B74441"/>
    <w:rPr>
      <w:kern w:val="2"/>
      <w:sz w:val="18"/>
      <w:szCs w:val="18"/>
    </w:rPr>
  </w:style>
</w:styles>
</file>

<file path=word/webSettings.xml><?xml version="1.0" encoding="utf-8"?>
<w:webSettings xmlns:r="http://schemas.openxmlformats.org/officeDocument/2006/relationships" xmlns:w="http://schemas.openxmlformats.org/wordprocessingml/2006/main">
  <w:divs>
    <w:div w:id="177503488">
      <w:bodyDiv w:val="1"/>
      <w:marLeft w:val="0"/>
      <w:marRight w:val="0"/>
      <w:marTop w:val="0"/>
      <w:marBottom w:val="0"/>
      <w:divBdr>
        <w:top w:val="none" w:sz="0" w:space="0" w:color="auto"/>
        <w:left w:val="none" w:sz="0" w:space="0" w:color="auto"/>
        <w:bottom w:val="none" w:sz="0" w:space="0" w:color="auto"/>
        <w:right w:val="none" w:sz="0" w:space="0" w:color="auto"/>
      </w:divBdr>
    </w:div>
    <w:div w:id="529685711">
      <w:bodyDiv w:val="1"/>
      <w:marLeft w:val="0"/>
      <w:marRight w:val="0"/>
      <w:marTop w:val="0"/>
      <w:marBottom w:val="0"/>
      <w:divBdr>
        <w:top w:val="none" w:sz="0" w:space="0" w:color="auto"/>
        <w:left w:val="none" w:sz="0" w:space="0" w:color="auto"/>
        <w:bottom w:val="none" w:sz="0" w:space="0" w:color="auto"/>
        <w:right w:val="none" w:sz="0" w:space="0" w:color="auto"/>
      </w:divBdr>
    </w:div>
    <w:div w:id="830946649">
      <w:bodyDiv w:val="1"/>
      <w:marLeft w:val="0"/>
      <w:marRight w:val="0"/>
      <w:marTop w:val="0"/>
      <w:marBottom w:val="0"/>
      <w:divBdr>
        <w:top w:val="none" w:sz="0" w:space="0" w:color="auto"/>
        <w:left w:val="none" w:sz="0" w:space="0" w:color="auto"/>
        <w:bottom w:val="none" w:sz="0" w:space="0" w:color="auto"/>
        <w:right w:val="none" w:sz="0" w:space="0" w:color="auto"/>
      </w:divBdr>
    </w:div>
    <w:div w:id="944533560">
      <w:bodyDiv w:val="1"/>
      <w:marLeft w:val="0"/>
      <w:marRight w:val="0"/>
      <w:marTop w:val="0"/>
      <w:marBottom w:val="0"/>
      <w:divBdr>
        <w:top w:val="none" w:sz="0" w:space="0" w:color="auto"/>
        <w:left w:val="none" w:sz="0" w:space="0" w:color="auto"/>
        <w:bottom w:val="none" w:sz="0" w:space="0" w:color="auto"/>
        <w:right w:val="none" w:sz="0" w:space="0" w:color="auto"/>
      </w:divBdr>
    </w:div>
    <w:div w:id="1016465429">
      <w:bodyDiv w:val="1"/>
      <w:marLeft w:val="0"/>
      <w:marRight w:val="0"/>
      <w:marTop w:val="0"/>
      <w:marBottom w:val="0"/>
      <w:divBdr>
        <w:top w:val="none" w:sz="0" w:space="0" w:color="auto"/>
        <w:left w:val="none" w:sz="0" w:space="0" w:color="auto"/>
        <w:bottom w:val="none" w:sz="0" w:space="0" w:color="auto"/>
        <w:right w:val="none" w:sz="0" w:space="0" w:color="auto"/>
      </w:divBdr>
    </w:div>
    <w:div w:id="1041436095">
      <w:bodyDiv w:val="1"/>
      <w:marLeft w:val="0"/>
      <w:marRight w:val="0"/>
      <w:marTop w:val="0"/>
      <w:marBottom w:val="0"/>
      <w:divBdr>
        <w:top w:val="none" w:sz="0" w:space="0" w:color="auto"/>
        <w:left w:val="none" w:sz="0" w:space="0" w:color="auto"/>
        <w:bottom w:val="none" w:sz="0" w:space="0" w:color="auto"/>
        <w:right w:val="none" w:sz="0" w:space="0" w:color="auto"/>
      </w:divBdr>
    </w:div>
    <w:div w:id="1076125033">
      <w:bodyDiv w:val="1"/>
      <w:marLeft w:val="0"/>
      <w:marRight w:val="0"/>
      <w:marTop w:val="0"/>
      <w:marBottom w:val="0"/>
      <w:divBdr>
        <w:top w:val="none" w:sz="0" w:space="0" w:color="auto"/>
        <w:left w:val="none" w:sz="0" w:space="0" w:color="auto"/>
        <w:bottom w:val="none" w:sz="0" w:space="0" w:color="auto"/>
        <w:right w:val="none" w:sz="0" w:space="0" w:color="auto"/>
      </w:divBdr>
    </w:div>
    <w:div w:id="172413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13A"/>
    <w:rsid w:val="0002647A"/>
    <w:rsid w:val="0002653F"/>
    <w:rsid w:val="00080DE3"/>
    <w:rsid w:val="00087E40"/>
    <w:rsid w:val="000C73CF"/>
    <w:rsid w:val="001132F9"/>
    <w:rsid w:val="00114ABC"/>
    <w:rsid w:val="001C16E0"/>
    <w:rsid w:val="001E5ABE"/>
    <w:rsid w:val="002068C7"/>
    <w:rsid w:val="00323E80"/>
    <w:rsid w:val="003372E5"/>
    <w:rsid w:val="003750AF"/>
    <w:rsid w:val="00430F92"/>
    <w:rsid w:val="004F113A"/>
    <w:rsid w:val="004F1EC5"/>
    <w:rsid w:val="00515A81"/>
    <w:rsid w:val="005335DD"/>
    <w:rsid w:val="00595E09"/>
    <w:rsid w:val="00674FBA"/>
    <w:rsid w:val="006D02E4"/>
    <w:rsid w:val="007216E9"/>
    <w:rsid w:val="00725A47"/>
    <w:rsid w:val="007C6ACB"/>
    <w:rsid w:val="007E2797"/>
    <w:rsid w:val="00800293"/>
    <w:rsid w:val="00820E7E"/>
    <w:rsid w:val="008E024D"/>
    <w:rsid w:val="008F0268"/>
    <w:rsid w:val="00902EF8"/>
    <w:rsid w:val="00982DAC"/>
    <w:rsid w:val="009B16B1"/>
    <w:rsid w:val="00A64781"/>
    <w:rsid w:val="00A94E45"/>
    <w:rsid w:val="00AD6808"/>
    <w:rsid w:val="00B717AC"/>
    <w:rsid w:val="00BC67AA"/>
    <w:rsid w:val="00C875D2"/>
    <w:rsid w:val="00CB0B2B"/>
    <w:rsid w:val="00D4454B"/>
    <w:rsid w:val="00D65DD7"/>
    <w:rsid w:val="00DA4409"/>
    <w:rsid w:val="00E95A08"/>
    <w:rsid w:val="00EA15BD"/>
    <w:rsid w:val="00EA32AC"/>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ABE"/>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
    <w:name w:val="111"/>
    <w:rsid w:val="004F113A"/>
    <w:pPr>
      <w:widowControl w:val="0"/>
      <w:jc w:val="both"/>
    </w:pPr>
    <w:rPr>
      <w:rFonts w:cs="Times New Roman"/>
      <w:sz w:val="3276"/>
      <w:szCs w:val="3276"/>
    </w:rPr>
  </w:style>
  <w:style w:type="paragraph" w:customStyle="1" w:styleId="1111">
    <w:name w:val="1111"/>
    <w:rsid w:val="004F113A"/>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全小慧</cp:lastModifiedBy>
  <cp:revision>4</cp:revision>
  <cp:lastPrinted>2020-09-07T08:41:00Z</cp:lastPrinted>
  <dcterms:created xsi:type="dcterms:W3CDTF">2020-09-08T09:12:00Z</dcterms:created>
  <dcterms:modified xsi:type="dcterms:W3CDTF">2020-09-10T02:23:00Z</dcterms:modified>
</cp:coreProperties>
</file>