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70A4E" w14:textId="77777777" w:rsidR="0010758A" w:rsidRDefault="00725A59">
      <w:pPr>
        <w:spacing w:line="4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</w:p>
    <w:p w14:paraId="56531E63" w14:textId="77777777" w:rsidR="0010758A" w:rsidRDefault="00725A59">
      <w:pPr>
        <w:spacing w:line="400" w:lineRule="exact"/>
        <w:ind w:firstLineChars="200" w:firstLine="643"/>
        <w:jc w:val="center"/>
        <w:rPr>
          <w:rFonts w:ascii="Times New Roman" w:eastAsia="仿宋_GB2312" w:hAnsi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/>
          <w:b/>
          <w:kern w:val="0"/>
          <w:sz w:val="32"/>
          <w:szCs w:val="32"/>
        </w:rPr>
        <w:t>关于部分检验项目的说明</w:t>
      </w:r>
    </w:p>
    <w:p w14:paraId="4DC1A3D1" w14:textId="77777777" w:rsidR="0010758A" w:rsidRDefault="0010758A">
      <w:pPr>
        <w:spacing w:line="400" w:lineRule="exact"/>
        <w:ind w:firstLineChars="200" w:firstLine="482"/>
        <w:jc w:val="center"/>
        <w:rPr>
          <w:rFonts w:ascii="Times New Roman" w:eastAsia="仿宋_GB2312" w:hAnsi="Times New Roman"/>
          <w:b/>
          <w:kern w:val="0"/>
          <w:sz w:val="24"/>
          <w:szCs w:val="24"/>
        </w:rPr>
      </w:pPr>
    </w:p>
    <w:p w14:paraId="2186AE8B" w14:textId="4B6F7613" w:rsidR="0010758A" w:rsidRDefault="006F7819">
      <w:pPr>
        <w:pStyle w:val="ab"/>
        <w:spacing w:line="360" w:lineRule="auto"/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一</w:t>
      </w:r>
      <w:r w:rsidR="00725A59">
        <w:rPr>
          <w:rFonts w:eastAsia="仿宋_GB2312"/>
          <w:b/>
          <w:sz w:val="28"/>
          <w:szCs w:val="28"/>
        </w:rPr>
        <w:t>、</w:t>
      </w:r>
      <w:r w:rsidR="00725A59">
        <w:rPr>
          <w:rFonts w:ascii="仿宋" w:eastAsia="仿宋" w:hAnsi="仿宋" w:cs="Arial" w:hint="eastAsia"/>
          <w:b/>
          <w:kern w:val="0"/>
          <w:sz w:val="28"/>
          <w:szCs w:val="28"/>
        </w:rPr>
        <w:t>4-</w:t>
      </w:r>
      <w:r w:rsidR="00725A59">
        <w:rPr>
          <w:rFonts w:ascii="仿宋" w:eastAsia="仿宋" w:hAnsi="仿宋" w:cs="Arial" w:hint="eastAsia"/>
          <w:b/>
          <w:kern w:val="0"/>
          <w:sz w:val="28"/>
          <w:szCs w:val="28"/>
        </w:rPr>
        <w:t>氯苯氧乙酸钠</w:t>
      </w:r>
    </w:p>
    <w:p w14:paraId="46E2CFE1" w14:textId="77777777" w:rsidR="0010758A" w:rsidRPr="00725A59" w:rsidRDefault="00725A59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725A59">
        <w:rPr>
          <w:rFonts w:ascii="仿宋" w:eastAsia="仿宋" w:hAnsi="仿宋" w:cs="Times New Roman" w:hint="eastAsia"/>
          <w:kern w:val="2"/>
          <w:sz w:val="28"/>
          <w:szCs w:val="28"/>
        </w:rPr>
        <w:t>4-</w:t>
      </w:r>
      <w:r w:rsidRPr="00725A59">
        <w:rPr>
          <w:rFonts w:ascii="仿宋" w:eastAsia="仿宋" w:hAnsi="仿宋" w:cs="Times New Roman" w:hint="eastAsia"/>
          <w:kern w:val="2"/>
          <w:sz w:val="28"/>
          <w:szCs w:val="28"/>
        </w:rPr>
        <w:t>氯苯氧乙酸</w:t>
      </w:r>
      <w:proofErr w:type="gramStart"/>
      <w:r w:rsidRPr="00725A59">
        <w:rPr>
          <w:rFonts w:ascii="仿宋" w:eastAsia="仿宋" w:hAnsi="仿宋" w:cs="Times New Roman" w:hint="eastAsia"/>
          <w:kern w:val="2"/>
          <w:sz w:val="28"/>
          <w:szCs w:val="28"/>
        </w:rPr>
        <w:t>钠国内</w:t>
      </w:r>
      <w:proofErr w:type="gramEnd"/>
      <w:r w:rsidRPr="00725A59">
        <w:rPr>
          <w:rFonts w:ascii="仿宋" w:eastAsia="仿宋" w:hAnsi="仿宋" w:cs="Times New Roman" w:hint="eastAsia"/>
          <w:kern w:val="2"/>
          <w:sz w:val="28"/>
          <w:szCs w:val="28"/>
        </w:rPr>
        <w:t>商品名为防落素、保果灵，原用于植物生长调节。在豆芽生产中，</w:t>
      </w:r>
      <w:r w:rsidRPr="00725A59">
        <w:rPr>
          <w:rFonts w:ascii="仿宋" w:eastAsia="仿宋" w:hAnsi="仿宋" w:cs="Times New Roman" w:hint="eastAsia"/>
          <w:kern w:val="2"/>
          <w:sz w:val="28"/>
          <w:szCs w:val="28"/>
        </w:rPr>
        <w:t>4-</w:t>
      </w:r>
      <w:r w:rsidRPr="00725A59">
        <w:rPr>
          <w:rFonts w:ascii="仿宋" w:eastAsia="仿宋" w:hAnsi="仿宋" w:cs="Times New Roman" w:hint="eastAsia"/>
          <w:kern w:val="2"/>
          <w:sz w:val="28"/>
          <w:szCs w:val="28"/>
        </w:rPr>
        <w:t>氯苯氧乙酸钠的应用十分广泛，它可以促进豆芽</w:t>
      </w:r>
      <w:proofErr w:type="gramStart"/>
      <w:r w:rsidRPr="00725A59">
        <w:rPr>
          <w:rFonts w:ascii="仿宋" w:eastAsia="仿宋" w:hAnsi="仿宋" w:cs="Times New Roman" w:hint="eastAsia"/>
          <w:kern w:val="2"/>
          <w:sz w:val="28"/>
          <w:szCs w:val="28"/>
        </w:rPr>
        <w:t>下胚抽粗大</w:t>
      </w:r>
      <w:proofErr w:type="gramEnd"/>
      <w:r w:rsidRPr="00725A59">
        <w:rPr>
          <w:rFonts w:ascii="仿宋" w:eastAsia="仿宋" w:hAnsi="仿宋" w:cs="Times New Roman" w:hint="eastAsia"/>
          <w:kern w:val="2"/>
          <w:sz w:val="28"/>
          <w:szCs w:val="28"/>
        </w:rPr>
        <w:t>，减少根部萌发，加速细胞分裂。但</w:t>
      </w:r>
      <w:r w:rsidRPr="00725A59">
        <w:rPr>
          <w:rFonts w:ascii="仿宋" w:eastAsia="仿宋" w:hAnsi="仿宋" w:cs="Times New Roman" w:hint="eastAsia"/>
          <w:kern w:val="2"/>
          <w:sz w:val="28"/>
          <w:szCs w:val="28"/>
        </w:rPr>
        <w:t>4-</w:t>
      </w:r>
      <w:r w:rsidRPr="00725A59">
        <w:rPr>
          <w:rFonts w:ascii="仿宋" w:eastAsia="仿宋" w:hAnsi="仿宋" w:cs="Times New Roman" w:hint="eastAsia"/>
          <w:kern w:val="2"/>
          <w:sz w:val="28"/>
          <w:szCs w:val="28"/>
        </w:rPr>
        <w:t>氯苯氧乙酸钠的残留在人体内的累</w:t>
      </w:r>
      <w:proofErr w:type="gramStart"/>
      <w:r w:rsidRPr="00725A59">
        <w:rPr>
          <w:rFonts w:ascii="仿宋" w:eastAsia="仿宋" w:hAnsi="仿宋" w:cs="Times New Roman" w:hint="eastAsia"/>
          <w:kern w:val="2"/>
          <w:sz w:val="28"/>
          <w:szCs w:val="28"/>
        </w:rPr>
        <w:t>积所产生</w:t>
      </w:r>
      <w:proofErr w:type="gramEnd"/>
      <w:r w:rsidRPr="00725A59">
        <w:rPr>
          <w:rFonts w:ascii="仿宋" w:eastAsia="仿宋" w:hAnsi="仿宋" w:cs="Times New Roman" w:hint="eastAsia"/>
          <w:kern w:val="2"/>
          <w:sz w:val="28"/>
          <w:szCs w:val="28"/>
        </w:rPr>
        <w:t>的有害作用不容忽视，目</w:t>
      </w:r>
      <w:r w:rsidRPr="00725A59">
        <w:rPr>
          <w:rFonts w:ascii="仿宋" w:eastAsia="仿宋" w:hAnsi="仿宋" w:cs="Times New Roman" w:hint="eastAsia"/>
          <w:kern w:val="2"/>
          <w:sz w:val="28"/>
          <w:szCs w:val="28"/>
        </w:rPr>
        <w:t>前国标已取消其作为食品添加剂的生产许可申请。</w:t>
      </w:r>
    </w:p>
    <w:p w14:paraId="064DCC39" w14:textId="77777777" w:rsidR="0010758A" w:rsidRDefault="00725A59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725A59">
        <w:rPr>
          <w:rFonts w:ascii="仿宋" w:eastAsia="仿宋" w:hAnsi="仿宋" w:hint="eastAsia"/>
          <w:sz w:val="28"/>
          <w:szCs w:val="28"/>
        </w:rPr>
        <w:t>在豆芽中检测出</w:t>
      </w:r>
      <w:r w:rsidRPr="00725A59">
        <w:rPr>
          <w:rFonts w:ascii="仿宋" w:eastAsia="仿宋" w:hAnsi="仿宋" w:hint="eastAsia"/>
          <w:sz w:val="28"/>
          <w:szCs w:val="28"/>
        </w:rPr>
        <w:t>4-</w:t>
      </w:r>
      <w:r w:rsidRPr="00725A59">
        <w:rPr>
          <w:rFonts w:ascii="仿宋" w:eastAsia="仿宋" w:hAnsi="仿宋" w:hint="eastAsia"/>
          <w:sz w:val="28"/>
          <w:szCs w:val="28"/>
        </w:rPr>
        <w:t>氯苯氧乙酸钠，可能是人们为促进豆芽生长，非法使用导致。</w:t>
      </w:r>
    </w:p>
    <w:sectPr w:rsidR="0010758A">
      <w:headerReference w:type="default" r:id="rId8"/>
      <w:pgSz w:w="11906" w:h="16838"/>
      <w:pgMar w:top="1440" w:right="113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B78AD" w14:textId="77777777" w:rsidR="00725A59" w:rsidRDefault="00725A59">
      <w:r>
        <w:separator/>
      </w:r>
    </w:p>
  </w:endnote>
  <w:endnote w:type="continuationSeparator" w:id="0">
    <w:p w14:paraId="51AB1EC8" w14:textId="77777777" w:rsidR="00725A59" w:rsidRDefault="0072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1AF76" w14:textId="77777777" w:rsidR="00725A59" w:rsidRDefault="00725A59">
      <w:r>
        <w:separator/>
      </w:r>
    </w:p>
  </w:footnote>
  <w:footnote w:type="continuationSeparator" w:id="0">
    <w:p w14:paraId="150A39B4" w14:textId="77777777" w:rsidR="00725A59" w:rsidRDefault="0072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16888" w14:textId="77777777" w:rsidR="0010758A" w:rsidRDefault="0010758A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21360"/>
    <w:multiLevelType w:val="multilevel"/>
    <w:tmpl w:val="58521360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isLgl/>
      <w:lvlText w:val="%1.%2.%3.%4 "/>
      <w:lvlJc w:val="left"/>
      <w:pPr>
        <w:ind w:left="0" w:firstLine="1276"/>
      </w:pPr>
      <w:rPr>
        <w:rFonts w:hint="eastAsia"/>
      </w:rPr>
    </w:lvl>
    <w:lvl w:ilvl="4">
      <w:start w:val="1"/>
      <w:numFmt w:val="decimal"/>
      <w:lvlText w:val="%1.%2.%3.%4.%5 "/>
      <w:lvlJc w:val="left"/>
      <w:pPr>
        <w:ind w:left="0" w:firstLine="1701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3106"/>
    <w:rsid w:val="000053B2"/>
    <w:rsid w:val="00025BB3"/>
    <w:rsid w:val="000442EF"/>
    <w:rsid w:val="00054933"/>
    <w:rsid w:val="00054D4F"/>
    <w:rsid w:val="000A1CC3"/>
    <w:rsid w:val="000A383D"/>
    <w:rsid w:val="000B4CA5"/>
    <w:rsid w:val="000E5C91"/>
    <w:rsid w:val="000F14A8"/>
    <w:rsid w:val="00102643"/>
    <w:rsid w:val="0010758A"/>
    <w:rsid w:val="0013315D"/>
    <w:rsid w:val="001459D1"/>
    <w:rsid w:val="00151F5E"/>
    <w:rsid w:val="0016708A"/>
    <w:rsid w:val="00170DD2"/>
    <w:rsid w:val="00180B48"/>
    <w:rsid w:val="001A3448"/>
    <w:rsid w:val="001A78C1"/>
    <w:rsid w:val="00201600"/>
    <w:rsid w:val="0021009D"/>
    <w:rsid w:val="002241EF"/>
    <w:rsid w:val="00241848"/>
    <w:rsid w:val="00242961"/>
    <w:rsid w:val="002668F8"/>
    <w:rsid w:val="002A6365"/>
    <w:rsid w:val="002B0B43"/>
    <w:rsid w:val="002C43D7"/>
    <w:rsid w:val="002D2901"/>
    <w:rsid w:val="002E2AEB"/>
    <w:rsid w:val="002F6F14"/>
    <w:rsid w:val="003050F1"/>
    <w:rsid w:val="00323106"/>
    <w:rsid w:val="00332556"/>
    <w:rsid w:val="003462DE"/>
    <w:rsid w:val="0039163B"/>
    <w:rsid w:val="003D1BC6"/>
    <w:rsid w:val="003F4E54"/>
    <w:rsid w:val="00427C2D"/>
    <w:rsid w:val="004378B4"/>
    <w:rsid w:val="0044442E"/>
    <w:rsid w:val="00444FC5"/>
    <w:rsid w:val="004C182F"/>
    <w:rsid w:val="0058237D"/>
    <w:rsid w:val="00584C71"/>
    <w:rsid w:val="00590E65"/>
    <w:rsid w:val="00593F7A"/>
    <w:rsid w:val="005965BB"/>
    <w:rsid w:val="005C55EF"/>
    <w:rsid w:val="005E1289"/>
    <w:rsid w:val="005E2E8F"/>
    <w:rsid w:val="006251C9"/>
    <w:rsid w:val="0067370A"/>
    <w:rsid w:val="006942CC"/>
    <w:rsid w:val="006B5AD6"/>
    <w:rsid w:val="006C5823"/>
    <w:rsid w:val="006D1644"/>
    <w:rsid w:val="006D720C"/>
    <w:rsid w:val="006E2660"/>
    <w:rsid w:val="006F7819"/>
    <w:rsid w:val="007032DF"/>
    <w:rsid w:val="00706CCD"/>
    <w:rsid w:val="00712DBD"/>
    <w:rsid w:val="007235F7"/>
    <w:rsid w:val="00725A59"/>
    <w:rsid w:val="00734FBA"/>
    <w:rsid w:val="0075452F"/>
    <w:rsid w:val="00781002"/>
    <w:rsid w:val="00795B04"/>
    <w:rsid w:val="007D19E7"/>
    <w:rsid w:val="007D7CD0"/>
    <w:rsid w:val="007F4708"/>
    <w:rsid w:val="00840A8B"/>
    <w:rsid w:val="008656ED"/>
    <w:rsid w:val="008A0FD8"/>
    <w:rsid w:val="008B3342"/>
    <w:rsid w:val="008C14B2"/>
    <w:rsid w:val="008D2093"/>
    <w:rsid w:val="008E4780"/>
    <w:rsid w:val="008F0AB0"/>
    <w:rsid w:val="00910C4F"/>
    <w:rsid w:val="00941ABB"/>
    <w:rsid w:val="00962CAF"/>
    <w:rsid w:val="009C0EE2"/>
    <w:rsid w:val="009D4505"/>
    <w:rsid w:val="009E7443"/>
    <w:rsid w:val="00A26C6A"/>
    <w:rsid w:val="00A335D4"/>
    <w:rsid w:val="00A46B0E"/>
    <w:rsid w:val="00A67DEC"/>
    <w:rsid w:val="00A76EF2"/>
    <w:rsid w:val="00A94A68"/>
    <w:rsid w:val="00AC46EB"/>
    <w:rsid w:val="00AC62B3"/>
    <w:rsid w:val="00BB0F5C"/>
    <w:rsid w:val="00BC7543"/>
    <w:rsid w:val="00C513E4"/>
    <w:rsid w:val="00C65E23"/>
    <w:rsid w:val="00C746BC"/>
    <w:rsid w:val="00C83672"/>
    <w:rsid w:val="00D16500"/>
    <w:rsid w:val="00D461BE"/>
    <w:rsid w:val="00D725C9"/>
    <w:rsid w:val="00DD5564"/>
    <w:rsid w:val="00DF7E44"/>
    <w:rsid w:val="00E027EC"/>
    <w:rsid w:val="00E069A4"/>
    <w:rsid w:val="00E21B97"/>
    <w:rsid w:val="00E33C03"/>
    <w:rsid w:val="00E77ACB"/>
    <w:rsid w:val="00E77B96"/>
    <w:rsid w:val="00EA4EC7"/>
    <w:rsid w:val="00ED2B05"/>
    <w:rsid w:val="00ED6DE6"/>
    <w:rsid w:val="00EE3D60"/>
    <w:rsid w:val="00EF3423"/>
    <w:rsid w:val="00F062C9"/>
    <w:rsid w:val="00F20118"/>
    <w:rsid w:val="00F47E05"/>
    <w:rsid w:val="00F63923"/>
    <w:rsid w:val="00F75310"/>
    <w:rsid w:val="00F81290"/>
    <w:rsid w:val="00F820E1"/>
    <w:rsid w:val="00F84930"/>
    <w:rsid w:val="00FA5421"/>
    <w:rsid w:val="00FB1A0C"/>
    <w:rsid w:val="00FC111D"/>
    <w:rsid w:val="00FD337E"/>
    <w:rsid w:val="29B05A90"/>
    <w:rsid w:val="2E982942"/>
    <w:rsid w:val="35B62856"/>
    <w:rsid w:val="77C3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16BAD5"/>
  <w15:docId w15:val="{A61EE498-9E36-4510-A649-2DC970DA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locked/>
    <w:pPr>
      <w:keepNext/>
      <w:keepLines/>
      <w:numPr>
        <w:ilvl w:val="1"/>
        <w:numId w:val="1"/>
      </w:numPr>
      <w:spacing w:line="360" w:lineRule="auto"/>
      <w:outlineLvl w:val="1"/>
    </w:pPr>
    <w:rPr>
      <w:rFonts w:ascii="宋体" w:hAnsi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aa">
    <w:name w:val="Hyperlink"/>
    <w:uiPriority w:val="99"/>
    <w:semiHidden/>
    <w:qFormat/>
    <w:rPr>
      <w:rFonts w:cs="Times New Roman"/>
      <w:color w:val="0000FF"/>
      <w:u w:val="single"/>
    </w:rPr>
  </w:style>
  <w:style w:type="character" w:customStyle="1" w:styleId="a8">
    <w:name w:val="页眉 字符"/>
    <w:link w:val="a7"/>
    <w:uiPriority w:val="99"/>
    <w:semiHidden/>
    <w:qFormat/>
    <w:locked/>
    <w:rPr>
      <w:sz w:val="18"/>
    </w:rPr>
  </w:style>
  <w:style w:type="character" w:customStyle="1" w:styleId="a6">
    <w:name w:val="页脚 字符"/>
    <w:link w:val="a5"/>
    <w:uiPriority w:val="99"/>
    <w:semiHidden/>
    <w:qFormat/>
    <w:locked/>
    <w:rPr>
      <w:sz w:val="18"/>
    </w:rPr>
  </w:style>
  <w:style w:type="paragraph" w:styleId="ab">
    <w:name w:val="No Spacing"/>
    <w:uiPriority w:val="99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CharCharCharCharCharCharCharCharChar">
    <w:name w:val="Char Char Char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character" w:customStyle="1" w:styleId="HTML0">
    <w:name w:val="HTML 预设格式 字符"/>
    <w:link w:val="HTML"/>
    <w:uiPriority w:val="99"/>
    <w:qFormat/>
    <w:locked/>
    <w:rPr>
      <w:rFonts w:ascii="宋体" w:eastAsia="宋体"/>
      <w:kern w:val="0"/>
      <w:sz w:val="24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dingjing</dc:creator>
  <cp:lastModifiedBy>zbsplt</cp:lastModifiedBy>
  <cp:revision>11</cp:revision>
  <cp:lastPrinted>2019-05-10T06:44:00Z</cp:lastPrinted>
  <dcterms:created xsi:type="dcterms:W3CDTF">2019-05-10T06:38:00Z</dcterms:created>
  <dcterms:modified xsi:type="dcterms:W3CDTF">2020-09-15T06:48:00Z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