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eastAsia="方正小标宋简体"/>
          <w:spacing w:val="-12"/>
          <w:sz w:val="44"/>
          <w:szCs w:val="44"/>
        </w:rPr>
      </w:pPr>
      <w:r>
        <w:rPr>
          <w:rFonts w:hint="eastAsia" w:eastAsia="方正小标宋简体"/>
          <w:spacing w:val="-12"/>
          <w:sz w:val="44"/>
          <w:szCs w:val="44"/>
        </w:rPr>
        <w:t>部分不合格项目小知识</w:t>
      </w:r>
    </w:p>
    <w:p>
      <w:pPr>
        <w:spacing w:line="560" w:lineRule="exact"/>
        <w:jc w:val="center"/>
        <w:rPr>
          <w:rFonts w:hint="eastAsia" w:eastAsia="方正小标宋简体"/>
          <w:spacing w:val="-12"/>
          <w:sz w:val="44"/>
          <w:szCs w:val="44"/>
        </w:rPr>
      </w:pP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 xml:space="preserve">1  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  <w:t>乙基麦芽酚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基麦芽酚属于食品添加剂，是一种有芬芳香气的白色晶状粉末。因为乙基麦芽酚能使食品中原有香味得到调和、改良和提升，所以经常被作为香味改良剂。同时乙基麦芽酚还具有去除原料的杂味，保持长久的清香的功效。《食品安全国家标准 食品添加剂使用标准》（GB 2760-2014）中规定，植物油脂不得添加食品用香料、香精，即乙基麦芽酚为不得检出。食用植物油中检出乙基麦芽酚，可能是生产厂家非法添加导致。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  <w:t xml:space="preserve">2  </w:t>
      </w:r>
      <w:r>
        <w:rPr>
          <w:rFonts w:hint="eastAsia" w:ascii="黑体" w:hAnsi="黑体" w:eastAsia="黑体" w:cs="仿宋_GB2312"/>
          <w:b/>
          <w:sz w:val="32"/>
          <w:szCs w:val="32"/>
          <w:lang w:eastAsia="zh-CN"/>
        </w:rPr>
        <w:t>溶剂残留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根据《食用植物油卫生标准》（GB 2716—2005）的规定，食用油中溶剂残留量不得检出。食用溶剂残留量超标的油会损害人体神经系统，使人体神经细胞内的类脂物质平衡失调，对人体内脏器官也有一定的刺激和伤害。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A"/>
    <w:rsid w:val="00186247"/>
    <w:rsid w:val="002444F5"/>
    <w:rsid w:val="002F4ADA"/>
    <w:rsid w:val="00331B5D"/>
    <w:rsid w:val="003D3FD1"/>
    <w:rsid w:val="003F6E49"/>
    <w:rsid w:val="00631CA3"/>
    <w:rsid w:val="007406E1"/>
    <w:rsid w:val="00B63BD7"/>
    <w:rsid w:val="00C314BD"/>
    <w:rsid w:val="00D5133D"/>
    <w:rsid w:val="05B27FEE"/>
    <w:rsid w:val="08CD32A2"/>
    <w:rsid w:val="0B47178A"/>
    <w:rsid w:val="0F7A652C"/>
    <w:rsid w:val="2096452D"/>
    <w:rsid w:val="20C8726E"/>
    <w:rsid w:val="27D635C4"/>
    <w:rsid w:val="338B2B62"/>
    <w:rsid w:val="50F92FA6"/>
    <w:rsid w:val="56544F21"/>
    <w:rsid w:val="591B4D01"/>
    <w:rsid w:val="612C5878"/>
    <w:rsid w:val="62036EF4"/>
    <w:rsid w:val="641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272</Words>
  <Characters>621</Characters>
  <Lines>51</Lines>
  <Paragraphs>52</Paragraphs>
  <TotalTime>3</TotalTime>
  <ScaleCrop>false</ScaleCrop>
  <LinksUpToDate>false</LinksUpToDate>
  <CharactersWithSpaces>841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2019-10-10T01:36:00Z</dcterms:created>
  <dc:creator>User</dc:creator>
  <cp:lastModifiedBy>佛系小金刚</cp:lastModifiedBy>
  <dcterms:modified xsi:type="dcterms:W3CDTF">2020-12-10T03:24:28Z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